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53" w:rsidRDefault="00E07C53">
      <w:pPr>
        <w:rPr>
          <w:b/>
          <w:color w:val="0070C0"/>
        </w:rPr>
      </w:pPr>
    </w:p>
    <w:p w:rsidR="006E57A7" w:rsidRDefault="006E57A7" w:rsidP="004168B0">
      <w:pPr>
        <w:pBdr>
          <w:top w:val="single" w:sz="4" w:space="1" w:color="auto"/>
          <w:left w:val="single" w:sz="4" w:space="4" w:color="auto"/>
          <w:bottom w:val="single" w:sz="4" w:space="1" w:color="auto"/>
          <w:right w:val="single" w:sz="4" w:space="4" w:color="auto"/>
        </w:pBdr>
        <w:shd w:val="pct10" w:color="auto" w:fill="auto"/>
        <w:jc w:val="center"/>
        <w:rPr>
          <w:b/>
          <w:color w:val="FF0000"/>
          <w:sz w:val="24"/>
          <w:szCs w:val="24"/>
        </w:rPr>
      </w:pPr>
      <w:r>
        <w:rPr>
          <w:b/>
          <w:color w:val="FF0000"/>
          <w:sz w:val="24"/>
          <w:szCs w:val="24"/>
        </w:rPr>
        <w:t>Component 4: Prose Study</w:t>
      </w:r>
      <w:bookmarkStart w:id="0" w:name="_GoBack"/>
      <w:bookmarkEnd w:id="0"/>
    </w:p>
    <w:p w:rsidR="004168B0" w:rsidRDefault="00096EA7" w:rsidP="004168B0">
      <w:pPr>
        <w:pBdr>
          <w:top w:val="single" w:sz="4" w:space="1" w:color="auto"/>
          <w:left w:val="single" w:sz="4" w:space="4" w:color="auto"/>
          <w:bottom w:val="single" w:sz="4" w:space="1" w:color="auto"/>
          <w:right w:val="single" w:sz="4" w:space="4" w:color="auto"/>
        </w:pBdr>
        <w:shd w:val="pct10" w:color="auto" w:fill="auto"/>
        <w:jc w:val="center"/>
        <w:rPr>
          <w:i/>
          <w:sz w:val="24"/>
          <w:szCs w:val="24"/>
        </w:rPr>
      </w:pPr>
      <w:r>
        <w:rPr>
          <w:b/>
          <w:color w:val="FF0000"/>
          <w:sz w:val="24"/>
          <w:szCs w:val="24"/>
        </w:rPr>
        <w:t>CANDIDATE D</w:t>
      </w:r>
      <w:r w:rsidR="00DB0411">
        <w:rPr>
          <w:b/>
          <w:color w:val="FF0000"/>
          <w:sz w:val="24"/>
          <w:szCs w:val="24"/>
        </w:rPr>
        <w:t xml:space="preserve">: </w:t>
      </w:r>
      <w:r w:rsidR="004168B0">
        <w:rPr>
          <w:b/>
          <w:color w:val="FF0000"/>
          <w:sz w:val="24"/>
          <w:szCs w:val="24"/>
        </w:rPr>
        <w:t>Band 3</w:t>
      </w:r>
    </w:p>
    <w:p w:rsidR="004168B0" w:rsidRPr="005C7B41" w:rsidRDefault="004168B0" w:rsidP="004168B0">
      <w:pPr>
        <w:pBdr>
          <w:top w:val="single" w:sz="4" w:space="1" w:color="auto"/>
          <w:left w:val="single" w:sz="4" w:space="4" w:color="auto"/>
          <w:bottom w:val="single" w:sz="4" w:space="1" w:color="auto"/>
          <w:right w:val="single" w:sz="4" w:space="4" w:color="auto"/>
        </w:pBdr>
        <w:shd w:val="pct10" w:color="auto" w:fill="auto"/>
        <w:rPr>
          <w:b/>
        </w:rPr>
      </w:pPr>
      <w:r w:rsidRPr="005C7B41">
        <w:rPr>
          <w:b/>
        </w:rPr>
        <w:t xml:space="preserve">‘Both novels portray females as powerful. In Alice Walker’s </w:t>
      </w:r>
      <w:proofErr w:type="gramStart"/>
      <w:r w:rsidRPr="005C7B41">
        <w:rPr>
          <w:b/>
          <w:i/>
        </w:rPr>
        <w:t>The</w:t>
      </w:r>
      <w:proofErr w:type="gramEnd"/>
      <w:r w:rsidRPr="005C7B41">
        <w:rPr>
          <w:b/>
          <w:i/>
        </w:rPr>
        <w:t xml:space="preserve"> </w:t>
      </w:r>
      <w:proofErr w:type="spellStart"/>
      <w:r w:rsidRPr="005C7B41">
        <w:rPr>
          <w:b/>
          <w:i/>
        </w:rPr>
        <w:t>Color</w:t>
      </w:r>
      <w:proofErr w:type="spellEnd"/>
      <w:r w:rsidRPr="005C7B41">
        <w:rPr>
          <w:b/>
          <w:i/>
        </w:rPr>
        <w:t xml:space="preserve"> Purple</w:t>
      </w:r>
      <w:r w:rsidRPr="005C7B41">
        <w:rPr>
          <w:b/>
        </w:rPr>
        <w:t xml:space="preserve"> and Sue Monk Kidd’s </w:t>
      </w:r>
      <w:r w:rsidRPr="005C7B41">
        <w:rPr>
          <w:b/>
          <w:i/>
        </w:rPr>
        <w:t>The Secret Life of Bees</w:t>
      </w:r>
      <w:r w:rsidRPr="005C7B41">
        <w:rPr>
          <w:b/>
        </w:rPr>
        <w:t xml:space="preserve">, women break the boundaries put on them by society and, as a result, they defy female stereotypes of the time.’ With this statement in mind, </w:t>
      </w:r>
      <w:proofErr w:type="gramStart"/>
      <w:r w:rsidRPr="005C7B41">
        <w:rPr>
          <w:b/>
        </w:rPr>
        <w:t>compare and contrast</w:t>
      </w:r>
      <w:proofErr w:type="gramEnd"/>
      <w:r w:rsidRPr="005C7B41">
        <w:rPr>
          <w:b/>
        </w:rPr>
        <w:t xml:space="preserve"> the ways in which both authors present the development of female power. </w:t>
      </w:r>
      <w:proofErr w:type="gramStart"/>
      <w:r w:rsidRPr="005C7B41">
        <w:rPr>
          <w:b/>
        </w:rPr>
        <w:t>In the course of</w:t>
      </w:r>
      <w:proofErr w:type="gramEnd"/>
      <w:r w:rsidRPr="005C7B41">
        <w:rPr>
          <w:b/>
        </w:rPr>
        <w:t xml:space="preserve"> your writing, make it clear how your interpretation of the texts has been influenced by other readers’ views as well as by consideration of relevant contexts.</w:t>
      </w:r>
    </w:p>
    <w:p w:rsidR="004168B0" w:rsidRDefault="00DB0411" w:rsidP="004168B0">
      <w:pPr>
        <w:rPr>
          <w:i/>
          <w:sz w:val="24"/>
          <w:szCs w:val="24"/>
        </w:rPr>
      </w:pPr>
      <w:r>
        <w:rPr>
          <w:i/>
          <w:sz w:val="24"/>
          <w:szCs w:val="24"/>
        </w:rPr>
        <w:t xml:space="preserve">        </w:t>
      </w:r>
    </w:p>
    <w:p w:rsidR="00E07C53" w:rsidRPr="00BF6144" w:rsidRDefault="00DB0411" w:rsidP="00E07C53">
      <w:p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lang w:val="en-US"/>
        </w:rPr>
        <w:t>Wording of task</w:t>
      </w:r>
    </w:p>
    <w:p w:rsidR="003568FB" w:rsidRPr="003568FB" w:rsidRDefault="003568FB" w:rsidP="003568FB">
      <w:pPr>
        <w:pStyle w:val="ListParagraph"/>
        <w:numPr>
          <w:ilvl w:val="0"/>
          <w:numId w:val="11"/>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There are useful steers toward all the AOs in the wording of the task, as the candidate has made use of a question stem recommended in WJEC/EDUQAS guidance.</w:t>
      </w:r>
    </w:p>
    <w:p w:rsidR="00E07C53" w:rsidRPr="003568FB" w:rsidRDefault="00E6301C" w:rsidP="003568FB">
      <w:pPr>
        <w:pStyle w:val="ListParagraph"/>
        <w:numPr>
          <w:ilvl w:val="0"/>
          <w:numId w:val="11"/>
        </w:numPr>
        <w:spacing w:line="276" w:lineRule="auto"/>
        <w:rPr>
          <w:rFonts w:asciiTheme="majorHAnsi" w:hAnsiTheme="majorHAnsi" w:cstheme="majorHAnsi"/>
          <w:sz w:val="24"/>
          <w:szCs w:val="24"/>
          <w:lang w:val="en-US"/>
        </w:rPr>
      </w:pPr>
      <w:r w:rsidRPr="003568FB">
        <w:rPr>
          <w:rFonts w:asciiTheme="majorHAnsi" w:hAnsiTheme="majorHAnsi" w:cstheme="majorHAnsi"/>
          <w:sz w:val="24"/>
          <w:szCs w:val="24"/>
          <w:lang w:val="en-US"/>
        </w:rPr>
        <w:t>The use of a critical opinion can help the candidate focus a</w:t>
      </w:r>
      <w:r w:rsidR="003568FB">
        <w:rPr>
          <w:rFonts w:asciiTheme="majorHAnsi" w:hAnsiTheme="majorHAnsi" w:cstheme="majorHAnsi"/>
          <w:sz w:val="24"/>
          <w:szCs w:val="24"/>
          <w:lang w:val="en-US"/>
        </w:rPr>
        <w:t>nd structure a clear argument. However, t</w:t>
      </w:r>
      <w:r w:rsidRPr="003568FB">
        <w:rPr>
          <w:rFonts w:asciiTheme="majorHAnsi" w:hAnsiTheme="majorHAnsi" w:cstheme="majorHAnsi"/>
          <w:sz w:val="24"/>
          <w:szCs w:val="24"/>
          <w:lang w:val="en-US"/>
        </w:rPr>
        <w:t>he view here invites a focus on context rather than critical appreciati</w:t>
      </w:r>
      <w:r w:rsidR="003568FB">
        <w:rPr>
          <w:rFonts w:asciiTheme="majorHAnsi" w:hAnsiTheme="majorHAnsi" w:cstheme="majorHAnsi"/>
          <w:sz w:val="24"/>
          <w:szCs w:val="24"/>
          <w:lang w:val="en-US"/>
        </w:rPr>
        <w:t>on</w:t>
      </w:r>
      <w:r w:rsidRPr="003568FB">
        <w:rPr>
          <w:rFonts w:asciiTheme="majorHAnsi" w:hAnsiTheme="majorHAnsi" w:cstheme="majorHAnsi"/>
          <w:sz w:val="24"/>
          <w:szCs w:val="24"/>
          <w:lang w:val="en-US"/>
        </w:rPr>
        <w:t xml:space="preserve">; the mention of ‘women’, ‘society’ and ‘female stereotypes’ encourages the candidate to view the characters as examples of prevailing social attitudes and leads her away from a solidly literary appreciation of the texts. </w:t>
      </w:r>
    </w:p>
    <w:p w:rsidR="00E6301C" w:rsidRPr="003568FB" w:rsidRDefault="00E6301C" w:rsidP="003568FB">
      <w:pPr>
        <w:pStyle w:val="ListParagraph"/>
        <w:numPr>
          <w:ilvl w:val="0"/>
          <w:numId w:val="11"/>
        </w:numPr>
        <w:spacing w:line="276" w:lineRule="auto"/>
        <w:rPr>
          <w:rFonts w:asciiTheme="majorHAnsi" w:hAnsiTheme="majorHAnsi" w:cstheme="majorHAnsi"/>
          <w:sz w:val="24"/>
          <w:szCs w:val="24"/>
          <w:lang w:val="en-US"/>
        </w:rPr>
      </w:pPr>
      <w:r w:rsidRPr="003568FB">
        <w:rPr>
          <w:rFonts w:asciiTheme="majorHAnsi" w:hAnsiTheme="majorHAnsi" w:cstheme="majorHAnsi"/>
          <w:sz w:val="24"/>
          <w:szCs w:val="24"/>
          <w:lang w:val="en-US"/>
        </w:rPr>
        <w:t>The task could have been tweaked to elicit a stronger literary approach for AO2, helping the candidate to focus on the characters as crafted constructs used to convey theme and meaning, and to invite some debate for AO5:</w:t>
      </w:r>
    </w:p>
    <w:p w:rsidR="00E6301C" w:rsidRPr="003568FB" w:rsidRDefault="003E1DA5" w:rsidP="003568FB">
      <w:pPr>
        <w:pStyle w:val="ListParagraph"/>
        <w:numPr>
          <w:ilvl w:val="0"/>
          <w:numId w:val="13"/>
        </w:numPr>
        <w:spacing w:line="276" w:lineRule="auto"/>
        <w:ind w:left="1843" w:hanging="425"/>
        <w:rPr>
          <w:rFonts w:asciiTheme="majorHAnsi" w:hAnsiTheme="majorHAnsi" w:cstheme="majorHAnsi"/>
          <w:sz w:val="24"/>
          <w:szCs w:val="24"/>
          <w:lang w:val="en-US"/>
        </w:rPr>
      </w:pPr>
      <w:r w:rsidRPr="003568FB">
        <w:rPr>
          <w:rFonts w:asciiTheme="majorHAnsi" w:hAnsiTheme="majorHAnsi" w:cstheme="majorHAnsi"/>
          <w:sz w:val="24"/>
          <w:szCs w:val="24"/>
          <w:lang w:val="en-US"/>
        </w:rPr>
        <w:t xml:space="preserve">‘The female characters are so saintly in their suffering that we find it hard to feel any real sympathy for them.’ With this view in mind, </w:t>
      </w:r>
      <w:proofErr w:type="gramStart"/>
      <w:r w:rsidRPr="003568FB">
        <w:rPr>
          <w:rFonts w:asciiTheme="majorHAnsi" w:hAnsiTheme="majorHAnsi" w:cstheme="majorHAnsi"/>
          <w:sz w:val="24"/>
          <w:szCs w:val="24"/>
          <w:lang w:val="en-US"/>
        </w:rPr>
        <w:t>compare and contrast</w:t>
      </w:r>
      <w:proofErr w:type="gramEnd"/>
      <w:r w:rsidRPr="003568FB">
        <w:rPr>
          <w:rFonts w:asciiTheme="majorHAnsi" w:hAnsiTheme="majorHAnsi" w:cstheme="majorHAnsi"/>
          <w:sz w:val="24"/>
          <w:szCs w:val="24"/>
          <w:lang w:val="en-US"/>
        </w:rPr>
        <w:t xml:space="preserve"> the ways in which the writers present female endurance.</w:t>
      </w:r>
    </w:p>
    <w:p w:rsidR="003E1DA5" w:rsidRDefault="003E1DA5" w:rsidP="003568FB">
      <w:pPr>
        <w:pStyle w:val="ListParagraph"/>
        <w:numPr>
          <w:ilvl w:val="0"/>
          <w:numId w:val="13"/>
        </w:numPr>
        <w:spacing w:line="276" w:lineRule="auto"/>
        <w:ind w:left="1843" w:hanging="425"/>
        <w:rPr>
          <w:rFonts w:asciiTheme="majorHAnsi" w:hAnsiTheme="majorHAnsi" w:cstheme="majorHAnsi"/>
          <w:sz w:val="24"/>
          <w:szCs w:val="24"/>
          <w:lang w:val="en-US"/>
        </w:rPr>
      </w:pPr>
      <w:r w:rsidRPr="003568FB">
        <w:rPr>
          <w:rFonts w:asciiTheme="majorHAnsi" w:hAnsiTheme="majorHAnsi" w:cstheme="majorHAnsi"/>
          <w:sz w:val="24"/>
          <w:szCs w:val="24"/>
          <w:lang w:val="en-US"/>
        </w:rPr>
        <w:t>‘After reading both novels it’s impossible to avoid the simple response that “all men stink</w:t>
      </w:r>
      <w:r w:rsidR="003568FB" w:rsidRPr="003568FB">
        <w:rPr>
          <w:rFonts w:asciiTheme="majorHAnsi" w:hAnsiTheme="majorHAnsi" w:cstheme="majorHAnsi"/>
          <w:sz w:val="24"/>
          <w:szCs w:val="24"/>
          <w:lang w:val="en-US"/>
        </w:rPr>
        <w:t xml:space="preserve">” and we should condemn them outright.’ </w:t>
      </w:r>
      <w:proofErr w:type="gramStart"/>
      <w:r w:rsidR="003568FB" w:rsidRPr="003568FB">
        <w:rPr>
          <w:rFonts w:asciiTheme="majorHAnsi" w:hAnsiTheme="majorHAnsi" w:cstheme="majorHAnsi"/>
          <w:sz w:val="24"/>
          <w:szCs w:val="24"/>
          <w:lang w:val="en-US"/>
        </w:rPr>
        <w:t>Compare and contrast</w:t>
      </w:r>
      <w:proofErr w:type="gramEnd"/>
      <w:r w:rsidR="003568FB" w:rsidRPr="003568FB">
        <w:rPr>
          <w:rFonts w:asciiTheme="majorHAnsi" w:hAnsiTheme="majorHAnsi" w:cstheme="majorHAnsi"/>
          <w:sz w:val="24"/>
          <w:szCs w:val="24"/>
          <w:lang w:val="en-US"/>
        </w:rPr>
        <w:t xml:space="preserve"> the ways in which the writers present the male characters as unsympathetic.</w:t>
      </w:r>
    </w:p>
    <w:p w:rsidR="003568FB" w:rsidRPr="003568FB" w:rsidRDefault="003568FB" w:rsidP="003568FB">
      <w:pPr>
        <w:pStyle w:val="ListParagraph"/>
        <w:numPr>
          <w:ilvl w:val="0"/>
          <w:numId w:val="12"/>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There is clear ground for comparison between the texts in the focus on gender issues and female oppression/emancipation with scope to make worthwhile connections to the ways in which the context of the Deep South, in different historical eras, has affected the writers’ choices. However, Kidd’</w:t>
      </w:r>
      <w:r w:rsidR="00911DAC">
        <w:rPr>
          <w:rFonts w:asciiTheme="majorHAnsi" w:hAnsiTheme="majorHAnsi" w:cstheme="majorHAnsi"/>
          <w:sz w:val="24"/>
          <w:szCs w:val="24"/>
          <w:lang w:val="en-US"/>
        </w:rPr>
        <w:t>s novel perhaps lacks sufficient literary merit; it has a strong narrative drive but the candidate has tended to focus on character and plot rather than detailed literary analysis.</w:t>
      </w:r>
    </w:p>
    <w:p w:rsidR="00E07C53" w:rsidRPr="00BF6144" w:rsidRDefault="00E07C53" w:rsidP="00E07C53">
      <w:p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bdr w:val="single" w:sz="4" w:space="0" w:color="auto"/>
          <w:shd w:val="clear" w:color="auto" w:fill="D9D9D9" w:themeFill="background1" w:themeFillShade="D9"/>
          <w:lang w:val="en-US"/>
        </w:rPr>
        <w:t>AO1</w:t>
      </w:r>
      <w:r w:rsidR="00430084">
        <w:rPr>
          <w:rFonts w:asciiTheme="majorHAnsi" w:hAnsiTheme="majorHAnsi" w:cstheme="majorHAnsi"/>
          <w:b/>
          <w:sz w:val="24"/>
          <w:szCs w:val="24"/>
          <w:bdr w:val="single" w:sz="4" w:space="0" w:color="auto"/>
          <w:shd w:val="clear" w:color="auto" w:fill="D9D9D9" w:themeFill="background1" w:themeFillShade="D9"/>
          <w:lang w:val="en-US"/>
        </w:rPr>
        <w:t>: Mid/High Band 3 –</w:t>
      </w:r>
      <w:r w:rsidR="00837173">
        <w:rPr>
          <w:rFonts w:asciiTheme="majorHAnsi" w:hAnsiTheme="majorHAnsi" w:cstheme="majorHAnsi"/>
          <w:b/>
          <w:sz w:val="24"/>
          <w:szCs w:val="24"/>
          <w:bdr w:val="single" w:sz="4" w:space="0" w:color="auto"/>
          <w:shd w:val="clear" w:color="auto" w:fill="D9D9D9" w:themeFill="background1" w:themeFillShade="D9"/>
          <w:lang w:val="en-US"/>
        </w:rPr>
        <w:t xml:space="preserve"> 11</w:t>
      </w:r>
      <w:r w:rsidR="00430084">
        <w:rPr>
          <w:rFonts w:asciiTheme="majorHAnsi" w:hAnsiTheme="majorHAnsi" w:cstheme="majorHAnsi"/>
          <w:b/>
          <w:sz w:val="24"/>
          <w:szCs w:val="24"/>
          <w:bdr w:val="single" w:sz="4" w:space="0" w:color="auto"/>
          <w:shd w:val="clear" w:color="auto" w:fill="D9D9D9" w:themeFill="background1" w:themeFillShade="D9"/>
          <w:lang w:val="en-US"/>
        </w:rPr>
        <w:t xml:space="preserve"> marks</w:t>
      </w:r>
    </w:p>
    <w:p w:rsidR="00332335" w:rsidRDefault="00911DAC"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w:t>
      </w:r>
      <w:r w:rsidRPr="00171DDB">
        <w:rPr>
          <w:rFonts w:asciiTheme="majorHAnsi" w:hAnsiTheme="majorHAnsi" w:cstheme="majorHAnsi"/>
          <w:b/>
          <w:i/>
          <w:sz w:val="24"/>
          <w:szCs w:val="24"/>
          <w:lang w:val="en-US"/>
        </w:rPr>
        <w:t>some clear engagement</w:t>
      </w:r>
      <w:r>
        <w:rPr>
          <w:rFonts w:asciiTheme="majorHAnsi" w:hAnsiTheme="majorHAnsi" w:cstheme="majorHAnsi"/>
          <w:sz w:val="24"/>
          <w:szCs w:val="24"/>
          <w:lang w:val="en-US"/>
        </w:rPr>
        <w:t xml:space="preserve"> with the texts as literary works</w:t>
      </w:r>
      <w:r w:rsidR="00171DDB">
        <w:rPr>
          <w:rFonts w:asciiTheme="majorHAnsi" w:hAnsiTheme="majorHAnsi" w:cstheme="majorHAnsi"/>
          <w:sz w:val="24"/>
          <w:szCs w:val="24"/>
          <w:lang w:val="en-US"/>
        </w:rPr>
        <w:t>,</w:t>
      </w:r>
      <w:r>
        <w:rPr>
          <w:rFonts w:asciiTheme="majorHAnsi" w:hAnsiTheme="majorHAnsi" w:cstheme="majorHAnsi"/>
          <w:sz w:val="24"/>
          <w:szCs w:val="24"/>
          <w:lang w:val="en-US"/>
        </w:rPr>
        <w:t xml:space="preserve"> rather than simply good stories</w:t>
      </w:r>
      <w:r w:rsidR="00171DDB">
        <w:rPr>
          <w:rFonts w:asciiTheme="majorHAnsi" w:hAnsiTheme="majorHAnsi" w:cstheme="majorHAnsi"/>
          <w:sz w:val="24"/>
          <w:szCs w:val="24"/>
          <w:lang w:val="en-US"/>
        </w:rPr>
        <w:t>,</w:t>
      </w:r>
      <w:r>
        <w:rPr>
          <w:rFonts w:asciiTheme="majorHAnsi" w:hAnsiTheme="majorHAnsi" w:cstheme="majorHAnsi"/>
          <w:sz w:val="24"/>
          <w:szCs w:val="24"/>
          <w:lang w:val="en-US"/>
        </w:rPr>
        <w:t xml:space="preserve"> with </w:t>
      </w:r>
      <w:r w:rsidRPr="00171DDB">
        <w:rPr>
          <w:rFonts w:asciiTheme="majorHAnsi" w:hAnsiTheme="majorHAnsi" w:cstheme="majorHAnsi"/>
          <w:b/>
          <w:i/>
          <w:sz w:val="24"/>
          <w:szCs w:val="24"/>
          <w:lang w:val="en-US"/>
        </w:rPr>
        <w:t>mostly relevant</w:t>
      </w:r>
      <w:r>
        <w:rPr>
          <w:rFonts w:asciiTheme="majorHAnsi" w:hAnsiTheme="majorHAnsi" w:cstheme="majorHAnsi"/>
          <w:sz w:val="24"/>
          <w:szCs w:val="24"/>
          <w:lang w:val="en-US"/>
        </w:rPr>
        <w:t xml:space="preserve"> material. The candidate generally stays well-focused on the task of female empowerment.</w:t>
      </w:r>
    </w:p>
    <w:p w:rsidR="00911DAC" w:rsidRDefault="00911DAC"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w:t>
      </w:r>
      <w:r w:rsidRPr="00171DDB">
        <w:rPr>
          <w:rFonts w:asciiTheme="majorHAnsi" w:hAnsiTheme="majorHAnsi" w:cstheme="majorHAnsi"/>
          <w:b/>
          <w:i/>
          <w:sz w:val="24"/>
          <w:szCs w:val="24"/>
          <w:lang w:val="en-US"/>
        </w:rPr>
        <w:t>some sensible use of concepts</w:t>
      </w:r>
      <w:r>
        <w:rPr>
          <w:rFonts w:asciiTheme="majorHAnsi" w:hAnsiTheme="majorHAnsi" w:cstheme="majorHAnsi"/>
          <w:sz w:val="24"/>
          <w:szCs w:val="24"/>
          <w:lang w:val="en-US"/>
        </w:rPr>
        <w:t xml:space="preserve"> but </w:t>
      </w:r>
      <w:r w:rsidRPr="00171DDB">
        <w:rPr>
          <w:rFonts w:asciiTheme="majorHAnsi" w:hAnsiTheme="majorHAnsi" w:cstheme="majorHAnsi"/>
          <w:b/>
          <w:i/>
          <w:sz w:val="24"/>
          <w:szCs w:val="24"/>
          <w:lang w:val="en-US"/>
        </w:rPr>
        <w:t>relatively sparse use of technical terminology</w:t>
      </w:r>
      <w:r>
        <w:rPr>
          <w:rFonts w:asciiTheme="majorHAnsi" w:hAnsiTheme="majorHAnsi" w:cstheme="majorHAnsi"/>
          <w:sz w:val="24"/>
          <w:szCs w:val="24"/>
          <w:lang w:val="en-US"/>
        </w:rPr>
        <w:t xml:space="preserve"> in the tendency to give commentary </w:t>
      </w:r>
      <w:r w:rsidR="00171DDB">
        <w:rPr>
          <w:rFonts w:asciiTheme="majorHAnsi" w:hAnsiTheme="majorHAnsi" w:cstheme="majorHAnsi"/>
          <w:sz w:val="24"/>
          <w:szCs w:val="24"/>
          <w:lang w:val="en-US"/>
        </w:rPr>
        <w:t xml:space="preserve">of meaning </w:t>
      </w:r>
      <w:r>
        <w:rPr>
          <w:rFonts w:asciiTheme="majorHAnsi" w:hAnsiTheme="majorHAnsi" w:cstheme="majorHAnsi"/>
          <w:sz w:val="24"/>
          <w:szCs w:val="24"/>
          <w:lang w:val="en-US"/>
        </w:rPr>
        <w:t xml:space="preserve">rather than </w:t>
      </w:r>
      <w:r w:rsidR="00171DDB">
        <w:rPr>
          <w:rFonts w:asciiTheme="majorHAnsi" w:hAnsiTheme="majorHAnsi" w:cstheme="majorHAnsi"/>
          <w:sz w:val="24"/>
          <w:szCs w:val="24"/>
          <w:lang w:val="en-US"/>
        </w:rPr>
        <w:t xml:space="preserve">to </w:t>
      </w:r>
      <w:r>
        <w:rPr>
          <w:rFonts w:asciiTheme="majorHAnsi" w:hAnsiTheme="majorHAnsi" w:cstheme="majorHAnsi"/>
          <w:sz w:val="24"/>
          <w:szCs w:val="24"/>
          <w:lang w:val="en-US"/>
        </w:rPr>
        <w:t xml:space="preserve">engage with technique. </w:t>
      </w:r>
    </w:p>
    <w:p w:rsidR="00911DAC" w:rsidRPr="00911DAC" w:rsidRDefault="00911DAC"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This is a </w:t>
      </w:r>
      <w:r w:rsidRPr="00171DDB">
        <w:rPr>
          <w:rFonts w:asciiTheme="majorHAnsi" w:hAnsiTheme="majorHAnsi" w:cstheme="majorHAnsi"/>
          <w:b/>
          <w:i/>
          <w:sz w:val="24"/>
          <w:szCs w:val="24"/>
          <w:lang w:val="en-US"/>
        </w:rPr>
        <w:t>coherent response</w:t>
      </w:r>
      <w:r>
        <w:rPr>
          <w:rFonts w:asciiTheme="majorHAnsi" w:hAnsiTheme="majorHAnsi" w:cstheme="majorHAnsi"/>
          <w:sz w:val="24"/>
          <w:szCs w:val="24"/>
          <w:lang w:val="en-US"/>
        </w:rPr>
        <w:t xml:space="preserve">, with </w:t>
      </w:r>
      <w:r w:rsidRPr="00171DDB">
        <w:rPr>
          <w:rFonts w:asciiTheme="majorHAnsi" w:hAnsiTheme="majorHAnsi" w:cstheme="majorHAnsi"/>
          <w:b/>
          <w:i/>
          <w:sz w:val="24"/>
          <w:szCs w:val="24"/>
          <w:lang w:val="en-US"/>
        </w:rPr>
        <w:t xml:space="preserve">clear </w:t>
      </w:r>
      <w:proofErr w:type="spellStart"/>
      <w:r w:rsidRPr="00171DDB">
        <w:rPr>
          <w:rFonts w:asciiTheme="majorHAnsi" w:hAnsiTheme="majorHAnsi" w:cstheme="majorHAnsi"/>
          <w:b/>
          <w:i/>
          <w:sz w:val="24"/>
          <w:szCs w:val="24"/>
          <w:lang w:val="en-US"/>
        </w:rPr>
        <w:t>organisation</w:t>
      </w:r>
      <w:proofErr w:type="spellEnd"/>
      <w:r>
        <w:rPr>
          <w:rFonts w:asciiTheme="majorHAnsi" w:hAnsiTheme="majorHAnsi" w:cstheme="majorHAnsi"/>
          <w:sz w:val="24"/>
          <w:szCs w:val="24"/>
          <w:lang w:val="en-US"/>
        </w:rPr>
        <w:t xml:space="preserve"> </w:t>
      </w:r>
      <w:r w:rsidRPr="00171DDB">
        <w:rPr>
          <w:rFonts w:asciiTheme="majorHAnsi" w:hAnsiTheme="majorHAnsi" w:cstheme="majorHAnsi"/>
          <w:b/>
          <w:i/>
          <w:sz w:val="24"/>
          <w:szCs w:val="24"/>
          <w:lang w:val="en-US"/>
        </w:rPr>
        <w:t xml:space="preserve">and </w:t>
      </w:r>
      <w:r w:rsidR="00171DDB" w:rsidRPr="00171DDB">
        <w:rPr>
          <w:rFonts w:asciiTheme="majorHAnsi" w:hAnsiTheme="majorHAnsi" w:cstheme="majorHAnsi"/>
          <w:b/>
          <w:i/>
          <w:sz w:val="24"/>
          <w:szCs w:val="24"/>
          <w:lang w:val="en-US"/>
        </w:rPr>
        <w:t xml:space="preserve">generally </w:t>
      </w:r>
      <w:r w:rsidRPr="00171DDB">
        <w:rPr>
          <w:rFonts w:asciiTheme="majorHAnsi" w:hAnsiTheme="majorHAnsi" w:cstheme="majorHAnsi"/>
          <w:b/>
          <w:i/>
          <w:sz w:val="24"/>
          <w:szCs w:val="24"/>
          <w:lang w:val="en-US"/>
        </w:rPr>
        <w:t>accurate expression</w:t>
      </w:r>
      <w:r>
        <w:rPr>
          <w:rFonts w:asciiTheme="majorHAnsi" w:hAnsiTheme="majorHAnsi" w:cstheme="majorHAnsi"/>
          <w:sz w:val="24"/>
          <w:szCs w:val="24"/>
          <w:lang w:val="en-US"/>
        </w:rPr>
        <w:t xml:space="preserve"> despite a </w:t>
      </w:r>
      <w:r w:rsidRPr="00171DDB">
        <w:rPr>
          <w:rFonts w:asciiTheme="majorHAnsi" w:hAnsiTheme="majorHAnsi" w:cstheme="majorHAnsi"/>
          <w:b/>
          <w:i/>
          <w:sz w:val="24"/>
          <w:szCs w:val="24"/>
          <w:lang w:val="en-US"/>
        </w:rPr>
        <w:t xml:space="preserve">few </w:t>
      </w:r>
      <w:r w:rsidRPr="00171DDB">
        <w:rPr>
          <w:rFonts w:asciiTheme="majorHAnsi" w:hAnsiTheme="majorHAnsi" w:cstheme="majorHAnsi"/>
          <w:b/>
          <w:i/>
          <w:sz w:val="24"/>
          <w:szCs w:val="24"/>
          <w:u w:val="wave"/>
          <w:lang w:val="en-US"/>
        </w:rPr>
        <w:t>lapses.</w:t>
      </w:r>
    </w:p>
    <w:p w:rsidR="00911DAC" w:rsidRPr="00911DAC" w:rsidRDefault="00911DAC" w:rsidP="00911DAC">
      <w:pPr>
        <w:pStyle w:val="ListParagraph"/>
        <w:numPr>
          <w:ilvl w:val="0"/>
          <w:numId w:val="15"/>
        </w:numPr>
        <w:tabs>
          <w:tab w:val="left" w:pos="851"/>
        </w:tabs>
        <w:spacing w:after="0" w:line="276" w:lineRule="auto"/>
        <w:ind w:left="709" w:hanging="425"/>
        <w:rPr>
          <w:rFonts w:asciiTheme="majorHAnsi" w:hAnsiTheme="majorHAnsi" w:cstheme="majorHAnsi"/>
          <w:b/>
          <w:sz w:val="24"/>
          <w:szCs w:val="24"/>
          <w:lang w:val="en-US"/>
        </w:rPr>
      </w:pPr>
      <w:r w:rsidRPr="00911DAC">
        <w:rPr>
          <w:rFonts w:asciiTheme="majorHAnsi" w:hAnsiTheme="majorHAnsi" w:cstheme="majorHAnsi"/>
          <w:sz w:val="24"/>
          <w:szCs w:val="24"/>
          <w:lang w:val="en-US"/>
        </w:rPr>
        <w:lastRenderedPageBreak/>
        <w:t xml:space="preserve">Most </w:t>
      </w:r>
      <w:r>
        <w:rPr>
          <w:rFonts w:asciiTheme="majorHAnsi" w:hAnsiTheme="majorHAnsi" w:cstheme="majorHAnsi"/>
          <w:sz w:val="24"/>
          <w:szCs w:val="24"/>
          <w:lang w:val="en-US"/>
        </w:rPr>
        <w:t xml:space="preserve">Band 3 criteria are met, therefore, </w:t>
      </w:r>
      <w:r w:rsidR="00430084">
        <w:rPr>
          <w:rFonts w:asciiTheme="majorHAnsi" w:hAnsiTheme="majorHAnsi" w:cstheme="majorHAnsi"/>
          <w:sz w:val="24"/>
          <w:szCs w:val="24"/>
          <w:lang w:val="en-US"/>
        </w:rPr>
        <w:t>as this is a clear and sensible response without</w:t>
      </w:r>
      <w:r>
        <w:rPr>
          <w:rFonts w:asciiTheme="majorHAnsi" w:hAnsiTheme="majorHAnsi" w:cstheme="majorHAnsi"/>
          <w:sz w:val="24"/>
          <w:szCs w:val="24"/>
          <w:lang w:val="en-US"/>
        </w:rPr>
        <w:t xml:space="preserve"> the sound, secure knowledge and understanding of either text needed to move into Band 4, even at the lower end.</w:t>
      </w:r>
    </w:p>
    <w:p w:rsidR="00911DAC" w:rsidRPr="00911DAC" w:rsidRDefault="00911DAC" w:rsidP="00911DAC">
      <w:pPr>
        <w:tabs>
          <w:tab w:val="left" w:pos="851"/>
        </w:tabs>
        <w:spacing w:after="0" w:line="276" w:lineRule="auto"/>
        <w:rPr>
          <w:rFonts w:asciiTheme="majorHAnsi" w:hAnsiTheme="majorHAnsi" w:cstheme="majorHAnsi"/>
          <w:b/>
          <w:sz w:val="24"/>
          <w:szCs w:val="24"/>
          <w:lang w:val="en-US"/>
        </w:rPr>
      </w:pPr>
    </w:p>
    <w:p w:rsidR="00E07C53" w:rsidRPr="00911DAC" w:rsidRDefault="00911DAC" w:rsidP="00911DAC">
      <w:pPr>
        <w:tabs>
          <w:tab w:val="left" w:pos="851"/>
        </w:tabs>
        <w:spacing w:after="0" w:line="276" w:lineRule="auto"/>
        <w:rPr>
          <w:rFonts w:asciiTheme="majorHAnsi" w:hAnsiTheme="majorHAnsi" w:cstheme="majorHAnsi"/>
          <w:b/>
          <w:sz w:val="24"/>
          <w:szCs w:val="24"/>
          <w:lang w:val="en-US"/>
        </w:rPr>
      </w:pPr>
      <w:r w:rsidRPr="00911DAC">
        <w:rPr>
          <w:rFonts w:asciiTheme="majorHAnsi" w:hAnsiTheme="majorHAnsi" w:cstheme="majorHAnsi"/>
          <w:sz w:val="24"/>
          <w:szCs w:val="24"/>
          <w:lang w:val="en-US"/>
        </w:rPr>
        <w:t xml:space="preserve"> </w:t>
      </w:r>
      <w:r w:rsidR="00E07C53" w:rsidRPr="00911DAC">
        <w:rPr>
          <w:rFonts w:asciiTheme="majorHAnsi" w:hAnsiTheme="majorHAnsi" w:cstheme="majorHAnsi"/>
          <w:b/>
          <w:sz w:val="24"/>
          <w:szCs w:val="24"/>
          <w:bdr w:val="single" w:sz="4" w:space="0" w:color="auto"/>
          <w:shd w:val="clear" w:color="auto" w:fill="FFFF00"/>
          <w:lang w:val="en-US"/>
        </w:rPr>
        <w:t>AO2</w:t>
      </w:r>
      <w:r w:rsidR="00B02696">
        <w:rPr>
          <w:rFonts w:asciiTheme="majorHAnsi" w:hAnsiTheme="majorHAnsi" w:cstheme="majorHAnsi"/>
          <w:b/>
          <w:sz w:val="24"/>
          <w:szCs w:val="24"/>
          <w:bdr w:val="single" w:sz="4" w:space="0" w:color="auto"/>
          <w:shd w:val="clear" w:color="auto" w:fill="FFFF00"/>
          <w:lang w:val="en-US"/>
        </w:rPr>
        <w:t>: Low Band 3 –</w:t>
      </w:r>
      <w:r w:rsidR="00837173">
        <w:rPr>
          <w:rFonts w:asciiTheme="majorHAnsi" w:hAnsiTheme="majorHAnsi" w:cstheme="majorHAnsi"/>
          <w:b/>
          <w:sz w:val="24"/>
          <w:szCs w:val="24"/>
          <w:bdr w:val="single" w:sz="4" w:space="0" w:color="auto"/>
          <w:shd w:val="clear" w:color="auto" w:fill="FFFF00"/>
          <w:lang w:val="en-US"/>
        </w:rPr>
        <w:t xml:space="preserve"> 9</w:t>
      </w:r>
      <w:r w:rsidR="00743A6A">
        <w:rPr>
          <w:rFonts w:asciiTheme="majorHAnsi" w:hAnsiTheme="majorHAnsi" w:cstheme="majorHAnsi"/>
          <w:b/>
          <w:sz w:val="24"/>
          <w:szCs w:val="24"/>
          <w:bdr w:val="single" w:sz="4" w:space="0" w:color="auto"/>
          <w:shd w:val="clear" w:color="auto" w:fill="FFFF00"/>
          <w:lang w:val="en-US"/>
        </w:rPr>
        <w:t xml:space="preserve"> </w:t>
      </w:r>
      <w:r w:rsidR="00B02696">
        <w:rPr>
          <w:rFonts w:asciiTheme="majorHAnsi" w:hAnsiTheme="majorHAnsi" w:cstheme="majorHAnsi"/>
          <w:b/>
          <w:sz w:val="24"/>
          <w:szCs w:val="24"/>
          <w:bdr w:val="single" w:sz="4" w:space="0" w:color="auto"/>
          <w:shd w:val="clear" w:color="auto" w:fill="FFFF00"/>
          <w:lang w:val="en-US"/>
        </w:rPr>
        <w:t>marks</w:t>
      </w:r>
    </w:p>
    <w:p w:rsidR="00332335" w:rsidRDefault="00332335" w:rsidP="00332335">
      <w:pPr>
        <w:pStyle w:val="ListParagraph"/>
        <w:spacing w:after="0" w:line="276" w:lineRule="auto"/>
        <w:rPr>
          <w:rFonts w:asciiTheme="majorHAnsi" w:hAnsiTheme="majorHAnsi" w:cstheme="majorHAnsi"/>
          <w:b/>
          <w:color w:val="FF0000"/>
          <w:sz w:val="24"/>
          <w:szCs w:val="24"/>
          <w:lang w:val="en-US"/>
        </w:rPr>
      </w:pPr>
    </w:p>
    <w:p w:rsidR="00332335" w:rsidRDefault="00290564"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w:t>
      </w:r>
      <w:r w:rsidRPr="00B02696">
        <w:rPr>
          <w:rFonts w:asciiTheme="majorHAnsi" w:hAnsiTheme="majorHAnsi" w:cstheme="majorHAnsi"/>
          <w:b/>
          <w:i/>
          <w:sz w:val="24"/>
          <w:szCs w:val="24"/>
          <w:lang w:val="en-US"/>
        </w:rPr>
        <w:t>relatively limited analysis of technique</w:t>
      </w:r>
      <w:r>
        <w:rPr>
          <w:rFonts w:asciiTheme="majorHAnsi" w:hAnsiTheme="majorHAnsi" w:cstheme="majorHAnsi"/>
          <w:sz w:val="24"/>
          <w:szCs w:val="24"/>
          <w:lang w:val="en-US"/>
        </w:rPr>
        <w:t xml:space="preserve"> and engagement with the craft of the writer which affects the candidate’s performance in this crucial AO. Instead of discussing in detail how the writers’ use language, structure and other prose devices to present their characters and link them to over-arching themes, the candidate tends to give</w:t>
      </w:r>
      <w:r w:rsidRPr="00B02696">
        <w:rPr>
          <w:rFonts w:asciiTheme="majorHAnsi" w:hAnsiTheme="majorHAnsi" w:cstheme="majorHAnsi"/>
          <w:b/>
          <w:sz w:val="24"/>
          <w:szCs w:val="24"/>
          <w:lang w:val="en-US"/>
        </w:rPr>
        <w:t xml:space="preserve"> broad commentary of meaning, verging perilously close to narrative</w:t>
      </w:r>
      <w:r>
        <w:rPr>
          <w:rFonts w:asciiTheme="majorHAnsi" w:hAnsiTheme="majorHAnsi" w:cstheme="majorHAnsi"/>
          <w:sz w:val="24"/>
          <w:szCs w:val="24"/>
          <w:lang w:val="en-US"/>
        </w:rPr>
        <w:t xml:space="preserve"> and telling the story at times (lines 124 – 128; 159 – 175 </w:t>
      </w:r>
      <w:proofErr w:type="spellStart"/>
      <w:r>
        <w:rPr>
          <w:rFonts w:asciiTheme="majorHAnsi" w:hAnsiTheme="majorHAnsi" w:cstheme="majorHAnsi"/>
          <w:sz w:val="24"/>
          <w:szCs w:val="24"/>
          <w:lang w:val="en-US"/>
        </w:rPr>
        <w:t>etc</w:t>
      </w:r>
      <w:proofErr w:type="spellEnd"/>
      <w:r>
        <w:rPr>
          <w:rFonts w:asciiTheme="majorHAnsi" w:hAnsiTheme="majorHAnsi" w:cstheme="majorHAnsi"/>
          <w:sz w:val="24"/>
          <w:szCs w:val="24"/>
          <w:lang w:val="en-US"/>
        </w:rPr>
        <w:t xml:space="preserve">). This is perhaps exacerbated by the relative lack of literary ‘heft’ in </w:t>
      </w:r>
      <w:r w:rsidRPr="00290564">
        <w:rPr>
          <w:rFonts w:asciiTheme="majorHAnsi" w:hAnsiTheme="majorHAnsi" w:cstheme="majorHAnsi"/>
          <w:i/>
          <w:sz w:val="24"/>
          <w:szCs w:val="24"/>
          <w:lang w:val="en-US"/>
        </w:rPr>
        <w:t>The Secret Life of Bees</w:t>
      </w:r>
      <w:r>
        <w:rPr>
          <w:rFonts w:asciiTheme="majorHAnsi" w:hAnsiTheme="majorHAnsi" w:cstheme="majorHAnsi"/>
          <w:sz w:val="24"/>
          <w:szCs w:val="24"/>
          <w:lang w:val="en-US"/>
        </w:rPr>
        <w:t xml:space="preserve"> which makes detailed technical analysis more difficult.</w:t>
      </w:r>
    </w:p>
    <w:p w:rsidR="00C77ACD" w:rsidRDefault="00C77ACD"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a tendency to discuss the characters as if they are </w:t>
      </w:r>
      <w:r w:rsidRPr="00C77ACD">
        <w:rPr>
          <w:rFonts w:asciiTheme="majorHAnsi" w:hAnsiTheme="majorHAnsi" w:cstheme="majorHAnsi"/>
          <w:b/>
          <w:sz w:val="24"/>
          <w:szCs w:val="24"/>
          <w:lang w:val="en-US"/>
        </w:rPr>
        <w:t>real people</w:t>
      </w:r>
      <w:r>
        <w:rPr>
          <w:rFonts w:asciiTheme="majorHAnsi" w:hAnsiTheme="majorHAnsi" w:cstheme="majorHAnsi"/>
          <w:sz w:val="24"/>
          <w:szCs w:val="24"/>
          <w:lang w:val="en-US"/>
        </w:rPr>
        <w:t xml:space="preserve"> and it is noticeable how rarely the candidate refers directly to the writers behind their constructs.</w:t>
      </w:r>
    </w:p>
    <w:p w:rsidR="00290564" w:rsidRDefault="00290564"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some assertion as the </w:t>
      </w:r>
      <w:r w:rsidRPr="00B02696">
        <w:rPr>
          <w:rFonts w:asciiTheme="majorHAnsi" w:hAnsiTheme="majorHAnsi" w:cstheme="majorHAnsi"/>
          <w:b/>
          <w:i/>
          <w:sz w:val="24"/>
          <w:szCs w:val="24"/>
          <w:lang w:val="en-US"/>
        </w:rPr>
        <w:t>textual support is also relati</w:t>
      </w:r>
      <w:r w:rsidR="00B02696" w:rsidRPr="00B02696">
        <w:rPr>
          <w:rFonts w:asciiTheme="majorHAnsi" w:hAnsiTheme="majorHAnsi" w:cstheme="majorHAnsi"/>
          <w:b/>
          <w:i/>
          <w:sz w:val="24"/>
          <w:szCs w:val="24"/>
          <w:lang w:val="en-US"/>
        </w:rPr>
        <w:t>vely sparse</w:t>
      </w:r>
      <w:r w:rsidR="00B02696">
        <w:rPr>
          <w:rFonts w:asciiTheme="majorHAnsi" w:hAnsiTheme="majorHAnsi" w:cstheme="majorHAnsi"/>
          <w:sz w:val="24"/>
          <w:szCs w:val="24"/>
          <w:lang w:val="en-US"/>
        </w:rPr>
        <w:t xml:space="preserve"> suggesting the candidates’ knowledge of the novels could be more secure. This would allow her to range more freely, rather than relying on a few key sections, such as the opening pages of </w:t>
      </w:r>
      <w:proofErr w:type="gramStart"/>
      <w:r w:rsidR="00B02696" w:rsidRPr="00B02696">
        <w:rPr>
          <w:rFonts w:asciiTheme="majorHAnsi" w:hAnsiTheme="majorHAnsi" w:cstheme="majorHAnsi"/>
          <w:i/>
          <w:sz w:val="24"/>
          <w:szCs w:val="24"/>
          <w:lang w:val="en-US"/>
        </w:rPr>
        <w:t>The Color Purple</w:t>
      </w:r>
      <w:proofErr w:type="gramEnd"/>
      <w:r w:rsidR="00B02696" w:rsidRPr="00B02696">
        <w:rPr>
          <w:rFonts w:asciiTheme="majorHAnsi" w:hAnsiTheme="majorHAnsi" w:cstheme="majorHAnsi"/>
          <w:i/>
          <w:sz w:val="24"/>
          <w:szCs w:val="24"/>
          <w:lang w:val="en-US"/>
        </w:rPr>
        <w:t>.</w:t>
      </w:r>
      <w:r w:rsidR="00B02696">
        <w:rPr>
          <w:rFonts w:asciiTheme="majorHAnsi" w:hAnsiTheme="majorHAnsi" w:cstheme="majorHAnsi"/>
          <w:sz w:val="24"/>
          <w:szCs w:val="24"/>
          <w:lang w:val="en-US"/>
        </w:rPr>
        <w:t xml:space="preserve"> More direct quotation in support of claims would have given opportunities to demonstrate more detailed, purposeful analysis of language choices and devices.</w:t>
      </w:r>
    </w:p>
    <w:p w:rsidR="00B02696" w:rsidRDefault="00B02696"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There is some brief discussion of key words but this is not sustained and ideas are not fully developed (lines 44; 61-3; 73-4; 111-5; 139-40). </w:t>
      </w:r>
    </w:p>
    <w:p w:rsidR="00B02696" w:rsidRPr="00332335" w:rsidRDefault="00B02696"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Although there is more commentary than analysis, there is evidence of </w:t>
      </w:r>
      <w:r w:rsidRPr="00B02696">
        <w:rPr>
          <w:rFonts w:asciiTheme="majorHAnsi" w:hAnsiTheme="majorHAnsi" w:cstheme="majorHAnsi"/>
          <w:b/>
          <w:i/>
          <w:sz w:val="24"/>
          <w:szCs w:val="24"/>
          <w:lang w:val="en-US"/>
        </w:rPr>
        <w:t xml:space="preserve">relatively clear grasp of implicit meaning </w:t>
      </w:r>
      <w:r>
        <w:rPr>
          <w:rFonts w:asciiTheme="majorHAnsi" w:hAnsiTheme="majorHAnsi" w:cstheme="majorHAnsi"/>
          <w:sz w:val="24"/>
          <w:szCs w:val="24"/>
          <w:lang w:val="en-US"/>
        </w:rPr>
        <w:t xml:space="preserve">and overview. </w:t>
      </w:r>
    </w:p>
    <w:p w:rsidR="00E07C53" w:rsidRPr="00332335" w:rsidRDefault="00E07C53" w:rsidP="00E07C53">
      <w:pPr>
        <w:spacing w:line="276" w:lineRule="auto"/>
        <w:rPr>
          <w:rFonts w:asciiTheme="majorHAnsi" w:hAnsiTheme="majorHAnsi" w:cstheme="majorHAnsi"/>
          <w:sz w:val="24"/>
          <w:szCs w:val="24"/>
          <w:lang w:val="en-US"/>
        </w:rPr>
      </w:pPr>
    </w:p>
    <w:p w:rsidR="00E07C53" w:rsidRPr="00BF6144" w:rsidRDefault="00E07C53" w:rsidP="00E07C53">
      <w:p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bdr w:val="single" w:sz="4" w:space="0" w:color="auto"/>
          <w:shd w:val="clear" w:color="auto" w:fill="00FFFF"/>
          <w:lang w:val="en-US"/>
        </w:rPr>
        <w:t>AO3</w:t>
      </w:r>
      <w:r w:rsidR="005E2AFE">
        <w:rPr>
          <w:rFonts w:asciiTheme="majorHAnsi" w:hAnsiTheme="majorHAnsi" w:cstheme="majorHAnsi"/>
          <w:b/>
          <w:sz w:val="24"/>
          <w:szCs w:val="24"/>
          <w:bdr w:val="single" w:sz="4" w:space="0" w:color="auto"/>
          <w:shd w:val="clear" w:color="auto" w:fill="00FFFF"/>
          <w:lang w:val="en-US"/>
        </w:rPr>
        <w:t>: Mid Band 5 –</w:t>
      </w:r>
      <w:r w:rsidR="00837173">
        <w:rPr>
          <w:rFonts w:asciiTheme="majorHAnsi" w:hAnsiTheme="majorHAnsi" w:cstheme="majorHAnsi"/>
          <w:b/>
          <w:sz w:val="24"/>
          <w:szCs w:val="24"/>
          <w:bdr w:val="single" w:sz="4" w:space="0" w:color="auto"/>
          <w:shd w:val="clear" w:color="auto" w:fill="00FFFF"/>
          <w:lang w:val="en-US"/>
        </w:rPr>
        <w:t xml:space="preserve"> 11</w:t>
      </w:r>
      <w:r w:rsidR="005E2AFE">
        <w:rPr>
          <w:rFonts w:asciiTheme="majorHAnsi" w:hAnsiTheme="majorHAnsi" w:cstheme="majorHAnsi"/>
          <w:b/>
          <w:sz w:val="24"/>
          <w:szCs w:val="24"/>
          <w:bdr w:val="single" w:sz="4" w:space="0" w:color="auto"/>
          <w:shd w:val="clear" w:color="auto" w:fill="00FFFF"/>
          <w:lang w:val="en-US"/>
        </w:rPr>
        <w:t xml:space="preserve"> marks </w:t>
      </w:r>
    </w:p>
    <w:p w:rsidR="00332335" w:rsidRDefault="005C69FD" w:rsidP="005C69FD">
      <w:pPr>
        <w:pStyle w:val="ListParagraph"/>
        <w:numPr>
          <w:ilvl w:val="0"/>
          <w:numId w:val="10"/>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 candidate shows a </w:t>
      </w:r>
      <w:r w:rsidRPr="005E2AFE">
        <w:rPr>
          <w:rFonts w:asciiTheme="majorHAnsi" w:hAnsiTheme="majorHAnsi" w:cstheme="majorHAnsi"/>
          <w:b/>
          <w:i/>
          <w:sz w:val="24"/>
          <w:szCs w:val="24"/>
          <w:lang w:val="en-US"/>
        </w:rPr>
        <w:t>clear grasp of the importance of social and historical context</w:t>
      </w:r>
      <w:r>
        <w:rPr>
          <w:rFonts w:asciiTheme="majorHAnsi" w:hAnsiTheme="majorHAnsi" w:cstheme="majorHAnsi"/>
          <w:sz w:val="24"/>
          <w:szCs w:val="24"/>
          <w:lang w:val="en-US"/>
        </w:rPr>
        <w:t xml:space="preserve"> in both texts</w:t>
      </w:r>
      <w:r w:rsidR="00C77ACD">
        <w:rPr>
          <w:rFonts w:asciiTheme="majorHAnsi" w:hAnsiTheme="majorHAnsi" w:cstheme="majorHAnsi"/>
          <w:sz w:val="24"/>
          <w:szCs w:val="24"/>
          <w:lang w:val="en-US"/>
        </w:rPr>
        <w:t xml:space="preserve"> and the importance of gender and, to some extent, racial politics in shaping the characters.</w:t>
      </w:r>
    </w:p>
    <w:p w:rsidR="00C77ACD" w:rsidRDefault="00C77ACD" w:rsidP="005C69FD">
      <w:pPr>
        <w:pStyle w:val="ListParagraph"/>
        <w:numPr>
          <w:ilvl w:val="0"/>
          <w:numId w:val="10"/>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However, the context is </w:t>
      </w:r>
      <w:r w:rsidRPr="005E2AFE">
        <w:rPr>
          <w:rFonts w:asciiTheme="majorHAnsi" w:hAnsiTheme="majorHAnsi" w:cstheme="majorHAnsi"/>
          <w:b/>
          <w:sz w:val="24"/>
          <w:szCs w:val="24"/>
          <w:lang w:val="en-US"/>
        </w:rPr>
        <w:t xml:space="preserve">very broad and </w:t>
      </w:r>
      <w:proofErr w:type="spellStart"/>
      <w:r w:rsidRPr="005E2AFE">
        <w:rPr>
          <w:rFonts w:asciiTheme="majorHAnsi" w:hAnsiTheme="majorHAnsi" w:cstheme="majorHAnsi"/>
          <w:b/>
          <w:sz w:val="24"/>
          <w:szCs w:val="24"/>
          <w:lang w:val="en-US"/>
        </w:rPr>
        <w:t>generalised</w:t>
      </w:r>
      <w:proofErr w:type="spellEnd"/>
      <w:r w:rsidR="005E2AFE">
        <w:rPr>
          <w:rFonts w:asciiTheme="majorHAnsi" w:hAnsiTheme="majorHAnsi" w:cstheme="majorHAnsi"/>
          <w:b/>
          <w:sz w:val="24"/>
          <w:szCs w:val="24"/>
          <w:lang w:val="en-US"/>
        </w:rPr>
        <w:t xml:space="preserve"> or conflated</w:t>
      </w:r>
      <w:r>
        <w:rPr>
          <w:rFonts w:asciiTheme="majorHAnsi" w:hAnsiTheme="majorHAnsi" w:cstheme="majorHAnsi"/>
          <w:sz w:val="24"/>
          <w:szCs w:val="24"/>
          <w:lang w:val="en-US"/>
        </w:rPr>
        <w:t xml:space="preserve"> (as in lines 64-7; 104-9) and, while the different eras are briefly mentioned, opportunities to explore precise distinctions are not taken up.</w:t>
      </w:r>
    </w:p>
    <w:p w:rsidR="00C77ACD" w:rsidRDefault="00C77ACD" w:rsidP="005C69FD">
      <w:pPr>
        <w:pStyle w:val="ListParagraph"/>
        <w:numPr>
          <w:ilvl w:val="0"/>
          <w:numId w:val="10"/>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As perhaps encouraged by the task, there is a tendency to let context lead at times, so that the characters are viewed as examples of social attitudes towards women at the approximate times of writing. It is noticeable the candidate often begins or ends a paragraph with contextual material instead of returning to the text to show </w:t>
      </w:r>
      <w:proofErr w:type="gramStart"/>
      <w:r>
        <w:rPr>
          <w:rFonts w:asciiTheme="majorHAnsi" w:hAnsiTheme="majorHAnsi" w:cstheme="majorHAnsi"/>
          <w:sz w:val="24"/>
          <w:szCs w:val="24"/>
          <w:lang w:val="en-US"/>
        </w:rPr>
        <w:t>really clear</w:t>
      </w:r>
      <w:proofErr w:type="gramEnd"/>
      <w:r>
        <w:rPr>
          <w:rFonts w:asciiTheme="majorHAnsi" w:hAnsiTheme="majorHAnsi" w:cstheme="majorHAnsi"/>
          <w:sz w:val="24"/>
          <w:szCs w:val="24"/>
          <w:lang w:val="en-US"/>
        </w:rPr>
        <w:t xml:space="preserve"> understanding of the relationship between text and context (20-5; 64-7; 104-9). </w:t>
      </w:r>
      <w:r w:rsidR="005E2AFE">
        <w:rPr>
          <w:rFonts w:asciiTheme="majorHAnsi" w:hAnsiTheme="majorHAnsi" w:cstheme="majorHAnsi"/>
          <w:sz w:val="24"/>
          <w:szCs w:val="24"/>
          <w:lang w:val="en-US"/>
        </w:rPr>
        <w:t xml:space="preserve">The contextual material </w:t>
      </w:r>
      <w:r>
        <w:rPr>
          <w:rFonts w:asciiTheme="majorHAnsi" w:hAnsiTheme="majorHAnsi" w:cstheme="majorHAnsi"/>
          <w:sz w:val="24"/>
          <w:szCs w:val="24"/>
          <w:lang w:val="en-US"/>
        </w:rPr>
        <w:t>often appears as rather long ‘chunks’</w:t>
      </w:r>
      <w:r w:rsidR="00B40B11">
        <w:rPr>
          <w:rFonts w:asciiTheme="majorHAnsi" w:hAnsiTheme="majorHAnsi" w:cstheme="majorHAnsi"/>
          <w:sz w:val="24"/>
          <w:szCs w:val="24"/>
          <w:lang w:val="en-US"/>
        </w:rPr>
        <w:t>, sometimes divorced from the texts as in lines 45 to 50,</w:t>
      </w:r>
      <w:r>
        <w:rPr>
          <w:rFonts w:asciiTheme="majorHAnsi" w:hAnsiTheme="majorHAnsi" w:cstheme="majorHAnsi"/>
          <w:sz w:val="24"/>
          <w:szCs w:val="24"/>
          <w:lang w:val="en-US"/>
        </w:rPr>
        <w:t xml:space="preserve"> rather than being securely integrated into a </w:t>
      </w:r>
      <w:r w:rsidR="00B40B11">
        <w:rPr>
          <w:rFonts w:asciiTheme="majorHAnsi" w:hAnsiTheme="majorHAnsi" w:cstheme="majorHAnsi"/>
          <w:sz w:val="24"/>
          <w:szCs w:val="24"/>
          <w:lang w:val="en-US"/>
        </w:rPr>
        <w:t>literary discussion of them</w:t>
      </w:r>
      <w:r>
        <w:rPr>
          <w:rFonts w:asciiTheme="majorHAnsi" w:hAnsiTheme="majorHAnsi" w:cstheme="majorHAnsi"/>
          <w:sz w:val="24"/>
          <w:szCs w:val="24"/>
          <w:lang w:val="en-US"/>
        </w:rPr>
        <w:t>.</w:t>
      </w:r>
    </w:p>
    <w:p w:rsidR="00E07C53" w:rsidRDefault="00E07C53" w:rsidP="00E07C53">
      <w:pPr>
        <w:spacing w:line="276" w:lineRule="auto"/>
        <w:rPr>
          <w:rFonts w:asciiTheme="majorHAnsi" w:hAnsiTheme="majorHAnsi" w:cstheme="majorHAnsi"/>
          <w:sz w:val="24"/>
          <w:szCs w:val="24"/>
          <w:lang w:val="en-US"/>
        </w:rPr>
      </w:pPr>
    </w:p>
    <w:p w:rsidR="00C86F1C" w:rsidRPr="00332335" w:rsidRDefault="00C86F1C" w:rsidP="00E07C53">
      <w:pPr>
        <w:spacing w:line="276" w:lineRule="auto"/>
        <w:rPr>
          <w:rFonts w:asciiTheme="majorHAnsi" w:hAnsiTheme="majorHAnsi" w:cstheme="majorHAnsi"/>
          <w:sz w:val="24"/>
          <w:szCs w:val="24"/>
          <w:lang w:val="en-US"/>
        </w:rPr>
      </w:pPr>
    </w:p>
    <w:p w:rsidR="00E07C53" w:rsidRPr="00BF6144" w:rsidRDefault="00E07C53" w:rsidP="00E07C53">
      <w:pPr>
        <w:spacing w:line="276" w:lineRule="auto"/>
        <w:rPr>
          <w:rFonts w:asciiTheme="majorHAnsi" w:hAnsiTheme="majorHAnsi" w:cstheme="majorHAnsi"/>
          <w:b/>
          <w:sz w:val="24"/>
          <w:szCs w:val="24"/>
          <w:lang w:val="en-US"/>
        </w:rPr>
      </w:pPr>
      <w:r w:rsidRPr="000604E9">
        <w:rPr>
          <w:rFonts w:asciiTheme="majorHAnsi" w:hAnsiTheme="majorHAnsi" w:cstheme="majorHAnsi"/>
          <w:b/>
          <w:sz w:val="24"/>
          <w:szCs w:val="24"/>
          <w:bdr w:val="single" w:sz="4" w:space="0" w:color="auto"/>
          <w:shd w:val="clear" w:color="auto" w:fill="00CC00"/>
          <w:lang w:val="en-US"/>
        </w:rPr>
        <w:lastRenderedPageBreak/>
        <w:t>AO4</w:t>
      </w:r>
      <w:r w:rsidR="003712FF">
        <w:rPr>
          <w:rFonts w:asciiTheme="majorHAnsi" w:hAnsiTheme="majorHAnsi" w:cstheme="majorHAnsi"/>
          <w:b/>
          <w:sz w:val="24"/>
          <w:szCs w:val="24"/>
          <w:bdr w:val="single" w:sz="4" w:space="0" w:color="auto"/>
          <w:shd w:val="clear" w:color="auto" w:fill="00CC00"/>
          <w:lang w:val="en-US"/>
        </w:rPr>
        <w:t>: Mid Band 3 –</w:t>
      </w:r>
      <w:r w:rsidR="00837173">
        <w:rPr>
          <w:rFonts w:asciiTheme="majorHAnsi" w:hAnsiTheme="majorHAnsi" w:cstheme="majorHAnsi"/>
          <w:b/>
          <w:sz w:val="24"/>
          <w:szCs w:val="24"/>
          <w:bdr w:val="single" w:sz="4" w:space="0" w:color="auto"/>
          <w:shd w:val="clear" w:color="auto" w:fill="00CC00"/>
          <w:lang w:val="en-US"/>
        </w:rPr>
        <w:t xml:space="preserve">  6</w:t>
      </w:r>
      <w:r w:rsidR="00743A6A">
        <w:rPr>
          <w:rFonts w:asciiTheme="majorHAnsi" w:hAnsiTheme="majorHAnsi" w:cstheme="majorHAnsi"/>
          <w:b/>
          <w:sz w:val="24"/>
          <w:szCs w:val="24"/>
          <w:bdr w:val="single" w:sz="4" w:space="0" w:color="auto"/>
          <w:shd w:val="clear" w:color="auto" w:fill="00CC00"/>
          <w:lang w:val="en-US"/>
        </w:rPr>
        <w:t xml:space="preserve"> </w:t>
      </w:r>
      <w:r w:rsidR="003712FF">
        <w:rPr>
          <w:rFonts w:asciiTheme="majorHAnsi" w:hAnsiTheme="majorHAnsi" w:cstheme="majorHAnsi"/>
          <w:b/>
          <w:sz w:val="24"/>
          <w:szCs w:val="24"/>
          <w:bdr w:val="single" w:sz="4" w:space="0" w:color="auto"/>
          <w:shd w:val="clear" w:color="auto" w:fill="00CC00"/>
          <w:lang w:val="en-US"/>
        </w:rPr>
        <w:t>marks</w:t>
      </w:r>
    </w:p>
    <w:p w:rsidR="003712FF" w:rsidRDefault="005E2AFE" w:rsidP="005E2AFE">
      <w:pPr>
        <w:pStyle w:val="ListParagraph"/>
        <w:numPr>
          <w:ilvl w:val="0"/>
          <w:numId w:val="6"/>
        </w:numPr>
        <w:spacing w:after="0" w:line="276" w:lineRule="auto"/>
        <w:rPr>
          <w:rFonts w:asciiTheme="majorHAnsi" w:hAnsiTheme="majorHAnsi" w:cstheme="majorHAnsi"/>
          <w:sz w:val="24"/>
          <w:szCs w:val="24"/>
          <w:lang w:val="en-US"/>
        </w:rPr>
      </w:pPr>
      <w:r w:rsidRPr="005E2AFE">
        <w:rPr>
          <w:rFonts w:asciiTheme="majorHAnsi" w:hAnsiTheme="majorHAnsi" w:cstheme="majorHAnsi"/>
          <w:sz w:val="24"/>
          <w:szCs w:val="24"/>
          <w:lang w:val="en-US"/>
        </w:rPr>
        <w:t>There are</w:t>
      </w:r>
      <w:r>
        <w:rPr>
          <w:rFonts w:asciiTheme="majorHAnsi" w:hAnsiTheme="majorHAnsi" w:cstheme="majorHAnsi"/>
          <w:b/>
          <w:i/>
          <w:sz w:val="24"/>
          <w:szCs w:val="24"/>
          <w:lang w:val="en-US"/>
        </w:rPr>
        <w:t xml:space="preserve"> generally clear and appropriate links </w:t>
      </w:r>
      <w:r w:rsidRPr="005E2AFE">
        <w:rPr>
          <w:rFonts w:asciiTheme="majorHAnsi" w:hAnsiTheme="majorHAnsi" w:cstheme="majorHAnsi"/>
          <w:sz w:val="24"/>
          <w:szCs w:val="24"/>
          <w:lang w:val="en-US"/>
        </w:rPr>
        <w:t>between the texts</w:t>
      </w:r>
      <w:r>
        <w:rPr>
          <w:rFonts w:asciiTheme="majorHAnsi" w:hAnsiTheme="majorHAnsi" w:cstheme="majorHAnsi"/>
          <w:sz w:val="24"/>
          <w:szCs w:val="24"/>
          <w:lang w:val="en-US"/>
        </w:rPr>
        <w:t xml:space="preserve"> as in the comparisons between the protagonists’ escape from male abuse and Celie’s independence in forming her own business and the </w:t>
      </w:r>
      <w:proofErr w:type="spellStart"/>
      <w:r>
        <w:rPr>
          <w:rFonts w:asciiTheme="majorHAnsi" w:hAnsiTheme="majorHAnsi" w:cstheme="majorHAnsi"/>
          <w:sz w:val="24"/>
          <w:szCs w:val="24"/>
          <w:lang w:val="en-US"/>
        </w:rPr>
        <w:t>Boatwrights</w:t>
      </w:r>
      <w:proofErr w:type="spellEnd"/>
      <w:r>
        <w:rPr>
          <w:rFonts w:asciiTheme="majorHAnsi" w:hAnsiTheme="majorHAnsi" w:cstheme="majorHAnsi"/>
          <w:sz w:val="24"/>
          <w:szCs w:val="24"/>
          <w:lang w:val="en-US"/>
        </w:rPr>
        <w:t xml:space="preserve">’ honey-making enterprise. </w:t>
      </w:r>
    </w:p>
    <w:p w:rsidR="003712FF" w:rsidRDefault="005E2AFE" w:rsidP="005E2AFE">
      <w:pPr>
        <w:pStyle w:val="ListParagraph"/>
        <w:numPr>
          <w:ilvl w:val="0"/>
          <w:numId w:val="6"/>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However, these are not well-supported with textual details, and opportunities to develop similarities and differences, addressing AOs 2 and 4, are not exploited.</w:t>
      </w:r>
      <w:r w:rsidR="003712FF">
        <w:rPr>
          <w:rFonts w:asciiTheme="majorHAnsi" w:hAnsiTheme="majorHAnsi" w:cstheme="majorHAnsi"/>
          <w:sz w:val="24"/>
          <w:szCs w:val="24"/>
          <w:lang w:val="en-US"/>
        </w:rPr>
        <w:t xml:space="preserve"> Some links, such as the comparison between August and Nettie in line 153 to 159, are valid but assertive as there is not enough support or detail to make them convincing or secure.</w:t>
      </w:r>
    </w:p>
    <w:p w:rsidR="00E07C53" w:rsidRPr="005E2AFE" w:rsidRDefault="003712FF" w:rsidP="005E2AFE">
      <w:pPr>
        <w:pStyle w:val="ListParagraph"/>
        <w:numPr>
          <w:ilvl w:val="0"/>
          <w:numId w:val="6"/>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Once again, there is a sense that the candidate’s knowledge of the texts was not strong enough to move beyond </w:t>
      </w:r>
      <w:r w:rsidRPr="00743A6A">
        <w:rPr>
          <w:rFonts w:asciiTheme="majorHAnsi" w:hAnsiTheme="majorHAnsi" w:cstheme="majorHAnsi"/>
          <w:b/>
          <w:sz w:val="24"/>
          <w:szCs w:val="24"/>
          <w:lang w:val="en-US"/>
        </w:rPr>
        <w:t>clear outlines of connections</w:t>
      </w:r>
      <w:r>
        <w:rPr>
          <w:rFonts w:asciiTheme="majorHAnsi" w:hAnsiTheme="majorHAnsi" w:cstheme="majorHAnsi"/>
          <w:sz w:val="24"/>
          <w:szCs w:val="24"/>
          <w:lang w:val="en-US"/>
        </w:rPr>
        <w:t xml:space="preserve"> here.  </w:t>
      </w:r>
    </w:p>
    <w:p w:rsidR="005E2AFE" w:rsidRDefault="005E2AFE" w:rsidP="005E2AFE">
      <w:pPr>
        <w:spacing w:after="0" w:line="276" w:lineRule="auto"/>
        <w:rPr>
          <w:rFonts w:asciiTheme="majorHAnsi" w:hAnsiTheme="majorHAnsi" w:cstheme="majorHAnsi"/>
          <w:sz w:val="24"/>
          <w:szCs w:val="24"/>
          <w:lang w:val="en-US"/>
        </w:rPr>
      </w:pPr>
    </w:p>
    <w:p w:rsidR="005E2AFE" w:rsidRPr="005E2AFE" w:rsidRDefault="005E2AFE" w:rsidP="005E2AFE">
      <w:pPr>
        <w:spacing w:after="0" w:line="276" w:lineRule="auto"/>
        <w:rPr>
          <w:rFonts w:asciiTheme="majorHAnsi" w:hAnsiTheme="majorHAnsi" w:cstheme="majorHAnsi"/>
          <w:sz w:val="24"/>
          <w:szCs w:val="24"/>
          <w:lang w:val="en-US"/>
        </w:rPr>
      </w:pPr>
    </w:p>
    <w:p w:rsidR="00E07C53" w:rsidRPr="00E64DA5" w:rsidRDefault="00E07C53" w:rsidP="00E07C53">
      <w:pPr>
        <w:spacing w:line="276" w:lineRule="auto"/>
        <w:rPr>
          <w:rFonts w:asciiTheme="majorHAnsi" w:hAnsiTheme="majorHAnsi" w:cstheme="majorHAnsi"/>
          <w:b/>
          <w:sz w:val="24"/>
          <w:szCs w:val="24"/>
          <w:lang w:val="en-US"/>
        </w:rPr>
      </w:pPr>
      <w:r w:rsidRPr="00E64DA5">
        <w:rPr>
          <w:rFonts w:asciiTheme="majorHAnsi" w:hAnsiTheme="majorHAnsi" w:cstheme="majorHAnsi"/>
          <w:b/>
          <w:sz w:val="24"/>
          <w:szCs w:val="24"/>
          <w:bdr w:val="single" w:sz="4" w:space="0" w:color="auto"/>
          <w:shd w:val="clear" w:color="auto" w:fill="CC00CC"/>
          <w:lang w:val="en-US"/>
        </w:rPr>
        <w:t>AO5</w:t>
      </w:r>
      <w:r w:rsidR="00743A6A">
        <w:rPr>
          <w:rFonts w:asciiTheme="majorHAnsi" w:hAnsiTheme="majorHAnsi" w:cstheme="majorHAnsi"/>
          <w:b/>
          <w:sz w:val="24"/>
          <w:szCs w:val="24"/>
          <w:bdr w:val="single" w:sz="4" w:space="0" w:color="auto"/>
          <w:shd w:val="clear" w:color="auto" w:fill="CC00CC"/>
          <w:lang w:val="en-US"/>
        </w:rPr>
        <w:t xml:space="preserve">: Mid </w:t>
      </w:r>
      <w:r w:rsidR="00060E6A">
        <w:rPr>
          <w:rFonts w:asciiTheme="majorHAnsi" w:hAnsiTheme="majorHAnsi" w:cstheme="majorHAnsi"/>
          <w:b/>
          <w:sz w:val="24"/>
          <w:szCs w:val="24"/>
          <w:bdr w:val="single" w:sz="4" w:space="0" w:color="auto"/>
          <w:shd w:val="clear" w:color="auto" w:fill="CC00CC"/>
          <w:lang w:val="en-US"/>
        </w:rPr>
        <w:t>Band 3 –</w:t>
      </w:r>
      <w:r w:rsidR="00837173">
        <w:rPr>
          <w:rFonts w:asciiTheme="majorHAnsi" w:hAnsiTheme="majorHAnsi" w:cstheme="majorHAnsi"/>
          <w:b/>
          <w:sz w:val="24"/>
          <w:szCs w:val="24"/>
          <w:bdr w:val="single" w:sz="4" w:space="0" w:color="auto"/>
          <w:shd w:val="clear" w:color="auto" w:fill="CC00CC"/>
          <w:lang w:val="en-US"/>
        </w:rPr>
        <w:t xml:space="preserve">  6</w:t>
      </w:r>
      <w:r w:rsidR="00743A6A">
        <w:rPr>
          <w:rFonts w:asciiTheme="majorHAnsi" w:hAnsiTheme="majorHAnsi" w:cstheme="majorHAnsi"/>
          <w:b/>
          <w:sz w:val="24"/>
          <w:szCs w:val="24"/>
          <w:bdr w:val="single" w:sz="4" w:space="0" w:color="auto"/>
          <w:shd w:val="clear" w:color="auto" w:fill="CC00CC"/>
          <w:lang w:val="en-US"/>
        </w:rPr>
        <w:t xml:space="preserve"> </w:t>
      </w:r>
      <w:r w:rsidR="00060E6A">
        <w:rPr>
          <w:rFonts w:asciiTheme="majorHAnsi" w:hAnsiTheme="majorHAnsi" w:cstheme="majorHAnsi"/>
          <w:b/>
          <w:sz w:val="24"/>
          <w:szCs w:val="24"/>
          <w:bdr w:val="single" w:sz="4" w:space="0" w:color="auto"/>
          <w:shd w:val="clear" w:color="auto" w:fill="CC00CC"/>
          <w:lang w:val="en-US"/>
        </w:rPr>
        <w:t>marks</w:t>
      </w:r>
    </w:p>
    <w:p w:rsidR="00677564" w:rsidRDefault="003712FF" w:rsidP="003712FF">
      <w:pPr>
        <w:pStyle w:val="ListParagraph"/>
        <w:numPr>
          <w:ilvl w:val="0"/>
          <w:numId w:val="5"/>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There is </w:t>
      </w:r>
      <w:r w:rsidRPr="00743A6A">
        <w:rPr>
          <w:rFonts w:asciiTheme="majorHAnsi" w:hAnsiTheme="majorHAnsi" w:cstheme="majorHAnsi"/>
          <w:b/>
          <w:sz w:val="24"/>
          <w:szCs w:val="24"/>
          <w:lang w:val="en-US"/>
        </w:rPr>
        <w:t xml:space="preserve">some </w:t>
      </w:r>
      <w:r w:rsidR="00743A6A" w:rsidRPr="00743A6A">
        <w:rPr>
          <w:rFonts w:asciiTheme="majorHAnsi" w:hAnsiTheme="majorHAnsi" w:cstheme="majorHAnsi"/>
          <w:b/>
          <w:sz w:val="24"/>
          <w:szCs w:val="24"/>
          <w:lang w:val="en-US"/>
        </w:rPr>
        <w:t>clear and appropriate use of other critical readings</w:t>
      </w:r>
      <w:r w:rsidR="00743A6A">
        <w:rPr>
          <w:rFonts w:asciiTheme="majorHAnsi" w:hAnsiTheme="majorHAnsi" w:cstheme="majorHAnsi"/>
          <w:sz w:val="24"/>
          <w:szCs w:val="24"/>
          <w:lang w:val="en-US"/>
        </w:rPr>
        <w:t xml:space="preserve">, although these are </w:t>
      </w:r>
      <w:r>
        <w:rPr>
          <w:rFonts w:asciiTheme="majorHAnsi" w:hAnsiTheme="majorHAnsi" w:cstheme="majorHAnsi"/>
          <w:sz w:val="24"/>
          <w:szCs w:val="24"/>
          <w:lang w:val="en-US"/>
        </w:rPr>
        <w:t>rather thin on the ground.</w:t>
      </w:r>
    </w:p>
    <w:p w:rsidR="003712FF" w:rsidRDefault="003712FF" w:rsidP="003712FF">
      <w:pPr>
        <w:pStyle w:val="ListParagraph"/>
        <w:numPr>
          <w:ilvl w:val="0"/>
          <w:numId w:val="5"/>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 bibliography </w:t>
      </w:r>
      <w:proofErr w:type="spellStart"/>
      <w:r>
        <w:rPr>
          <w:rFonts w:asciiTheme="majorHAnsi" w:hAnsiTheme="majorHAnsi" w:cstheme="majorHAnsi"/>
          <w:sz w:val="24"/>
          <w:szCs w:val="24"/>
          <w:lang w:val="en-US"/>
        </w:rPr>
        <w:t>clea</w:t>
      </w:r>
      <w:r w:rsidR="00743A6A">
        <w:rPr>
          <w:rFonts w:asciiTheme="majorHAnsi" w:hAnsiTheme="majorHAnsi" w:cstheme="majorHAnsi"/>
          <w:sz w:val="24"/>
          <w:szCs w:val="24"/>
          <w:lang w:val="en-US"/>
        </w:rPr>
        <w:t>ly</w:t>
      </w:r>
      <w:r>
        <w:rPr>
          <w:rFonts w:asciiTheme="majorHAnsi" w:hAnsiTheme="majorHAnsi" w:cstheme="majorHAnsi"/>
          <w:sz w:val="24"/>
          <w:szCs w:val="24"/>
          <w:lang w:val="en-US"/>
        </w:rPr>
        <w:t>r</w:t>
      </w:r>
      <w:proofErr w:type="spellEnd"/>
      <w:r>
        <w:rPr>
          <w:rFonts w:asciiTheme="majorHAnsi" w:hAnsiTheme="majorHAnsi" w:cstheme="majorHAnsi"/>
          <w:sz w:val="24"/>
          <w:szCs w:val="24"/>
          <w:lang w:val="en-US"/>
        </w:rPr>
        <w:t xml:space="preserve"> demonstrates an </w:t>
      </w:r>
      <w:r w:rsidRPr="00743A6A">
        <w:rPr>
          <w:rFonts w:asciiTheme="majorHAnsi" w:hAnsiTheme="majorHAnsi" w:cstheme="majorHAnsi"/>
          <w:b/>
          <w:sz w:val="24"/>
          <w:szCs w:val="24"/>
          <w:lang w:val="en-US"/>
        </w:rPr>
        <w:t>over-reliance on web-based study sites</w:t>
      </w:r>
      <w:r>
        <w:rPr>
          <w:rFonts w:asciiTheme="majorHAnsi" w:hAnsiTheme="majorHAnsi" w:cstheme="majorHAnsi"/>
          <w:sz w:val="24"/>
          <w:szCs w:val="24"/>
          <w:lang w:val="en-US"/>
        </w:rPr>
        <w:t xml:space="preserve"> such as </w:t>
      </w:r>
      <w:proofErr w:type="spellStart"/>
      <w:r>
        <w:rPr>
          <w:rFonts w:asciiTheme="majorHAnsi" w:hAnsiTheme="majorHAnsi" w:cstheme="majorHAnsi"/>
          <w:sz w:val="24"/>
          <w:szCs w:val="24"/>
          <w:lang w:val="en-US"/>
        </w:rPr>
        <w:t>Sparknotes</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Shmoop</w:t>
      </w:r>
      <w:proofErr w:type="spellEnd"/>
      <w:r w:rsidR="00060E6A">
        <w:rPr>
          <w:rFonts w:asciiTheme="majorHAnsi" w:hAnsiTheme="majorHAnsi" w:cstheme="majorHAnsi"/>
          <w:sz w:val="24"/>
          <w:szCs w:val="24"/>
          <w:lang w:val="en-US"/>
        </w:rPr>
        <w:t xml:space="preserve">, </w:t>
      </w:r>
      <w:proofErr w:type="spellStart"/>
      <w:r w:rsidR="00060E6A">
        <w:rPr>
          <w:rFonts w:asciiTheme="majorHAnsi" w:hAnsiTheme="majorHAnsi" w:cstheme="majorHAnsi"/>
          <w:sz w:val="24"/>
          <w:szCs w:val="24"/>
          <w:lang w:val="en-US"/>
        </w:rPr>
        <w:t>litcharts</w:t>
      </w:r>
      <w:proofErr w:type="spellEnd"/>
      <w:r>
        <w:rPr>
          <w:rFonts w:asciiTheme="majorHAnsi" w:hAnsiTheme="majorHAnsi" w:cstheme="majorHAnsi"/>
          <w:sz w:val="24"/>
          <w:szCs w:val="24"/>
          <w:lang w:val="en-US"/>
        </w:rPr>
        <w:t xml:space="preserve"> and </w:t>
      </w:r>
      <w:proofErr w:type="spellStart"/>
      <w:r>
        <w:rPr>
          <w:rFonts w:asciiTheme="majorHAnsi" w:hAnsiTheme="majorHAnsi" w:cstheme="majorHAnsi"/>
          <w:sz w:val="24"/>
          <w:szCs w:val="24"/>
          <w:lang w:val="en-US"/>
        </w:rPr>
        <w:t>Cliffsnotes</w:t>
      </w:r>
      <w:proofErr w:type="spellEnd"/>
      <w:r>
        <w:rPr>
          <w:rFonts w:asciiTheme="majorHAnsi" w:hAnsiTheme="majorHAnsi" w:cstheme="majorHAnsi"/>
          <w:sz w:val="24"/>
          <w:szCs w:val="24"/>
          <w:lang w:val="en-US"/>
        </w:rPr>
        <w:t xml:space="preserve"> which has not helped the candidate here. Instead, this kind of study aid has led to a relatively simple, straightforward emphasis on character and plot and the candidate has adopted a similar commentary-approach, rather than engaging with more challenging</w:t>
      </w:r>
      <w:r w:rsidR="00743A6A">
        <w:rPr>
          <w:rFonts w:asciiTheme="majorHAnsi" w:hAnsiTheme="majorHAnsi" w:cstheme="majorHAnsi"/>
          <w:sz w:val="24"/>
          <w:szCs w:val="24"/>
          <w:lang w:val="en-US"/>
        </w:rPr>
        <w:t>, analytical</w:t>
      </w:r>
      <w:r>
        <w:rPr>
          <w:rFonts w:asciiTheme="majorHAnsi" w:hAnsiTheme="majorHAnsi" w:cstheme="majorHAnsi"/>
          <w:sz w:val="24"/>
          <w:szCs w:val="24"/>
          <w:lang w:val="en-US"/>
        </w:rPr>
        <w:t xml:space="preserve"> views of the texts. While </w:t>
      </w:r>
      <w:r w:rsidR="00743A6A">
        <w:rPr>
          <w:rFonts w:asciiTheme="majorHAnsi" w:hAnsiTheme="majorHAnsi" w:cstheme="majorHAnsi"/>
          <w:sz w:val="24"/>
          <w:szCs w:val="24"/>
          <w:lang w:val="en-US"/>
        </w:rPr>
        <w:t>such material</w:t>
      </w:r>
      <w:r>
        <w:rPr>
          <w:rFonts w:asciiTheme="majorHAnsi" w:hAnsiTheme="majorHAnsi" w:cstheme="majorHAnsi"/>
          <w:sz w:val="24"/>
          <w:szCs w:val="24"/>
          <w:lang w:val="en-US"/>
        </w:rPr>
        <w:t xml:space="preserve"> might be more difficult to find in relation to Kidd’s novel, there is a wealth of worthwhile literary criticism of Walker’s more established work which could have been applied to both texts, addressing AOs 4 and 5 simultaneously. </w:t>
      </w:r>
    </w:p>
    <w:p w:rsidR="00743A6A" w:rsidRDefault="00743A6A" w:rsidP="003712FF">
      <w:pPr>
        <w:pStyle w:val="ListParagraph"/>
        <w:numPr>
          <w:ilvl w:val="0"/>
          <w:numId w:val="5"/>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 candidate gives her own views at times but these remain assertive </w:t>
      </w:r>
      <w:r w:rsidR="00D03F60">
        <w:rPr>
          <w:rFonts w:asciiTheme="majorHAnsi" w:hAnsiTheme="majorHAnsi" w:cstheme="majorHAnsi"/>
          <w:sz w:val="24"/>
          <w:szCs w:val="24"/>
          <w:lang w:val="en-US"/>
        </w:rPr>
        <w:t>as they are not fully developed (74-85).</w:t>
      </w:r>
    </w:p>
    <w:p w:rsidR="00677564" w:rsidRDefault="00677564" w:rsidP="00677564">
      <w:pPr>
        <w:spacing w:after="0" w:line="276" w:lineRule="auto"/>
        <w:rPr>
          <w:rFonts w:asciiTheme="majorHAnsi" w:hAnsiTheme="majorHAnsi" w:cstheme="majorHAnsi"/>
          <w:sz w:val="24"/>
          <w:szCs w:val="24"/>
          <w:lang w:val="en-US"/>
        </w:rPr>
      </w:pPr>
    </w:p>
    <w:p w:rsidR="00677564" w:rsidRPr="00060E6A" w:rsidRDefault="00677564" w:rsidP="00060E6A">
      <w:pPr>
        <w:pBdr>
          <w:top w:val="single" w:sz="4" w:space="1" w:color="auto"/>
          <w:left w:val="single" w:sz="4" w:space="4" w:color="auto"/>
          <w:bottom w:val="single" w:sz="4" w:space="1" w:color="auto"/>
          <w:right w:val="single" w:sz="4" w:space="4" w:color="auto"/>
        </w:pBdr>
        <w:spacing w:after="0" w:line="276" w:lineRule="auto"/>
        <w:jc w:val="center"/>
        <w:rPr>
          <w:rFonts w:asciiTheme="majorHAnsi" w:hAnsiTheme="majorHAnsi" w:cstheme="majorHAnsi"/>
          <w:b/>
          <w:color w:val="FFC000"/>
          <w:sz w:val="28"/>
          <w:szCs w:val="28"/>
          <w:lang w:val="en-US"/>
        </w:rPr>
      </w:pPr>
      <w:r w:rsidRPr="00060E6A">
        <w:rPr>
          <w:rFonts w:asciiTheme="majorHAnsi" w:hAnsiTheme="majorHAnsi" w:cstheme="majorHAnsi"/>
          <w:b/>
          <w:color w:val="FF0000"/>
          <w:sz w:val="28"/>
          <w:szCs w:val="28"/>
          <w:lang w:val="en-US"/>
        </w:rPr>
        <w:t>TOTAL MARKS:</w:t>
      </w:r>
      <w:r w:rsidR="00837173">
        <w:rPr>
          <w:rFonts w:asciiTheme="majorHAnsi" w:hAnsiTheme="majorHAnsi" w:cstheme="majorHAnsi"/>
          <w:b/>
          <w:color w:val="FF0000"/>
          <w:sz w:val="28"/>
          <w:szCs w:val="28"/>
          <w:lang w:val="en-US"/>
        </w:rPr>
        <w:t xml:space="preserve"> 43</w:t>
      </w:r>
    </w:p>
    <w:sectPr w:rsidR="00677564" w:rsidRPr="00060E6A" w:rsidSect="00677564">
      <w:pgSz w:w="11906" w:h="16838"/>
      <w:pgMar w:top="567"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4C6"/>
    <w:multiLevelType w:val="hybridMultilevel"/>
    <w:tmpl w:val="8FD0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4E28"/>
    <w:multiLevelType w:val="hybridMultilevel"/>
    <w:tmpl w:val="3D28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4B29"/>
    <w:multiLevelType w:val="hybridMultilevel"/>
    <w:tmpl w:val="523C58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D62A1A"/>
    <w:multiLevelType w:val="hybridMultilevel"/>
    <w:tmpl w:val="E048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D79AE"/>
    <w:multiLevelType w:val="hybridMultilevel"/>
    <w:tmpl w:val="C684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3FC"/>
    <w:multiLevelType w:val="hybridMultilevel"/>
    <w:tmpl w:val="A0F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A2F9A"/>
    <w:multiLevelType w:val="hybridMultilevel"/>
    <w:tmpl w:val="7B92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16C22"/>
    <w:multiLevelType w:val="hybridMultilevel"/>
    <w:tmpl w:val="26BC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C10D4"/>
    <w:multiLevelType w:val="hybridMultilevel"/>
    <w:tmpl w:val="9D58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902F8"/>
    <w:multiLevelType w:val="hybridMultilevel"/>
    <w:tmpl w:val="DDF8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263CF"/>
    <w:multiLevelType w:val="hybridMultilevel"/>
    <w:tmpl w:val="7A6E6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9530B"/>
    <w:multiLevelType w:val="hybridMultilevel"/>
    <w:tmpl w:val="42FE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45EC1"/>
    <w:multiLevelType w:val="hybridMultilevel"/>
    <w:tmpl w:val="3E28F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F06B03"/>
    <w:multiLevelType w:val="hybridMultilevel"/>
    <w:tmpl w:val="2BE0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77805"/>
    <w:multiLevelType w:val="hybridMultilevel"/>
    <w:tmpl w:val="5B52D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DC72AB"/>
    <w:multiLevelType w:val="hybridMultilevel"/>
    <w:tmpl w:val="CF3C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6"/>
  </w:num>
  <w:num w:numId="5">
    <w:abstractNumId w:val="3"/>
  </w:num>
  <w:num w:numId="6">
    <w:abstractNumId w:val="4"/>
  </w:num>
  <w:num w:numId="7">
    <w:abstractNumId w:val="0"/>
  </w:num>
  <w:num w:numId="8">
    <w:abstractNumId w:val="7"/>
  </w:num>
  <w:num w:numId="9">
    <w:abstractNumId w:val="8"/>
  </w:num>
  <w:num w:numId="10">
    <w:abstractNumId w:val="13"/>
  </w:num>
  <w:num w:numId="11">
    <w:abstractNumId w:val="5"/>
  </w:num>
  <w:num w:numId="12">
    <w:abstractNumId w:val="9"/>
  </w:num>
  <w:num w:numId="13">
    <w:abstractNumId w:val="10"/>
  </w:num>
  <w:num w:numId="14">
    <w:abstractNumId w:val="2"/>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E0"/>
    <w:rsid w:val="000604E9"/>
    <w:rsid w:val="00060E6A"/>
    <w:rsid w:val="00096EA7"/>
    <w:rsid w:val="000A75EA"/>
    <w:rsid w:val="000D766A"/>
    <w:rsid w:val="00123FF3"/>
    <w:rsid w:val="00171DDB"/>
    <w:rsid w:val="00187C79"/>
    <w:rsid w:val="001A1596"/>
    <w:rsid w:val="001D5579"/>
    <w:rsid w:val="00243698"/>
    <w:rsid w:val="002725F0"/>
    <w:rsid w:val="00284330"/>
    <w:rsid w:val="00290564"/>
    <w:rsid w:val="002B3A7C"/>
    <w:rsid w:val="00332335"/>
    <w:rsid w:val="00350DDB"/>
    <w:rsid w:val="003568FB"/>
    <w:rsid w:val="00357F51"/>
    <w:rsid w:val="003712FF"/>
    <w:rsid w:val="003E03FE"/>
    <w:rsid w:val="003E1DA5"/>
    <w:rsid w:val="004168B0"/>
    <w:rsid w:val="0042236F"/>
    <w:rsid w:val="00430084"/>
    <w:rsid w:val="004F0B53"/>
    <w:rsid w:val="005C69FD"/>
    <w:rsid w:val="005E2AFE"/>
    <w:rsid w:val="00677564"/>
    <w:rsid w:val="00686B72"/>
    <w:rsid w:val="006C63E3"/>
    <w:rsid w:val="006E57A7"/>
    <w:rsid w:val="00741CE2"/>
    <w:rsid w:val="00743A6A"/>
    <w:rsid w:val="007855DF"/>
    <w:rsid w:val="007C40A7"/>
    <w:rsid w:val="00837173"/>
    <w:rsid w:val="008548AA"/>
    <w:rsid w:val="008C794B"/>
    <w:rsid w:val="00911DAC"/>
    <w:rsid w:val="00981368"/>
    <w:rsid w:val="009929AF"/>
    <w:rsid w:val="00A02C5F"/>
    <w:rsid w:val="00A8605A"/>
    <w:rsid w:val="00B02696"/>
    <w:rsid w:val="00B40B11"/>
    <w:rsid w:val="00B47BF8"/>
    <w:rsid w:val="00BF6144"/>
    <w:rsid w:val="00C252B8"/>
    <w:rsid w:val="00C453B8"/>
    <w:rsid w:val="00C77ACD"/>
    <w:rsid w:val="00C86F1C"/>
    <w:rsid w:val="00D03F60"/>
    <w:rsid w:val="00D127AD"/>
    <w:rsid w:val="00D72DE0"/>
    <w:rsid w:val="00D83595"/>
    <w:rsid w:val="00DB0411"/>
    <w:rsid w:val="00DB13C7"/>
    <w:rsid w:val="00E03537"/>
    <w:rsid w:val="00E07C53"/>
    <w:rsid w:val="00E32F5E"/>
    <w:rsid w:val="00E6301C"/>
    <w:rsid w:val="00E64DA5"/>
    <w:rsid w:val="00EB4C16"/>
    <w:rsid w:val="00F37990"/>
    <w:rsid w:val="00FB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2CD1"/>
  <w15:chartTrackingRefBased/>
  <w15:docId w15:val="{118D0B63-AC0C-4933-BF4D-2300C57C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B8"/>
    <w:pPr>
      <w:ind w:left="720"/>
      <w:contextualSpacing/>
    </w:pPr>
  </w:style>
  <w:style w:type="paragraph" w:styleId="BalloonText">
    <w:name w:val="Balloon Text"/>
    <w:basedOn w:val="Normal"/>
    <w:link w:val="BalloonTextChar"/>
    <w:uiPriority w:val="99"/>
    <w:semiHidden/>
    <w:unhideWhenUsed/>
    <w:rsid w:val="00DB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3F0759E7-4CD1-458B-AA10-2DE9700013A4}"/>
</file>

<file path=customXml/itemProps2.xml><?xml version="1.0" encoding="utf-8"?>
<ds:datastoreItem xmlns:ds="http://schemas.openxmlformats.org/officeDocument/2006/customXml" ds:itemID="{6E5DC060-4800-4B32-B432-187A28400726}"/>
</file>

<file path=customXml/itemProps3.xml><?xml version="1.0" encoding="utf-8"?>
<ds:datastoreItem xmlns:ds="http://schemas.openxmlformats.org/officeDocument/2006/customXml" ds:itemID="{65C92FCF-758D-4263-BB98-FBBAACD000C9}"/>
</file>

<file path=customXml/itemProps4.xml><?xml version="1.0" encoding="utf-8"?>
<ds:datastoreItem xmlns:ds="http://schemas.openxmlformats.org/officeDocument/2006/customXml" ds:itemID="{CAF4E3A1-F349-4F94-846F-6B108E63B229}"/>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Les Hancock</cp:lastModifiedBy>
  <cp:revision>2</cp:revision>
  <cp:lastPrinted>2017-08-28T11:15:00Z</cp:lastPrinted>
  <dcterms:created xsi:type="dcterms:W3CDTF">2017-09-24T16:00:00Z</dcterms:created>
  <dcterms:modified xsi:type="dcterms:W3CDTF">2017-09-24T16:00:00Z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