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9AE45" w14:textId="77777777" w:rsidR="00502AE4" w:rsidRPr="00317CA4" w:rsidRDefault="00502AE4" w:rsidP="00317CA4">
      <w:pPr>
        <w:pStyle w:val="Chapter"/>
        <w:spacing w:after="0" w:line="240" w:lineRule="auto"/>
        <w:rPr>
          <w:rFonts w:ascii="Arial" w:hAnsi="Arial" w:cs="Arial"/>
          <w:sz w:val="22"/>
          <w:szCs w:val="22"/>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563"/>
      </w:tblGrid>
      <w:tr w:rsidR="00317CA4" w14:paraId="58200D43" w14:textId="77777777">
        <w:tc>
          <w:tcPr>
            <w:tcW w:w="4622" w:type="dxa"/>
          </w:tcPr>
          <w:p w14:paraId="4F5F62A2" w14:textId="77777777" w:rsidR="00317CA4" w:rsidRDefault="00317CA4" w:rsidP="00E8231F">
            <w:pPr>
              <w:pStyle w:val="Chapter"/>
              <w:tabs>
                <w:tab w:val="left" w:pos="3600"/>
              </w:tabs>
              <w:spacing w:after="0" w:line="240" w:lineRule="auto"/>
              <w:rPr>
                <w:rFonts w:cs="Arial"/>
              </w:rPr>
            </w:pPr>
            <w:r>
              <w:rPr>
                <w:rFonts w:cs="Arial"/>
                <w:noProof/>
                <w:szCs w:val="22"/>
                <w:lang w:val="en-GB" w:eastAsia="en-GB"/>
              </w:rPr>
              <w:drawing>
                <wp:inline distT="0" distB="0" distL="0" distR="0" wp14:anchorId="4782BDC0" wp14:editId="7DB63FD2">
                  <wp:extent cx="929021" cy="922020"/>
                  <wp:effectExtent l="0" t="0" r="444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390" cy="923379"/>
                          </a:xfrm>
                          <a:prstGeom prst="rect">
                            <a:avLst/>
                          </a:prstGeom>
                          <a:noFill/>
                          <a:ln>
                            <a:noFill/>
                          </a:ln>
                        </pic:spPr>
                      </pic:pic>
                    </a:graphicData>
                  </a:graphic>
                </wp:inline>
              </w:drawing>
            </w:r>
          </w:p>
        </w:tc>
        <w:tc>
          <w:tcPr>
            <w:tcW w:w="4623" w:type="dxa"/>
          </w:tcPr>
          <w:p w14:paraId="1957CB54" w14:textId="77777777" w:rsidR="00317CA4" w:rsidRDefault="00CF29C2" w:rsidP="00E8231F">
            <w:pPr>
              <w:pStyle w:val="Chapter"/>
              <w:tabs>
                <w:tab w:val="left" w:pos="3600"/>
              </w:tabs>
              <w:spacing w:after="0" w:line="240" w:lineRule="auto"/>
              <w:jc w:val="right"/>
              <w:rPr>
                <w:rFonts w:cs="Arial"/>
              </w:rPr>
            </w:pPr>
            <w:r w:rsidRPr="00A95D05">
              <w:rPr>
                <w:rFonts w:cs="Arial"/>
                <w:b w:val="0"/>
                <w:noProof/>
                <w:lang w:val="en-GB" w:eastAsia="en-GB"/>
              </w:rPr>
              <w:drawing>
                <wp:inline distT="0" distB="0" distL="0" distR="0" wp14:anchorId="53BB49A8" wp14:editId="5305A14D">
                  <wp:extent cx="2072640" cy="1012926"/>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qas logo - Colour JPE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7259" cy="1015183"/>
                          </a:xfrm>
                          <a:prstGeom prst="rect">
                            <a:avLst/>
                          </a:prstGeom>
                        </pic:spPr>
                      </pic:pic>
                    </a:graphicData>
                  </a:graphic>
                </wp:inline>
              </w:drawing>
            </w:r>
          </w:p>
        </w:tc>
      </w:tr>
    </w:tbl>
    <w:p w14:paraId="60A9A292" w14:textId="77777777" w:rsidR="00317CA4" w:rsidRPr="00317CA4" w:rsidRDefault="00317CA4" w:rsidP="00317CA4"/>
    <w:p w14:paraId="66CEB612" w14:textId="77777777" w:rsidR="00502AE4" w:rsidRPr="00E23659" w:rsidRDefault="00502AE4" w:rsidP="00502AE4"/>
    <w:p w14:paraId="232BB41F" w14:textId="77777777" w:rsidR="00502AE4" w:rsidRPr="00E23659" w:rsidRDefault="00502AE4" w:rsidP="00502AE4">
      <w:pPr>
        <w:rPr>
          <w:rFonts w:ascii="Times New Roman Bold" w:hAnsi="Times New Roman Bold"/>
          <w:sz w:val="26"/>
          <w:szCs w:val="26"/>
        </w:rPr>
      </w:pPr>
    </w:p>
    <w:p w14:paraId="5EA9CC19" w14:textId="77777777" w:rsidR="00502AE4" w:rsidRPr="00E23659" w:rsidRDefault="00502AE4" w:rsidP="00502AE4">
      <w:pPr>
        <w:rPr>
          <w:b/>
        </w:rPr>
      </w:pPr>
    </w:p>
    <w:p w14:paraId="3307B5D2" w14:textId="77777777" w:rsidR="00502AE4" w:rsidRPr="00E23659" w:rsidRDefault="00502AE4" w:rsidP="00502AE4">
      <w:pPr>
        <w:rPr>
          <w:b/>
        </w:rPr>
      </w:pPr>
    </w:p>
    <w:p w14:paraId="49D711DB" w14:textId="77777777" w:rsidR="00502AE4" w:rsidRDefault="00502AE4" w:rsidP="00502AE4">
      <w:pPr>
        <w:rPr>
          <w:b/>
        </w:rPr>
      </w:pPr>
    </w:p>
    <w:p w14:paraId="5AD4CCDB" w14:textId="77777777" w:rsidR="00502AE4" w:rsidRPr="009509E9" w:rsidRDefault="00502AE4" w:rsidP="00502AE4">
      <w:pPr>
        <w:rPr>
          <w:rFonts w:cs="Arial"/>
          <w:b/>
        </w:rPr>
      </w:pPr>
    </w:p>
    <w:p w14:paraId="30C3E6A5" w14:textId="77777777" w:rsidR="00502AE4" w:rsidRPr="003E6DF4" w:rsidRDefault="2B95D02D" w:rsidP="003E6DF4">
      <w:pPr>
        <w:pStyle w:val="SAMTitles"/>
      </w:pPr>
      <w:r>
        <w:t>For teaching from 2017</w:t>
      </w:r>
    </w:p>
    <w:p w14:paraId="66740FCC" w14:textId="77777777" w:rsidR="00E4293A" w:rsidRPr="003E6DF4" w:rsidRDefault="2B95D02D" w:rsidP="003E6DF4">
      <w:pPr>
        <w:pStyle w:val="SAMTitles"/>
      </w:pPr>
      <w:r>
        <w:t>For award from 2019</w:t>
      </w:r>
    </w:p>
    <w:p w14:paraId="0D8EE65F" w14:textId="77777777" w:rsidR="00502AE4" w:rsidRPr="003E6DF4" w:rsidRDefault="00502AE4" w:rsidP="003E6DF4">
      <w:pPr>
        <w:pStyle w:val="SAMTitles"/>
      </w:pPr>
    </w:p>
    <w:p w14:paraId="3E287525" w14:textId="77777777" w:rsidR="00502AE4" w:rsidRPr="003E6DF4" w:rsidRDefault="00502AE4" w:rsidP="003E6DF4">
      <w:pPr>
        <w:pStyle w:val="SAMTitles"/>
      </w:pPr>
    </w:p>
    <w:p w14:paraId="3122F3D8" w14:textId="77777777" w:rsidR="00502AE4" w:rsidRPr="003E6DF4" w:rsidRDefault="2B95D02D" w:rsidP="003E6DF4">
      <w:pPr>
        <w:pStyle w:val="SAMTitles"/>
      </w:pPr>
      <w:r>
        <w:t>GCSE (9-1) SOCIOLOGY</w:t>
      </w:r>
    </w:p>
    <w:p w14:paraId="24F1726C" w14:textId="77777777" w:rsidR="00502AE4" w:rsidRPr="003E6DF4" w:rsidRDefault="00502AE4" w:rsidP="003E6DF4">
      <w:pPr>
        <w:pStyle w:val="SAMTitles"/>
      </w:pPr>
    </w:p>
    <w:p w14:paraId="5DBF619D" w14:textId="77777777" w:rsidR="00502AE4" w:rsidRPr="003E6DF4" w:rsidRDefault="00502AE4" w:rsidP="003E6DF4">
      <w:pPr>
        <w:pStyle w:val="SAMTitles"/>
      </w:pPr>
    </w:p>
    <w:p w14:paraId="1210AFB6" w14:textId="77777777" w:rsidR="00502AE4" w:rsidRPr="003E6DF4" w:rsidRDefault="00502AE4" w:rsidP="003E6DF4">
      <w:pPr>
        <w:pStyle w:val="SAMTitles"/>
      </w:pPr>
    </w:p>
    <w:p w14:paraId="790553B9" w14:textId="4D97F605" w:rsidR="00502AE4" w:rsidRDefault="004121F8" w:rsidP="003E6DF4">
      <w:pPr>
        <w:pStyle w:val="SAMTitles"/>
      </w:pPr>
      <w:r>
        <w:t xml:space="preserve">Additional </w:t>
      </w:r>
      <w:r w:rsidR="00FB09C4">
        <w:t>S</w:t>
      </w:r>
      <w:r w:rsidR="008D0F4D">
        <w:t xml:space="preserve">pecimen </w:t>
      </w:r>
      <w:proofErr w:type="spellStart"/>
      <w:r w:rsidR="0037797A">
        <w:t>M</w:t>
      </w:r>
      <w:r w:rsidR="008D0F4D">
        <w:t>ark</w:t>
      </w:r>
      <w:r w:rsidR="0037797A">
        <w:t>s</w:t>
      </w:r>
      <w:r w:rsidR="008D0F4D">
        <w:t>cheme</w:t>
      </w:r>
      <w:proofErr w:type="spellEnd"/>
      <w:r w:rsidR="009B47F6">
        <w:t xml:space="preserve">  </w:t>
      </w:r>
    </w:p>
    <w:p w14:paraId="59C5EB98" w14:textId="77777777" w:rsidR="0037797A" w:rsidRPr="003E6DF4" w:rsidRDefault="0037797A" w:rsidP="003E6DF4">
      <w:pPr>
        <w:pStyle w:val="SAMTitles"/>
      </w:pPr>
    </w:p>
    <w:p w14:paraId="209F57E4" w14:textId="77777777" w:rsidR="004121F8" w:rsidRDefault="004121F8" w:rsidP="004121F8">
      <w:pPr>
        <w:keepNext/>
        <w:tabs>
          <w:tab w:val="left" w:pos="1440"/>
          <w:tab w:val="left" w:pos="2070"/>
          <w:tab w:val="decimal" w:pos="8100"/>
        </w:tabs>
        <w:jc w:val="both"/>
        <w:outlineLvl w:val="0"/>
        <w:rPr>
          <w:rFonts w:cs="Arial"/>
          <w:color w:val="9BBB59" w:themeColor="accent3"/>
          <w:sz w:val="56"/>
          <w:szCs w:val="56"/>
          <w:lang w:eastAsia="en-GB"/>
        </w:rPr>
      </w:pPr>
      <w:r>
        <w:rPr>
          <w:rFonts w:cs="Arial"/>
          <w:color w:val="9BBB59" w:themeColor="accent3"/>
          <w:sz w:val="56"/>
          <w:szCs w:val="56"/>
          <w:lang w:eastAsia="en-GB"/>
        </w:rPr>
        <w:t>C</w:t>
      </w:r>
      <w:r w:rsidRPr="004121F8">
        <w:rPr>
          <w:rFonts w:cs="Arial"/>
          <w:color w:val="9BBB59" w:themeColor="accent3"/>
          <w:sz w:val="56"/>
          <w:szCs w:val="56"/>
          <w:lang w:eastAsia="en-GB"/>
        </w:rPr>
        <w:t>omponent 1</w:t>
      </w:r>
    </w:p>
    <w:p w14:paraId="3EEE29D0" w14:textId="43ACBE8F" w:rsidR="004121F8" w:rsidRPr="004121F8" w:rsidRDefault="004121F8" w:rsidP="004121F8">
      <w:pPr>
        <w:keepNext/>
        <w:tabs>
          <w:tab w:val="left" w:pos="1440"/>
          <w:tab w:val="left" w:pos="2070"/>
          <w:tab w:val="decimal" w:pos="8100"/>
        </w:tabs>
        <w:jc w:val="both"/>
        <w:outlineLvl w:val="0"/>
        <w:rPr>
          <w:rFonts w:cs="Arial"/>
          <w:color w:val="9BBB59" w:themeColor="accent3"/>
          <w:sz w:val="56"/>
          <w:szCs w:val="56"/>
          <w:lang w:eastAsia="en-GB"/>
        </w:rPr>
      </w:pPr>
      <w:r>
        <w:rPr>
          <w:rFonts w:cs="Arial"/>
          <w:color w:val="9BBB59" w:themeColor="accent3"/>
          <w:sz w:val="56"/>
          <w:szCs w:val="56"/>
          <w:lang w:eastAsia="en-GB"/>
        </w:rPr>
        <w:t>Un</w:t>
      </w:r>
      <w:r w:rsidRPr="004121F8">
        <w:rPr>
          <w:rFonts w:cs="Arial"/>
          <w:color w:val="9BBB59" w:themeColor="accent3"/>
          <w:sz w:val="56"/>
          <w:szCs w:val="56"/>
          <w:lang w:eastAsia="en-GB"/>
        </w:rPr>
        <w:t xml:space="preserve">derstanding </w:t>
      </w:r>
      <w:r>
        <w:rPr>
          <w:rFonts w:cs="Arial"/>
          <w:color w:val="9BBB59" w:themeColor="accent3"/>
          <w:sz w:val="56"/>
          <w:szCs w:val="56"/>
          <w:lang w:eastAsia="en-GB"/>
        </w:rPr>
        <w:t>S</w:t>
      </w:r>
      <w:r w:rsidRPr="004121F8">
        <w:rPr>
          <w:rFonts w:cs="Arial"/>
          <w:color w:val="9BBB59" w:themeColor="accent3"/>
          <w:sz w:val="56"/>
          <w:szCs w:val="56"/>
          <w:lang w:eastAsia="en-GB"/>
        </w:rPr>
        <w:t xml:space="preserve">ocial </w:t>
      </w:r>
      <w:r>
        <w:rPr>
          <w:rFonts w:cs="Arial"/>
          <w:color w:val="9BBB59" w:themeColor="accent3"/>
          <w:sz w:val="56"/>
          <w:szCs w:val="56"/>
          <w:lang w:eastAsia="en-GB"/>
        </w:rPr>
        <w:t>P</w:t>
      </w:r>
      <w:r w:rsidRPr="004121F8">
        <w:rPr>
          <w:rFonts w:cs="Arial"/>
          <w:color w:val="9BBB59" w:themeColor="accent3"/>
          <w:sz w:val="56"/>
          <w:szCs w:val="56"/>
          <w:lang w:eastAsia="en-GB"/>
        </w:rPr>
        <w:t>rocesses</w:t>
      </w:r>
      <w:r w:rsidRPr="004121F8">
        <w:rPr>
          <w:rFonts w:cs="Arial"/>
          <w:color w:val="9BBB59" w:themeColor="accent3"/>
          <w:sz w:val="56"/>
          <w:szCs w:val="56"/>
          <w:lang w:eastAsia="en-GB"/>
        </w:rPr>
        <w:tab/>
      </w:r>
    </w:p>
    <w:p w14:paraId="51C6E41B" w14:textId="17F14462" w:rsidR="004121F8" w:rsidRPr="004121F8" w:rsidRDefault="004121F8" w:rsidP="004121F8">
      <w:pPr>
        <w:tabs>
          <w:tab w:val="left" w:pos="2070"/>
          <w:tab w:val="decimal" w:pos="8100"/>
        </w:tabs>
        <w:jc w:val="both"/>
        <w:rPr>
          <w:rFonts w:cs="Arial"/>
          <w:color w:val="9BBB59" w:themeColor="accent3"/>
          <w:sz w:val="56"/>
          <w:szCs w:val="56"/>
          <w:lang w:eastAsia="en-GB"/>
        </w:rPr>
      </w:pPr>
      <w:r w:rsidRPr="004121F8">
        <w:rPr>
          <w:rFonts w:cs="Arial"/>
          <w:color w:val="9BBB59" w:themeColor="accent3"/>
          <w:sz w:val="56"/>
          <w:szCs w:val="56"/>
          <w:lang w:eastAsia="en-GB"/>
        </w:rPr>
        <w:tab/>
      </w:r>
      <w:r w:rsidRPr="004121F8">
        <w:rPr>
          <w:rFonts w:cs="Arial"/>
          <w:color w:val="9BBB59" w:themeColor="accent3"/>
          <w:sz w:val="56"/>
          <w:szCs w:val="56"/>
          <w:lang w:eastAsia="en-GB"/>
        </w:rPr>
        <w:tab/>
      </w:r>
    </w:p>
    <w:p w14:paraId="51CECCD2" w14:textId="77777777" w:rsidR="009B47F6" w:rsidRDefault="009B47F6" w:rsidP="2B95D02D">
      <w:pPr>
        <w:jc w:val="center"/>
        <w:rPr>
          <w:rFonts w:cs="Arial"/>
          <w:b/>
          <w:bCs/>
        </w:rPr>
      </w:pPr>
    </w:p>
    <w:p w14:paraId="05946990" w14:textId="77777777" w:rsidR="009B47F6" w:rsidRDefault="009B47F6" w:rsidP="2B95D02D">
      <w:pPr>
        <w:jc w:val="center"/>
        <w:rPr>
          <w:rFonts w:cs="Arial"/>
          <w:b/>
          <w:bCs/>
        </w:rPr>
      </w:pPr>
    </w:p>
    <w:p w14:paraId="29A2618D" w14:textId="77777777" w:rsidR="009B47F6" w:rsidRDefault="009B47F6" w:rsidP="2B95D02D">
      <w:pPr>
        <w:jc w:val="center"/>
        <w:rPr>
          <w:rFonts w:cs="Arial"/>
          <w:b/>
          <w:bCs/>
        </w:rPr>
      </w:pPr>
    </w:p>
    <w:p w14:paraId="55852674" w14:textId="77777777" w:rsidR="009B47F6" w:rsidRDefault="009B47F6" w:rsidP="2B95D02D">
      <w:pPr>
        <w:jc w:val="center"/>
        <w:rPr>
          <w:rFonts w:cs="Arial"/>
          <w:b/>
          <w:bCs/>
        </w:rPr>
      </w:pPr>
    </w:p>
    <w:p w14:paraId="70210DE0" w14:textId="77777777" w:rsidR="009B47F6" w:rsidRDefault="009B47F6" w:rsidP="2B95D02D">
      <w:pPr>
        <w:jc w:val="center"/>
        <w:rPr>
          <w:rFonts w:cs="Arial"/>
          <w:b/>
          <w:bCs/>
        </w:rPr>
      </w:pPr>
    </w:p>
    <w:p w14:paraId="3F1E2D22" w14:textId="77777777" w:rsidR="009B47F6" w:rsidRDefault="009B47F6" w:rsidP="2B95D02D">
      <w:pPr>
        <w:jc w:val="center"/>
        <w:rPr>
          <w:rFonts w:cs="Arial"/>
          <w:b/>
          <w:bCs/>
        </w:rPr>
      </w:pPr>
    </w:p>
    <w:p w14:paraId="03B63444" w14:textId="77777777" w:rsidR="009B47F6" w:rsidRDefault="009B47F6" w:rsidP="2B95D02D">
      <w:pPr>
        <w:jc w:val="center"/>
        <w:rPr>
          <w:rFonts w:cs="Arial"/>
          <w:b/>
          <w:bCs/>
        </w:rPr>
      </w:pPr>
    </w:p>
    <w:p w14:paraId="7FFFD00B" w14:textId="77777777" w:rsidR="009B47F6" w:rsidRDefault="009B47F6" w:rsidP="2B95D02D">
      <w:pPr>
        <w:jc w:val="center"/>
        <w:rPr>
          <w:rFonts w:cs="Arial"/>
          <w:b/>
          <w:bCs/>
        </w:rPr>
      </w:pPr>
    </w:p>
    <w:p w14:paraId="13DD30CE" w14:textId="77777777" w:rsidR="009B47F6" w:rsidRDefault="009B47F6" w:rsidP="2B95D02D">
      <w:pPr>
        <w:jc w:val="center"/>
        <w:rPr>
          <w:rFonts w:cs="Arial"/>
          <w:b/>
          <w:bCs/>
        </w:rPr>
      </w:pPr>
    </w:p>
    <w:p w14:paraId="27A61D96" w14:textId="77777777" w:rsidR="009B47F6" w:rsidRDefault="009B47F6" w:rsidP="2B95D02D">
      <w:pPr>
        <w:jc w:val="center"/>
        <w:rPr>
          <w:rFonts w:cs="Arial"/>
          <w:b/>
          <w:bCs/>
        </w:rPr>
      </w:pPr>
    </w:p>
    <w:p w14:paraId="2AC9D9A9" w14:textId="77777777" w:rsidR="009B47F6" w:rsidRDefault="009B47F6" w:rsidP="2B95D02D">
      <w:pPr>
        <w:jc w:val="center"/>
        <w:rPr>
          <w:rFonts w:cs="Arial"/>
          <w:b/>
          <w:bCs/>
        </w:rPr>
      </w:pPr>
    </w:p>
    <w:p w14:paraId="1CAFFDE4" w14:textId="77777777" w:rsidR="009B47F6" w:rsidRDefault="009B47F6" w:rsidP="2B95D02D">
      <w:pPr>
        <w:jc w:val="center"/>
        <w:rPr>
          <w:rFonts w:cs="Arial"/>
          <w:b/>
          <w:bCs/>
        </w:rPr>
      </w:pPr>
    </w:p>
    <w:p w14:paraId="26ABD0F9" w14:textId="77777777" w:rsidR="009B47F6" w:rsidRDefault="009B47F6" w:rsidP="2B95D02D">
      <w:pPr>
        <w:jc w:val="center"/>
        <w:rPr>
          <w:rFonts w:cs="Arial"/>
          <w:b/>
          <w:bCs/>
        </w:rPr>
      </w:pPr>
    </w:p>
    <w:p w14:paraId="1A2F2410" w14:textId="287C9C54" w:rsidR="0081296D" w:rsidRPr="00C949FF" w:rsidRDefault="009B47F6" w:rsidP="2B95D02D">
      <w:pPr>
        <w:jc w:val="center"/>
        <w:rPr>
          <w:rFonts w:cs="Arial"/>
          <w:b/>
          <w:bCs/>
        </w:rPr>
      </w:pPr>
      <w:r>
        <w:rPr>
          <w:rFonts w:cs="Arial"/>
          <w:b/>
          <w:bCs/>
        </w:rPr>
        <w:t>C</w:t>
      </w:r>
      <w:r w:rsidR="2B95D02D" w:rsidRPr="2B95D02D">
        <w:rPr>
          <w:rFonts w:cs="Arial"/>
          <w:b/>
          <w:bCs/>
        </w:rPr>
        <w:t>OMPONENT 1: Understanding Social Processes</w:t>
      </w:r>
    </w:p>
    <w:p w14:paraId="1D873742" w14:textId="77777777" w:rsidR="0081296D" w:rsidRPr="00C949FF" w:rsidRDefault="0081296D" w:rsidP="0081296D">
      <w:pPr>
        <w:spacing w:line="230" w:lineRule="auto"/>
        <w:jc w:val="center"/>
        <w:rPr>
          <w:rFonts w:cs="Arial"/>
          <w:b/>
          <w:szCs w:val="22"/>
          <w:lang w:eastAsia="en-GB"/>
        </w:rPr>
      </w:pPr>
    </w:p>
    <w:p w14:paraId="675F905A" w14:textId="14F40EFF" w:rsidR="0081296D" w:rsidRPr="00C949FF" w:rsidRDefault="0001436D" w:rsidP="2B95D02D">
      <w:pPr>
        <w:spacing w:line="230" w:lineRule="auto"/>
        <w:jc w:val="center"/>
        <w:rPr>
          <w:rFonts w:cs="Arial"/>
          <w:b/>
          <w:bCs/>
          <w:lang w:eastAsia="en-GB"/>
        </w:rPr>
      </w:pPr>
      <w:r>
        <w:rPr>
          <w:rFonts w:cs="Arial"/>
          <w:b/>
          <w:bCs/>
          <w:lang w:eastAsia="en-GB"/>
        </w:rPr>
        <w:t>Additional s</w:t>
      </w:r>
      <w:r w:rsidR="009B47F6">
        <w:rPr>
          <w:rFonts w:cs="Arial"/>
          <w:b/>
          <w:bCs/>
          <w:lang w:eastAsia="en-GB"/>
        </w:rPr>
        <w:t>pecimen m</w:t>
      </w:r>
      <w:r w:rsidR="2B95D02D" w:rsidRPr="2B95D02D">
        <w:rPr>
          <w:rFonts w:cs="Arial"/>
          <w:b/>
          <w:bCs/>
          <w:lang w:eastAsia="en-GB"/>
        </w:rPr>
        <w:t xml:space="preserve">ark </w:t>
      </w:r>
      <w:r w:rsidR="009B47F6">
        <w:rPr>
          <w:rFonts w:cs="Arial"/>
          <w:b/>
          <w:bCs/>
          <w:lang w:eastAsia="en-GB"/>
        </w:rPr>
        <w:t>s</w:t>
      </w:r>
      <w:r w:rsidR="2B95D02D" w:rsidRPr="2B95D02D">
        <w:rPr>
          <w:rFonts w:cs="Arial"/>
          <w:b/>
          <w:bCs/>
          <w:lang w:eastAsia="en-GB"/>
        </w:rPr>
        <w:t>cheme</w:t>
      </w:r>
    </w:p>
    <w:p w14:paraId="5831C16F" w14:textId="77777777" w:rsidR="0081296D" w:rsidRPr="00C949FF" w:rsidRDefault="0081296D" w:rsidP="0081296D">
      <w:pPr>
        <w:spacing w:line="230" w:lineRule="auto"/>
        <w:jc w:val="center"/>
        <w:rPr>
          <w:rFonts w:cs="Arial"/>
          <w:b/>
          <w:szCs w:val="22"/>
          <w:lang w:eastAsia="en-GB"/>
        </w:rPr>
      </w:pPr>
    </w:p>
    <w:p w14:paraId="07D69904" w14:textId="77777777" w:rsidR="0081296D" w:rsidRPr="00C949FF" w:rsidRDefault="2B95D02D" w:rsidP="2B95D02D">
      <w:pPr>
        <w:spacing w:line="230" w:lineRule="auto"/>
        <w:jc w:val="center"/>
        <w:rPr>
          <w:rFonts w:cs="Arial"/>
          <w:b/>
          <w:bCs/>
          <w:lang w:eastAsia="en-GB"/>
        </w:rPr>
      </w:pPr>
      <w:r w:rsidRPr="2B95D02D">
        <w:rPr>
          <w:rFonts w:cs="Arial"/>
          <w:b/>
          <w:bCs/>
          <w:lang w:eastAsia="en-GB"/>
        </w:rPr>
        <w:t>Marking guidance for examiners</w:t>
      </w:r>
    </w:p>
    <w:p w14:paraId="4EB8F230" w14:textId="77777777" w:rsidR="0081296D" w:rsidRPr="00C949FF" w:rsidRDefault="0081296D" w:rsidP="0081296D">
      <w:pPr>
        <w:spacing w:line="230" w:lineRule="auto"/>
        <w:jc w:val="both"/>
        <w:rPr>
          <w:rFonts w:cs="Arial"/>
          <w:b/>
          <w:szCs w:val="22"/>
          <w:lang w:eastAsia="en-GB"/>
        </w:rPr>
      </w:pPr>
    </w:p>
    <w:p w14:paraId="282FFD12" w14:textId="77777777" w:rsidR="0081296D" w:rsidRPr="00C949FF" w:rsidRDefault="2B95D02D" w:rsidP="2B95D02D">
      <w:pPr>
        <w:spacing w:line="230" w:lineRule="auto"/>
        <w:jc w:val="both"/>
        <w:rPr>
          <w:rFonts w:cs="Arial"/>
          <w:b/>
          <w:bCs/>
          <w:lang w:eastAsia="en-GB"/>
        </w:rPr>
      </w:pPr>
      <w:r w:rsidRPr="2B95D02D">
        <w:rPr>
          <w:rFonts w:cs="Arial"/>
          <w:b/>
          <w:bCs/>
          <w:lang w:eastAsia="en-GB"/>
        </w:rPr>
        <w:t>Summary of assessment objectives for Component 1</w:t>
      </w:r>
    </w:p>
    <w:p w14:paraId="540C6904" w14:textId="77777777" w:rsidR="00E2161D" w:rsidRPr="00C949FF" w:rsidRDefault="00E2161D" w:rsidP="00F527CE">
      <w:pPr>
        <w:spacing w:line="230" w:lineRule="auto"/>
        <w:rPr>
          <w:rFonts w:cs="Arial"/>
          <w:b/>
          <w:szCs w:val="22"/>
          <w:lang w:eastAsia="en-GB"/>
        </w:rPr>
      </w:pPr>
    </w:p>
    <w:p w14:paraId="7B25913F" w14:textId="77777777" w:rsidR="00E2161D" w:rsidRPr="00C949FF" w:rsidRDefault="2B95D02D" w:rsidP="2B95D02D">
      <w:pPr>
        <w:spacing w:line="230" w:lineRule="auto"/>
        <w:rPr>
          <w:rFonts w:cs="Arial"/>
          <w:lang w:eastAsia="en-GB"/>
        </w:rPr>
      </w:pPr>
      <w:r w:rsidRPr="2B95D02D">
        <w:rPr>
          <w:rFonts w:cs="Arial"/>
          <w:lang w:eastAsia="en-GB"/>
        </w:rPr>
        <w:t>The</w:t>
      </w:r>
      <w:r w:rsidRPr="2B95D02D">
        <w:rPr>
          <w:rFonts w:cs="Arial"/>
          <w:b/>
          <w:bCs/>
          <w:lang w:eastAsia="en-GB"/>
        </w:rPr>
        <w:t xml:space="preserve"> </w:t>
      </w:r>
      <w:r w:rsidRPr="2B95D02D">
        <w:rPr>
          <w:rFonts w:cs="Arial"/>
          <w:lang w:eastAsia="en-GB"/>
        </w:rPr>
        <w:t xml:space="preserve">questions on this exam paper assess all three assessment objectives AO1, AO2 and AO3. The assessment objectives focus on: </w:t>
      </w:r>
    </w:p>
    <w:p w14:paraId="6B421312" w14:textId="77777777" w:rsidR="00E2161D" w:rsidRPr="00C949FF" w:rsidRDefault="2B95D02D" w:rsidP="00A553EF">
      <w:pPr>
        <w:pStyle w:val="ListParagraph"/>
        <w:numPr>
          <w:ilvl w:val="0"/>
          <w:numId w:val="14"/>
        </w:numPr>
        <w:spacing w:line="230" w:lineRule="auto"/>
        <w:rPr>
          <w:rFonts w:cs="Arial"/>
          <w:lang w:eastAsia="en-GB"/>
        </w:rPr>
      </w:pPr>
      <w:r w:rsidRPr="2B95D02D">
        <w:rPr>
          <w:rFonts w:cs="Arial"/>
          <w:lang w:eastAsia="en-GB"/>
        </w:rPr>
        <w:t>the ability to demonstrate knowledge and understanding of sociological theories, concepts, evidence and methods (AO1)</w:t>
      </w:r>
    </w:p>
    <w:p w14:paraId="60E29D09" w14:textId="77777777" w:rsidR="00E2161D" w:rsidRPr="00C949FF" w:rsidRDefault="2B95D02D" w:rsidP="00A553EF">
      <w:pPr>
        <w:pStyle w:val="ListParagraph"/>
        <w:numPr>
          <w:ilvl w:val="0"/>
          <w:numId w:val="14"/>
        </w:numPr>
        <w:spacing w:line="230" w:lineRule="auto"/>
        <w:rPr>
          <w:rFonts w:cs="Arial"/>
          <w:lang w:eastAsia="en-GB"/>
        </w:rPr>
      </w:pPr>
      <w:r w:rsidRPr="2B95D02D">
        <w:rPr>
          <w:rFonts w:cs="Arial"/>
          <w:lang w:eastAsia="en-GB"/>
        </w:rPr>
        <w:t>the ability to apply knowledge and understanding of sociological theories, concepts, evidence and methods (AO2)</w:t>
      </w:r>
    </w:p>
    <w:p w14:paraId="70AF5A14" w14:textId="77777777" w:rsidR="0081296D" w:rsidRPr="00C949FF" w:rsidRDefault="2B95D02D" w:rsidP="00A553EF">
      <w:pPr>
        <w:pStyle w:val="ListParagraph"/>
        <w:numPr>
          <w:ilvl w:val="0"/>
          <w:numId w:val="14"/>
        </w:numPr>
        <w:spacing w:line="230" w:lineRule="auto"/>
        <w:rPr>
          <w:rFonts w:cs="Arial"/>
          <w:lang w:eastAsia="en-GB"/>
        </w:rPr>
      </w:pPr>
      <w:r w:rsidRPr="2B95D02D">
        <w:rPr>
          <w:rFonts w:cs="Arial"/>
          <w:lang w:eastAsia="en-GB"/>
        </w:rPr>
        <w:t>the ability to analyse and evaluate sociological theories, concepts, evidence and methods in order to construct arguments, make judgment and draw conclusions (AO3)</w:t>
      </w:r>
    </w:p>
    <w:p w14:paraId="121F9C1E" w14:textId="77777777" w:rsidR="00F527CE" w:rsidRPr="00C949FF" w:rsidRDefault="00F527CE" w:rsidP="00F527CE">
      <w:pPr>
        <w:spacing w:line="230" w:lineRule="auto"/>
        <w:rPr>
          <w:rFonts w:cs="Arial"/>
          <w:szCs w:val="22"/>
          <w:lang w:eastAsia="en-GB"/>
        </w:rPr>
      </w:pPr>
    </w:p>
    <w:p w14:paraId="61B4DF46" w14:textId="77777777" w:rsidR="0081296D" w:rsidRPr="00C949FF" w:rsidRDefault="2B95D02D" w:rsidP="2B95D02D">
      <w:pPr>
        <w:spacing w:line="230" w:lineRule="auto"/>
        <w:jc w:val="both"/>
        <w:rPr>
          <w:rFonts w:cs="Arial"/>
          <w:b/>
          <w:bCs/>
          <w:lang w:eastAsia="en-GB"/>
        </w:rPr>
      </w:pPr>
      <w:r w:rsidRPr="2B95D02D">
        <w:rPr>
          <w:rFonts w:cs="Arial"/>
          <w:b/>
          <w:bCs/>
          <w:lang w:eastAsia="en-GB"/>
        </w:rPr>
        <w:t xml:space="preserve">The structure of the mark scheme </w:t>
      </w:r>
    </w:p>
    <w:p w14:paraId="72E658FE" w14:textId="77777777" w:rsidR="0081296D" w:rsidRPr="00C949FF" w:rsidRDefault="0081296D" w:rsidP="0081296D">
      <w:pPr>
        <w:spacing w:line="230" w:lineRule="auto"/>
        <w:jc w:val="both"/>
        <w:rPr>
          <w:rFonts w:cs="Arial"/>
          <w:b/>
          <w:szCs w:val="22"/>
          <w:lang w:eastAsia="en-GB"/>
        </w:rPr>
      </w:pPr>
    </w:p>
    <w:p w14:paraId="09F0FCF1" w14:textId="77777777" w:rsidR="0081296D" w:rsidRPr="00C949FF" w:rsidRDefault="2B95D02D" w:rsidP="2B95D02D">
      <w:pPr>
        <w:spacing w:line="230" w:lineRule="auto"/>
        <w:jc w:val="both"/>
        <w:rPr>
          <w:rFonts w:cs="Arial"/>
          <w:lang w:eastAsia="en-GB"/>
        </w:rPr>
      </w:pPr>
      <w:r w:rsidRPr="2B95D02D">
        <w:rPr>
          <w:rFonts w:cs="Arial"/>
          <w:lang w:eastAsia="en-GB"/>
        </w:rPr>
        <w:t>In high-tariff questions, the mark scheme has two parts:</w:t>
      </w:r>
    </w:p>
    <w:p w14:paraId="7D2455FB" w14:textId="77777777" w:rsidR="0081296D" w:rsidRPr="00C949FF" w:rsidRDefault="0081296D" w:rsidP="0081296D">
      <w:pPr>
        <w:spacing w:line="230" w:lineRule="auto"/>
        <w:jc w:val="both"/>
        <w:rPr>
          <w:rFonts w:cs="Arial"/>
          <w:szCs w:val="22"/>
          <w:lang w:eastAsia="en-GB"/>
        </w:rPr>
      </w:pPr>
    </w:p>
    <w:p w14:paraId="7603735E" w14:textId="77777777" w:rsidR="00E2161D" w:rsidRPr="00C949FF" w:rsidRDefault="2B95D02D" w:rsidP="00A553EF">
      <w:pPr>
        <w:numPr>
          <w:ilvl w:val="0"/>
          <w:numId w:val="1"/>
        </w:numPr>
        <w:spacing w:after="200" w:line="230" w:lineRule="auto"/>
        <w:ind w:left="360"/>
        <w:contextualSpacing/>
        <w:rPr>
          <w:rFonts w:eastAsia="Calibri" w:cs="Arial"/>
          <w:lang w:eastAsia="en-GB"/>
        </w:rPr>
      </w:pPr>
      <w:r w:rsidRPr="2B95D02D">
        <w:rPr>
          <w:rFonts w:eastAsia="Calibri" w:cs="Arial"/>
          <w:lang w:eastAsia="en-GB"/>
        </w:rPr>
        <w:t>An assessment grid showing bands and associated marks that should be allocated to responses which demonstrate the characteristics required by the appropriate assessment objectives(s) relevant to the question</w:t>
      </w:r>
    </w:p>
    <w:p w14:paraId="7D6DE0A5" w14:textId="77777777" w:rsidR="00E2161D" w:rsidRPr="00C949FF" w:rsidRDefault="00E2161D" w:rsidP="00E2161D">
      <w:pPr>
        <w:spacing w:after="200" w:line="230" w:lineRule="auto"/>
        <w:ind w:left="360"/>
        <w:contextualSpacing/>
        <w:rPr>
          <w:rFonts w:eastAsia="Calibri" w:cs="Arial"/>
          <w:szCs w:val="22"/>
          <w:lang w:eastAsia="en-GB"/>
        </w:rPr>
      </w:pPr>
    </w:p>
    <w:p w14:paraId="7B5011C0" w14:textId="77777777" w:rsidR="0081296D" w:rsidRDefault="2B95D02D" w:rsidP="00A553EF">
      <w:pPr>
        <w:numPr>
          <w:ilvl w:val="0"/>
          <w:numId w:val="1"/>
        </w:numPr>
        <w:spacing w:after="200" w:line="230" w:lineRule="auto"/>
        <w:ind w:left="360"/>
        <w:contextualSpacing/>
        <w:rPr>
          <w:rFonts w:eastAsia="Calibri" w:cs="Arial"/>
          <w:lang w:eastAsia="en-GB"/>
        </w:rPr>
      </w:pPr>
      <w:r w:rsidRPr="2B95D02D">
        <w:rPr>
          <w:rFonts w:eastAsia="Calibri" w:cs="Arial"/>
          <w:lang w:eastAsia="en-GB"/>
        </w:rPr>
        <w:t>Indicative content which can be used to assess the quality of the specific response. The content is not prescriptive and candidates are not expected to mention all material referred to. Examiners should seek to credit any further relevant evidence offered by the candidates.</w:t>
      </w:r>
    </w:p>
    <w:p w14:paraId="49C5DDAC" w14:textId="77777777" w:rsidR="000F7327" w:rsidRDefault="000F7327" w:rsidP="000F7327">
      <w:pPr>
        <w:spacing w:after="200" w:line="230" w:lineRule="auto"/>
        <w:contextualSpacing/>
        <w:rPr>
          <w:rFonts w:eastAsia="Calibri" w:cs="Arial"/>
          <w:szCs w:val="22"/>
          <w:lang w:eastAsia="en-GB"/>
        </w:rPr>
      </w:pPr>
    </w:p>
    <w:p w14:paraId="46D5F11E" w14:textId="77777777" w:rsidR="000F7327" w:rsidRPr="00C949FF" w:rsidRDefault="2B95D02D" w:rsidP="2B95D02D">
      <w:pPr>
        <w:spacing w:after="200" w:line="230" w:lineRule="auto"/>
        <w:contextualSpacing/>
        <w:rPr>
          <w:rFonts w:eastAsia="Calibri" w:cs="Arial"/>
          <w:lang w:eastAsia="en-GB"/>
        </w:rPr>
      </w:pPr>
      <w:r w:rsidRPr="2B95D02D">
        <w:rPr>
          <w:rFonts w:eastAsia="Calibri" w:cs="Arial"/>
          <w:lang w:eastAsia="en-GB"/>
        </w:rPr>
        <w:t xml:space="preserve">It is for examiners to decide the band and (where there is more than one mark in a band) the mark to be awarded. The following information explains how examiners should decide on the band and the mark to be awarded. </w:t>
      </w:r>
    </w:p>
    <w:p w14:paraId="188FD961" w14:textId="77777777" w:rsidR="0081296D" w:rsidRPr="00C949FF" w:rsidRDefault="0081296D" w:rsidP="00E2161D">
      <w:pPr>
        <w:spacing w:after="200" w:line="276" w:lineRule="auto"/>
        <w:contextualSpacing/>
        <w:rPr>
          <w:rFonts w:eastAsia="Calibri" w:cs="Arial"/>
          <w:szCs w:val="22"/>
          <w:lang w:eastAsia="en-GB"/>
        </w:rPr>
      </w:pPr>
    </w:p>
    <w:p w14:paraId="61930AAB" w14:textId="77777777" w:rsidR="0081296D" w:rsidRPr="00C949FF" w:rsidRDefault="2B95D02D" w:rsidP="2B95D02D">
      <w:pPr>
        <w:spacing w:line="230" w:lineRule="auto"/>
        <w:jc w:val="both"/>
        <w:rPr>
          <w:rFonts w:cs="Arial"/>
          <w:b/>
          <w:bCs/>
          <w:lang w:eastAsia="en-GB"/>
        </w:rPr>
      </w:pPr>
      <w:r w:rsidRPr="2B95D02D">
        <w:rPr>
          <w:rFonts w:cs="Arial"/>
          <w:b/>
          <w:bCs/>
          <w:lang w:eastAsia="en-GB"/>
        </w:rPr>
        <w:t xml:space="preserve">Stage 1 - Deciding on the band </w:t>
      </w:r>
    </w:p>
    <w:p w14:paraId="610D374F" w14:textId="77777777" w:rsidR="0081296D" w:rsidRPr="00C949FF" w:rsidRDefault="0081296D" w:rsidP="0081296D">
      <w:pPr>
        <w:spacing w:line="230" w:lineRule="auto"/>
        <w:rPr>
          <w:rFonts w:cs="Arial"/>
          <w:szCs w:val="22"/>
          <w:lang w:eastAsia="en-GB"/>
        </w:rPr>
      </w:pPr>
    </w:p>
    <w:p w14:paraId="530FAED6" w14:textId="77777777" w:rsidR="00E2161D" w:rsidRPr="00C949FF" w:rsidRDefault="2B95D02D" w:rsidP="2B95D02D">
      <w:pPr>
        <w:spacing w:line="230" w:lineRule="auto"/>
        <w:rPr>
          <w:rFonts w:cs="Arial"/>
          <w:lang w:eastAsia="en-GB"/>
        </w:rPr>
      </w:pPr>
      <w:r w:rsidRPr="2B95D02D">
        <w:rPr>
          <w:rFonts w:cs="Arial"/>
          <w:lang w:eastAsia="en-GB"/>
        </w:rPr>
        <w:t>Beginning at the lowest band, examiners should look at the candidate's answer and check whether it matches the descriptor for that band.  If the descriptor at the lowest band is satisfied, examiners should move up to the next band and repeat this process for each band until the descriptor matches the answer.  Examiners should not seek to mark candidates down as a result of small omissions in minor areas of an answer.  In summary:</w:t>
      </w:r>
    </w:p>
    <w:p w14:paraId="1BB3191E" w14:textId="77777777" w:rsidR="00E2161D" w:rsidRPr="00C949FF" w:rsidRDefault="2B95D02D" w:rsidP="00A553EF">
      <w:pPr>
        <w:numPr>
          <w:ilvl w:val="3"/>
          <w:numId w:val="2"/>
        </w:numPr>
        <w:spacing w:after="200" w:line="230" w:lineRule="auto"/>
        <w:ind w:left="360"/>
        <w:contextualSpacing/>
        <w:rPr>
          <w:rFonts w:eastAsia="Calibri" w:cs="Arial"/>
          <w:lang w:eastAsia="en-GB"/>
        </w:rPr>
      </w:pPr>
      <w:r w:rsidRPr="2B95D02D">
        <w:rPr>
          <w:rFonts w:eastAsia="Calibri" w:cs="Arial"/>
          <w:lang w:eastAsia="en-GB"/>
        </w:rPr>
        <w:t>The first stage for an examiner is to use both the indicative content and the assessment grid to decide the overall band.</w:t>
      </w:r>
    </w:p>
    <w:p w14:paraId="40D7516A" w14:textId="77777777" w:rsidR="00E2161D" w:rsidRPr="00C949FF" w:rsidRDefault="2B95D02D" w:rsidP="00A553EF">
      <w:pPr>
        <w:numPr>
          <w:ilvl w:val="3"/>
          <w:numId w:val="2"/>
        </w:numPr>
        <w:spacing w:after="200" w:line="230" w:lineRule="auto"/>
        <w:ind w:left="360"/>
        <w:contextualSpacing/>
        <w:rPr>
          <w:rFonts w:eastAsia="Calibri" w:cs="Arial"/>
          <w:lang w:eastAsia="en-GB"/>
        </w:rPr>
      </w:pPr>
      <w:r w:rsidRPr="2B95D02D">
        <w:rPr>
          <w:rFonts w:eastAsia="Calibri" w:cs="Arial"/>
          <w:lang w:eastAsia="en-GB"/>
        </w:rPr>
        <w:t>The second stage is to decide how firmly the characteristics expected for that band are displayed.</w:t>
      </w:r>
    </w:p>
    <w:p w14:paraId="1F5B2E38" w14:textId="77777777" w:rsidR="00E2161D" w:rsidRPr="00C949FF" w:rsidRDefault="2B95D02D" w:rsidP="00A553EF">
      <w:pPr>
        <w:numPr>
          <w:ilvl w:val="3"/>
          <w:numId w:val="2"/>
        </w:numPr>
        <w:spacing w:after="200" w:line="230" w:lineRule="auto"/>
        <w:ind w:left="360"/>
        <w:contextualSpacing/>
        <w:rPr>
          <w:rFonts w:eastAsia="Calibri" w:cs="Arial"/>
          <w:lang w:eastAsia="en-GB"/>
        </w:rPr>
      </w:pPr>
      <w:r w:rsidRPr="2B95D02D">
        <w:rPr>
          <w:rFonts w:eastAsia="Calibri" w:cs="Arial"/>
          <w:lang w:eastAsia="en-GB"/>
        </w:rPr>
        <w:t>Thirdly, a mark for the question is awarded.</w:t>
      </w:r>
    </w:p>
    <w:p w14:paraId="0808E49A" w14:textId="77777777" w:rsidR="0081296D" w:rsidRPr="00C949FF" w:rsidRDefault="0081296D" w:rsidP="0081296D">
      <w:pPr>
        <w:spacing w:line="230" w:lineRule="auto"/>
        <w:rPr>
          <w:rFonts w:cs="Arial"/>
          <w:szCs w:val="22"/>
          <w:lang w:eastAsia="en-GB"/>
        </w:rPr>
      </w:pPr>
    </w:p>
    <w:p w14:paraId="58369BA5" w14:textId="77777777" w:rsidR="0081296D" w:rsidRPr="00C949FF" w:rsidRDefault="2B95D02D" w:rsidP="2B95D02D">
      <w:pPr>
        <w:spacing w:line="230" w:lineRule="auto"/>
        <w:rPr>
          <w:rFonts w:eastAsia="Calibri" w:cs="Arial"/>
          <w:lang w:eastAsia="en-GB"/>
        </w:rPr>
      </w:pPr>
      <w:r w:rsidRPr="2B95D02D">
        <w:rPr>
          <w:rFonts w:cs="Arial"/>
          <w:lang w:eastAsia="en-GB"/>
        </w:rPr>
        <w:t>Some higher tariff questions target multiple assessment objectives. For these questions, if an answer deserves to be awarded different bands for different assessment objectives, examiners should look to reward the various characteristics seen in the response which are relevant to the specific assessment objectives.</w:t>
      </w:r>
    </w:p>
    <w:p w14:paraId="41FDEF85" w14:textId="77777777" w:rsidR="0081296D" w:rsidRPr="00C949FF" w:rsidRDefault="0081296D" w:rsidP="0081296D">
      <w:pPr>
        <w:tabs>
          <w:tab w:val="left" w:pos="360"/>
        </w:tabs>
        <w:ind w:left="360"/>
        <w:rPr>
          <w:szCs w:val="22"/>
          <w:lang w:eastAsia="en-GB"/>
        </w:rPr>
      </w:pPr>
    </w:p>
    <w:p w14:paraId="6C939551" w14:textId="44BECA53" w:rsidR="0081296D" w:rsidRPr="00A026C6" w:rsidRDefault="0081296D" w:rsidP="2B95D02D">
      <w:pPr>
        <w:rPr>
          <w:b/>
          <w:bCs/>
          <w:lang w:eastAsia="en-GB"/>
        </w:rPr>
      </w:pPr>
      <w:r w:rsidRPr="00C949FF">
        <w:rPr>
          <w:szCs w:val="22"/>
          <w:lang w:eastAsia="en-GB"/>
        </w:rPr>
        <w:br w:type="page"/>
      </w:r>
      <w:r w:rsidR="2B95D02D" w:rsidRPr="2B95D02D">
        <w:rPr>
          <w:b/>
          <w:bCs/>
          <w:lang w:eastAsia="en-GB"/>
        </w:rPr>
        <w:lastRenderedPageBreak/>
        <w:t>Stage 2 - Deciding on the mark</w:t>
      </w:r>
    </w:p>
    <w:p w14:paraId="74D42BF9" w14:textId="77777777" w:rsidR="0081296D" w:rsidRPr="00A026C6" w:rsidRDefault="0081296D" w:rsidP="0081296D">
      <w:pPr>
        <w:rPr>
          <w:b/>
          <w:szCs w:val="22"/>
          <w:lang w:eastAsia="en-GB"/>
        </w:rPr>
      </w:pPr>
    </w:p>
    <w:p w14:paraId="0AA7F0DD" w14:textId="77777777" w:rsidR="0081296D" w:rsidRPr="00A026C6" w:rsidRDefault="2B95D02D" w:rsidP="2B95D02D">
      <w:pPr>
        <w:rPr>
          <w:lang w:eastAsia="en-GB"/>
        </w:rPr>
      </w:pPr>
      <w:r w:rsidRPr="2B95D02D">
        <w:rPr>
          <w:lang w:eastAsia="en-GB"/>
        </w:rPr>
        <w:t>During standardising (marking conference), detailed advice from the Principal Examiner on the qualities of each mark band will be given. Examiners will then receive examples of answers in each mark band that have been awarded a mark by the Principal Examiner.  Examiners should mark the examples and compare their marks with those of the Principal Examiner.</w:t>
      </w:r>
    </w:p>
    <w:p w14:paraId="67CFF612" w14:textId="77777777" w:rsidR="0081296D" w:rsidRPr="00A026C6" w:rsidRDefault="0081296D" w:rsidP="0081296D">
      <w:pPr>
        <w:rPr>
          <w:szCs w:val="22"/>
          <w:lang w:eastAsia="en-GB"/>
        </w:rPr>
      </w:pPr>
    </w:p>
    <w:p w14:paraId="301FFBB0" w14:textId="77777777" w:rsidR="0081296D" w:rsidRPr="00A026C6" w:rsidRDefault="2B95D02D" w:rsidP="2B95D02D">
      <w:pPr>
        <w:rPr>
          <w:lang w:eastAsia="en-GB"/>
        </w:rPr>
      </w:pPr>
      <w:r w:rsidRPr="2B95D02D">
        <w:rPr>
          <w:lang w:eastAsia="en-GB"/>
        </w:rPr>
        <w:t>When marking, examiners can use these examples to decide whether a candidate's response is of a superior, inferior or comparable standard to the example. Examiners are reminded of the need to revisit the answer as they apply the mark scheme in order to confirm that the band and the mark allocated is appropriate to the response provided.</w:t>
      </w:r>
    </w:p>
    <w:p w14:paraId="56075F09" w14:textId="77777777" w:rsidR="0081296D" w:rsidRPr="00A026C6" w:rsidRDefault="0081296D" w:rsidP="0081296D">
      <w:pPr>
        <w:rPr>
          <w:szCs w:val="22"/>
          <w:lang w:eastAsia="en-GB"/>
        </w:rPr>
      </w:pPr>
    </w:p>
    <w:p w14:paraId="73D5BCC6" w14:textId="77777777" w:rsidR="0081296D" w:rsidRPr="00A026C6" w:rsidRDefault="2B95D02D" w:rsidP="2B95D02D">
      <w:pPr>
        <w:rPr>
          <w:lang w:eastAsia="en-GB"/>
        </w:rPr>
      </w:pPr>
      <w:r w:rsidRPr="2B95D02D">
        <w:rPr>
          <w:lang w:eastAsia="en-GB"/>
        </w:rPr>
        <w:t>Indicative content is also provided for banded mark schemes.  Indicative content is not exhaustive, and any other valid points must be credited.  In order to reach the highest bands of the mark scheme a candidate need not cover all of the points mentioned in the indicative content but must meet the requirements of the highest mark band. Where a response is not creditworthy, that is contains nothing of any significance to the mark scheme, or where no response has been provided, no marks should be awarded.</w:t>
      </w:r>
    </w:p>
    <w:p w14:paraId="69B7F655" w14:textId="77777777" w:rsidR="0081296D" w:rsidRDefault="0081296D" w:rsidP="0081296D">
      <w:pPr>
        <w:rPr>
          <w:szCs w:val="22"/>
          <w:lang w:eastAsia="en-GB"/>
        </w:rPr>
      </w:pPr>
    </w:p>
    <w:p w14:paraId="51720534" w14:textId="77777777" w:rsidR="00A026C6" w:rsidRDefault="00A026C6" w:rsidP="0081296D">
      <w:pPr>
        <w:rPr>
          <w:szCs w:val="22"/>
          <w:lang w:eastAsia="en-GB"/>
        </w:rPr>
      </w:pPr>
    </w:p>
    <w:p w14:paraId="1E3E6C11" w14:textId="77777777" w:rsidR="00A026C6" w:rsidRPr="00A026C6" w:rsidRDefault="00A026C6" w:rsidP="0081296D">
      <w:pPr>
        <w:rPr>
          <w:szCs w:val="22"/>
          <w:lang w:eastAsia="en-GB"/>
        </w:rPr>
      </w:pPr>
    </w:p>
    <w:p w14:paraId="5BC48949" w14:textId="77777777" w:rsidR="00A026C6" w:rsidRPr="00A026C6" w:rsidRDefault="2B95D02D" w:rsidP="2B95D02D">
      <w:pPr>
        <w:jc w:val="both"/>
        <w:rPr>
          <w:rFonts w:cs="Arial"/>
          <w:b/>
          <w:bCs/>
        </w:rPr>
      </w:pPr>
      <w:r w:rsidRPr="2B95D02D">
        <w:rPr>
          <w:rFonts w:cs="Arial"/>
          <w:b/>
          <w:bCs/>
        </w:rPr>
        <w:t>Questions including passages</w:t>
      </w:r>
    </w:p>
    <w:p w14:paraId="1DD3AFCE" w14:textId="77777777" w:rsidR="0081296D" w:rsidRPr="00A026C6" w:rsidRDefault="2B95D02D" w:rsidP="2B95D02D">
      <w:pPr>
        <w:rPr>
          <w:rFonts w:cs="Arial"/>
          <w:b/>
          <w:bCs/>
        </w:rPr>
      </w:pPr>
      <w:r w:rsidRPr="2B95D02D">
        <w:rPr>
          <w:rFonts w:eastAsia="Calibri" w:cs="Arial"/>
          <w:color w:val="FF0000"/>
        </w:rPr>
        <w:t xml:space="preserve">Some questions include passages of text. Whilst it is appropriate for candidates to draw upon information provided in passages, </w:t>
      </w:r>
      <w:r w:rsidRPr="2B95D02D">
        <w:rPr>
          <w:rFonts w:cs="Arial"/>
          <w:color w:val="FF0000"/>
        </w:rPr>
        <w:t xml:space="preserve">they should not be awarded marks for solely replicating sections of text from a passage. </w:t>
      </w:r>
      <w:r w:rsidR="00A026C6" w:rsidRPr="2B95D02D">
        <w:rPr>
          <w:rFonts w:cs="Arial"/>
          <w:b/>
          <w:bCs/>
        </w:rPr>
        <w:br w:type="page"/>
      </w:r>
    </w:p>
    <w:p w14:paraId="5D0C3618" w14:textId="77777777" w:rsidR="00B32208" w:rsidRPr="00BE35E9" w:rsidRDefault="2B95D02D" w:rsidP="2B95D02D">
      <w:pPr>
        <w:jc w:val="center"/>
        <w:rPr>
          <w:b/>
          <w:bCs/>
        </w:rPr>
      </w:pPr>
      <w:r w:rsidRPr="2B95D02D">
        <w:rPr>
          <w:b/>
          <w:bCs/>
        </w:rPr>
        <w:lastRenderedPageBreak/>
        <w:t>MARK SCHEME</w:t>
      </w:r>
    </w:p>
    <w:p w14:paraId="388422C4" w14:textId="77777777" w:rsidR="00B32208" w:rsidRPr="00BE35E9" w:rsidRDefault="00B32208" w:rsidP="00B32208">
      <w:pPr>
        <w:rPr>
          <w:b/>
          <w:szCs w:val="22"/>
        </w:rPr>
      </w:pPr>
    </w:p>
    <w:p w14:paraId="40369032" w14:textId="77777777" w:rsidR="00EA2331" w:rsidRPr="00BE35E9" w:rsidRDefault="2B95D02D" w:rsidP="2B95D02D">
      <w:pPr>
        <w:shd w:val="clear" w:color="auto" w:fill="FFFFFF" w:themeFill="background1"/>
        <w:rPr>
          <w:rFonts w:cs="Arial"/>
          <w:b/>
          <w:bCs/>
          <w:lang w:eastAsia="en-GB"/>
        </w:rPr>
      </w:pPr>
      <w:r w:rsidRPr="2B95D02D">
        <w:rPr>
          <w:rFonts w:cs="Arial"/>
          <w:b/>
          <w:bCs/>
        </w:rPr>
        <w:t>Question 1</w:t>
      </w:r>
    </w:p>
    <w:p w14:paraId="0846A396" w14:textId="77777777" w:rsidR="00EA2331" w:rsidRPr="00BE35E9" w:rsidRDefault="00EA2331" w:rsidP="00EA2331">
      <w:pPr>
        <w:jc w:val="cente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EA2331" w:rsidRPr="00BE35E9" w14:paraId="2C45AE66" w14:textId="77777777" w:rsidTr="301983BC">
        <w:tc>
          <w:tcPr>
            <w:tcW w:w="2376" w:type="dxa"/>
          </w:tcPr>
          <w:p w14:paraId="18FE67AB" w14:textId="77777777" w:rsidR="00EA2331"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72DBCB1B" w14:textId="77777777" w:rsidR="00EA2331"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w:t>
            </w:r>
          </w:p>
        </w:tc>
        <w:tc>
          <w:tcPr>
            <w:tcW w:w="2268" w:type="dxa"/>
            <w:tcBorders>
              <w:bottom w:val="single" w:sz="4" w:space="0" w:color="auto"/>
            </w:tcBorders>
          </w:tcPr>
          <w:p w14:paraId="750BCFA7" w14:textId="77777777" w:rsidR="00EA2331"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w:t>
            </w:r>
          </w:p>
        </w:tc>
        <w:tc>
          <w:tcPr>
            <w:tcW w:w="2409" w:type="dxa"/>
            <w:tcBorders>
              <w:bottom w:val="single" w:sz="4" w:space="0" w:color="auto"/>
            </w:tcBorders>
          </w:tcPr>
          <w:p w14:paraId="612A3BD1" w14:textId="77777777" w:rsidR="00EA2331"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EA2331" w:rsidRPr="00BE35E9" w14:paraId="0554A5F3" w14:textId="77777777" w:rsidTr="301983BC">
        <w:tc>
          <w:tcPr>
            <w:tcW w:w="2376" w:type="dxa"/>
          </w:tcPr>
          <w:p w14:paraId="084040FF" w14:textId="77777777" w:rsidR="00EA2331"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127" w:type="dxa"/>
            <w:shd w:val="clear" w:color="auto" w:fill="auto"/>
          </w:tcPr>
          <w:p w14:paraId="240A241F" w14:textId="77777777" w:rsidR="00EA2331" w:rsidRPr="00BE35E9" w:rsidRDefault="301983BC" w:rsidP="301983BC">
            <w:pPr>
              <w:jc w:val="center"/>
              <w:rPr>
                <w:rFonts w:ascii="Times New Roman" w:hAnsi="Times New Roman"/>
                <w:lang w:eastAsia="en-GB"/>
              </w:rPr>
            </w:pPr>
            <w:r w:rsidRPr="301983BC">
              <w:rPr>
                <w:rFonts w:eastAsia="Arial Unicode MS" w:cs="Arial"/>
                <w:b/>
                <w:bCs/>
                <w:lang w:eastAsia="en-GB"/>
              </w:rPr>
              <w:t>4</w:t>
            </w:r>
          </w:p>
        </w:tc>
        <w:tc>
          <w:tcPr>
            <w:tcW w:w="2268" w:type="dxa"/>
          </w:tcPr>
          <w:p w14:paraId="3418768E" w14:textId="77777777" w:rsidR="00EA2331" w:rsidRPr="00BE35E9" w:rsidRDefault="00EA2331" w:rsidP="00B82064">
            <w:pPr>
              <w:keepNext/>
              <w:jc w:val="center"/>
              <w:outlineLvl w:val="0"/>
              <w:rPr>
                <w:rFonts w:eastAsia="Arial Unicode MS" w:cs="Arial"/>
                <w:b/>
                <w:szCs w:val="22"/>
                <w:lang w:eastAsia="en-GB"/>
              </w:rPr>
            </w:pPr>
          </w:p>
        </w:tc>
        <w:tc>
          <w:tcPr>
            <w:tcW w:w="2409" w:type="dxa"/>
            <w:shd w:val="clear" w:color="auto" w:fill="auto"/>
          </w:tcPr>
          <w:p w14:paraId="2988EF64" w14:textId="77777777" w:rsidR="00EA2331" w:rsidRPr="00BE35E9" w:rsidRDefault="00EA2331" w:rsidP="00B82064">
            <w:pPr>
              <w:keepNext/>
              <w:jc w:val="center"/>
              <w:outlineLvl w:val="0"/>
              <w:rPr>
                <w:rFonts w:eastAsia="Arial Unicode MS" w:cs="Arial"/>
                <w:b/>
                <w:szCs w:val="22"/>
                <w:lang w:eastAsia="en-GB"/>
              </w:rPr>
            </w:pPr>
          </w:p>
        </w:tc>
      </w:tr>
    </w:tbl>
    <w:p w14:paraId="1B6F0DDB" w14:textId="77777777" w:rsidR="00EA2331" w:rsidRDefault="00EA2331" w:rsidP="00EA2331">
      <w:pPr>
        <w:rPr>
          <w:b/>
          <w:szCs w:val="22"/>
        </w:rPr>
      </w:pPr>
    </w:p>
    <w:p w14:paraId="0E735557" w14:textId="77777777" w:rsidR="00B13E24" w:rsidRDefault="2B95D02D" w:rsidP="2B95D02D">
      <w:pPr>
        <w:rPr>
          <w:b/>
          <w:bCs/>
        </w:rPr>
      </w:pPr>
      <w:r>
        <w:t>Select the appropriate term from the box to complete the questions below.</w:t>
      </w:r>
    </w:p>
    <w:p w14:paraId="799DA8B8" w14:textId="77777777" w:rsidR="00B13E24" w:rsidRDefault="00B13E24" w:rsidP="00B13E24">
      <w:pPr>
        <w:jc w:val="center"/>
        <w:rPr>
          <w:b/>
          <w:szCs w:val="22"/>
        </w:rPr>
      </w:pPr>
    </w:p>
    <w:tbl>
      <w:tblPr>
        <w:tblStyle w:val="TableGrid"/>
        <w:tblW w:w="0" w:type="auto"/>
        <w:tblLook w:val="04A0" w:firstRow="1" w:lastRow="0" w:firstColumn="1" w:lastColumn="0" w:noHBand="0" w:noVBand="1"/>
      </w:tblPr>
      <w:tblGrid>
        <w:gridCol w:w="9245"/>
      </w:tblGrid>
      <w:tr w:rsidR="00B13E24" w14:paraId="46F4473D" w14:textId="77777777" w:rsidTr="2B95D02D">
        <w:tc>
          <w:tcPr>
            <w:tcW w:w="9245" w:type="dxa"/>
          </w:tcPr>
          <w:p w14:paraId="305E8AF0" w14:textId="77777777" w:rsidR="00B13E24" w:rsidRDefault="00B13E24" w:rsidP="00333B28">
            <w:pPr>
              <w:jc w:val="center"/>
              <w:rPr>
                <w:b/>
                <w:szCs w:val="22"/>
              </w:rPr>
            </w:pPr>
          </w:p>
          <w:p w14:paraId="3604E8D6" w14:textId="77777777" w:rsidR="00B13E24" w:rsidRDefault="2B95D02D" w:rsidP="00333B28">
            <w:pPr>
              <w:jc w:val="center"/>
              <w:rPr>
                <w:szCs w:val="22"/>
              </w:rPr>
            </w:pPr>
            <w:r>
              <w:t xml:space="preserve">serial monogamy      Marx      cohabitation      Parsons      cultural capital     role model </w:t>
            </w:r>
          </w:p>
          <w:p w14:paraId="756536CD" w14:textId="77777777" w:rsidR="00B13E24" w:rsidRDefault="00B13E24" w:rsidP="00333B28">
            <w:pPr>
              <w:jc w:val="center"/>
              <w:rPr>
                <w:b/>
                <w:szCs w:val="22"/>
              </w:rPr>
            </w:pPr>
            <w:r w:rsidRPr="008A5564">
              <w:rPr>
                <w:szCs w:val="22"/>
              </w:rPr>
              <w:t xml:space="preserve"> </w:t>
            </w:r>
          </w:p>
        </w:tc>
      </w:tr>
    </w:tbl>
    <w:p w14:paraId="245DD73D" w14:textId="77777777" w:rsidR="00B13E24" w:rsidRPr="00BE35E9" w:rsidRDefault="00B13E24" w:rsidP="00EA2331">
      <w:pPr>
        <w:rPr>
          <w:b/>
          <w:szCs w:val="22"/>
        </w:rPr>
      </w:pPr>
    </w:p>
    <w:p w14:paraId="3F16FE1A" w14:textId="77777777" w:rsidR="00EA2331" w:rsidRPr="00BE35E9" w:rsidRDefault="2B95D02D" w:rsidP="00EA2331">
      <w:pPr>
        <w:tabs>
          <w:tab w:val="left" w:pos="1440"/>
        </w:tabs>
        <w:rPr>
          <w:szCs w:val="22"/>
        </w:rPr>
      </w:pPr>
      <w:r>
        <w:t>Award one mark for each correct answer</w:t>
      </w:r>
    </w:p>
    <w:p w14:paraId="701EF519" w14:textId="77777777" w:rsidR="00EA2331" w:rsidRPr="00BE35E9" w:rsidRDefault="00EA2331" w:rsidP="00EA2331">
      <w:pPr>
        <w:rPr>
          <w:szCs w:val="22"/>
        </w:rPr>
      </w:pPr>
    </w:p>
    <w:p w14:paraId="6EADAF20" w14:textId="77777777" w:rsidR="00EA2331" w:rsidRPr="00891634" w:rsidRDefault="00EA2331" w:rsidP="00BE35E9">
      <w:pPr>
        <w:tabs>
          <w:tab w:val="left" w:pos="720"/>
          <w:tab w:val="left" w:pos="2880"/>
          <w:tab w:val="right" w:pos="9000"/>
        </w:tabs>
        <w:spacing w:line="259" w:lineRule="auto"/>
        <w:rPr>
          <w:szCs w:val="22"/>
        </w:rPr>
      </w:pPr>
      <w:r w:rsidRPr="2B95D02D">
        <w:t>(a)</w:t>
      </w:r>
      <w:r w:rsidRPr="00891634">
        <w:rPr>
          <w:szCs w:val="22"/>
        </w:rPr>
        <w:tab/>
      </w:r>
      <w:proofErr w:type="gramStart"/>
      <w:r w:rsidR="005B4944" w:rsidRPr="2B95D02D">
        <w:t>feminism</w:t>
      </w:r>
      <w:proofErr w:type="gramEnd"/>
      <w:r w:rsidR="00891634" w:rsidRPr="2B95D02D">
        <w:t xml:space="preserve">                             </w:t>
      </w:r>
      <w:r w:rsidR="00B13E24">
        <w:rPr>
          <w:szCs w:val="22"/>
        </w:rPr>
        <w:tab/>
      </w:r>
      <w:r w:rsidRPr="2B95D02D">
        <w:t>[1]</w:t>
      </w:r>
    </w:p>
    <w:p w14:paraId="18243FF6" w14:textId="77777777" w:rsidR="00EA2331" w:rsidRPr="00891634" w:rsidRDefault="00EA2331" w:rsidP="00BE35E9">
      <w:pPr>
        <w:tabs>
          <w:tab w:val="left" w:pos="720"/>
          <w:tab w:val="left" w:pos="2880"/>
          <w:tab w:val="right" w:pos="9000"/>
        </w:tabs>
        <w:spacing w:line="259" w:lineRule="auto"/>
        <w:rPr>
          <w:szCs w:val="22"/>
        </w:rPr>
      </w:pPr>
      <w:r w:rsidRPr="2B95D02D">
        <w:t>(b)</w:t>
      </w:r>
      <w:r w:rsidRPr="00891634">
        <w:rPr>
          <w:szCs w:val="22"/>
        </w:rPr>
        <w:tab/>
      </w:r>
      <w:proofErr w:type="gramStart"/>
      <w:r w:rsidR="005B4944" w:rsidRPr="2B95D02D">
        <w:t>socialisation</w:t>
      </w:r>
      <w:proofErr w:type="gramEnd"/>
      <w:r w:rsidR="00891634" w:rsidRPr="2B95D02D">
        <w:t xml:space="preserve">                                </w:t>
      </w:r>
      <w:r w:rsidR="00B13E24">
        <w:rPr>
          <w:szCs w:val="22"/>
        </w:rPr>
        <w:tab/>
      </w:r>
      <w:r w:rsidR="00891634" w:rsidRPr="2B95D02D">
        <w:t xml:space="preserve"> </w:t>
      </w:r>
      <w:r w:rsidRPr="2B95D02D">
        <w:t>[1]</w:t>
      </w:r>
    </w:p>
    <w:p w14:paraId="41B6720B" w14:textId="77777777" w:rsidR="00EA2331" w:rsidRPr="00891634" w:rsidRDefault="00EA2331" w:rsidP="00BE35E9">
      <w:pPr>
        <w:tabs>
          <w:tab w:val="left" w:pos="720"/>
          <w:tab w:val="left" w:pos="2880"/>
          <w:tab w:val="right" w:pos="9000"/>
        </w:tabs>
        <w:spacing w:line="259" w:lineRule="auto"/>
        <w:rPr>
          <w:szCs w:val="22"/>
        </w:rPr>
      </w:pPr>
      <w:r w:rsidRPr="2B95D02D">
        <w:t>(c)</w:t>
      </w:r>
      <w:r w:rsidRPr="00891634">
        <w:rPr>
          <w:szCs w:val="22"/>
        </w:rPr>
        <w:tab/>
      </w:r>
      <w:proofErr w:type="gramStart"/>
      <w:r w:rsidR="005B4944" w:rsidRPr="2B95D02D">
        <w:t>polygamy</w:t>
      </w:r>
      <w:proofErr w:type="gramEnd"/>
      <w:r w:rsidR="00891634" w:rsidRPr="2B95D02D">
        <w:t xml:space="preserve">                                     </w:t>
      </w:r>
      <w:r w:rsidR="00B13E24">
        <w:rPr>
          <w:szCs w:val="22"/>
        </w:rPr>
        <w:tab/>
      </w:r>
      <w:r w:rsidRPr="2B95D02D">
        <w:t>[1]</w:t>
      </w:r>
    </w:p>
    <w:p w14:paraId="0F41FA3F" w14:textId="77777777" w:rsidR="00EA2331" w:rsidRPr="00BE35E9" w:rsidRDefault="00EA2331" w:rsidP="00BE35E9">
      <w:pPr>
        <w:tabs>
          <w:tab w:val="left" w:pos="720"/>
          <w:tab w:val="left" w:pos="2160"/>
          <w:tab w:val="left" w:pos="2880"/>
          <w:tab w:val="right" w:pos="9000"/>
        </w:tabs>
        <w:spacing w:line="259" w:lineRule="auto"/>
        <w:rPr>
          <w:szCs w:val="22"/>
        </w:rPr>
      </w:pPr>
      <w:r w:rsidRPr="2B95D02D">
        <w:t>(d)</w:t>
      </w:r>
      <w:r w:rsidRPr="00891634">
        <w:rPr>
          <w:szCs w:val="22"/>
        </w:rPr>
        <w:tab/>
      </w:r>
      <w:proofErr w:type="gramStart"/>
      <w:r w:rsidR="005B4944" w:rsidRPr="2B95D02D">
        <w:t>cultural</w:t>
      </w:r>
      <w:proofErr w:type="gramEnd"/>
      <w:r w:rsidR="005B4944" w:rsidRPr="2B95D02D">
        <w:t xml:space="preserve"> diversity</w:t>
      </w:r>
      <w:r w:rsidR="00891634" w:rsidRPr="2B95D02D">
        <w:t xml:space="preserve">                            </w:t>
      </w:r>
      <w:r w:rsidRPr="00891634">
        <w:rPr>
          <w:szCs w:val="22"/>
        </w:rPr>
        <w:tab/>
      </w:r>
      <w:r w:rsidRPr="2B95D02D">
        <w:t>[1]</w:t>
      </w:r>
    </w:p>
    <w:p w14:paraId="712A0C17" w14:textId="77777777" w:rsidR="007B300F" w:rsidRPr="00BE35E9" w:rsidRDefault="007B300F" w:rsidP="00B32208">
      <w:pPr>
        <w:rPr>
          <w:b/>
          <w:szCs w:val="22"/>
        </w:rPr>
      </w:pPr>
    </w:p>
    <w:p w14:paraId="751EB9F3" w14:textId="77777777" w:rsidR="007B300F" w:rsidRPr="00BE35E9" w:rsidRDefault="2B95D02D" w:rsidP="2B95D02D">
      <w:pPr>
        <w:shd w:val="clear" w:color="auto" w:fill="FFFFFF" w:themeFill="background1"/>
        <w:rPr>
          <w:rFonts w:cs="Arial"/>
          <w:b/>
          <w:bCs/>
          <w:lang w:eastAsia="en-GB"/>
        </w:rPr>
      </w:pPr>
      <w:r w:rsidRPr="2B95D02D">
        <w:rPr>
          <w:rFonts w:cs="Arial"/>
          <w:b/>
          <w:bCs/>
        </w:rPr>
        <w:t>Question 2 (a)</w:t>
      </w:r>
    </w:p>
    <w:p w14:paraId="36D09930" w14:textId="77777777" w:rsidR="007B300F" w:rsidRPr="00BE35E9" w:rsidRDefault="007B300F" w:rsidP="007B300F">
      <w:pPr>
        <w:keepNext/>
        <w:outlineLvl w:val="0"/>
        <w:rPr>
          <w:rFonts w:eastAsia="Arial Unicode MS" w:cs="Arial"/>
          <w:b/>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B300F" w:rsidRPr="00BE35E9" w14:paraId="13D7A50A" w14:textId="77777777" w:rsidTr="301983BC">
        <w:tc>
          <w:tcPr>
            <w:tcW w:w="2376" w:type="dxa"/>
          </w:tcPr>
          <w:p w14:paraId="7B918E4A" w14:textId="77777777" w:rsidR="007B300F"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1A0CB481" w14:textId="77777777" w:rsidR="007B300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2268" w:type="dxa"/>
            <w:tcBorders>
              <w:bottom w:val="single" w:sz="4" w:space="0" w:color="auto"/>
            </w:tcBorders>
          </w:tcPr>
          <w:p w14:paraId="74758A02" w14:textId="77777777" w:rsidR="007B300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w:t>
            </w:r>
          </w:p>
        </w:tc>
        <w:tc>
          <w:tcPr>
            <w:tcW w:w="2409" w:type="dxa"/>
            <w:tcBorders>
              <w:bottom w:val="single" w:sz="4" w:space="0" w:color="auto"/>
            </w:tcBorders>
          </w:tcPr>
          <w:p w14:paraId="5C3C6410" w14:textId="77777777" w:rsidR="007B300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7B300F" w:rsidRPr="00BE35E9" w14:paraId="6B8CECE7" w14:textId="77777777" w:rsidTr="301983BC">
        <w:tc>
          <w:tcPr>
            <w:tcW w:w="2376" w:type="dxa"/>
          </w:tcPr>
          <w:p w14:paraId="52E32156" w14:textId="77777777" w:rsidR="007B300F"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2</w:t>
            </w:r>
          </w:p>
        </w:tc>
        <w:tc>
          <w:tcPr>
            <w:tcW w:w="2127" w:type="dxa"/>
            <w:shd w:val="clear" w:color="auto" w:fill="auto"/>
          </w:tcPr>
          <w:p w14:paraId="6E82BCA0" w14:textId="77777777" w:rsidR="007B300F" w:rsidRPr="00BE35E9" w:rsidRDefault="301983BC" w:rsidP="301983BC">
            <w:pPr>
              <w:jc w:val="center"/>
              <w:rPr>
                <w:rFonts w:ascii="Times New Roman" w:hAnsi="Times New Roman"/>
                <w:lang w:eastAsia="en-GB"/>
              </w:rPr>
            </w:pPr>
            <w:r w:rsidRPr="301983BC">
              <w:rPr>
                <w:rFonts w:eastAsia="Arial Unicode MS" w:cs="Arial"/>
                <w:b/>
                <w:bCs/>
                <w:lang w:eastAsia="en-GB"/>
              </w:rPr>
              <w:t>2</w:t>
            </w:r>
          </w:p>
        </w:tc>
        <w:tc>
          <w:tcPr>
            <w:tcW w:w="2268" w:type="dxa"/>
          </w:tcPr>
          <w:p w14:paraId="288B44E8" w14:textId="77777777" w:rsidR="007B300F" w:rsidRPr="00BE35E9" w:rsidRDefault="007B300F" w:rsidP="00857ABF">
            <w:pPr>
              <w:keepNext/>
              <w:jc w:val="center"/>
              <w:outlineLvl w:val="0"/>
              <w:rPr>
                <w:rFonts w:eastAsia="Arial Unicode MS" w:cs="Arial"/>
                <w:b/>
                <w:szCs w:val="22"/>
                <w:lang w:eastAsia="en-GB"/>
              </w:rPr>
            </w:pPr>
          </w:p>
        </w:tc>
        <w:tc>
          <w:tcPr>
            <w:tcW w:w="2409" w:type="dxa"/>
            <w:shd w:val="clear" w:color="auto" w:fill="auto"/>
          </w:tcPr>
          <w:p w14:paraId="01DF38A6" w14:textId="77777777" w:rsidR="007B300F" w:rsidRPr="00BE35E9" w:rsidRDefault="007B300F" w:rsidP="00857ABF">
            <w:pPr>
              <w:keepNext/>
              <w:jc w:val="center"/>
              <w:outlineLvl w:val="0"/>
              <w:rPr>
                <w:rFonts w:eastAsia="Arial Unicode MS" w:cs="Arial"/>
                <w:b/>
                <w:szCs w:val="22"/>
                <w:lang w:eastAsia="en-GB"/>
              </w:rPr>
            </w:pPr>
          </w:p>
        </w:tc>
      </w:tr>
    </w:tbl>
    <w:p w14:paraId="18694765" w14:textId="77777777" w:rsidR="00EA2331" w:rsidRPr="00BE35E9" w:rsidRDefault="00EA2331" w:rsidP="00EA2331">
      <w:pPr>
        <w:tabs>
          <w:tab w:val="left" w:pos="1440"/>
          <w:tab w:val="right" w:pos="9000"/>
        </w:tabs>
        <w:rPr>
          <w:rFonts w:eastAsia="Arial Unicode MS" w:cs="Arial"/>
          <w:b/>
          <w:szCs w:val="22"/>
          <w:lang w:eastAsia="en-GB"/>
        </w:rPr>
      </w:pPr>
    </w:p>
    <w:p w14:paraId="19E4A045" w14:textId="77777777" w:rsidR="007B300F" w:rsidRPr="00962DB0" w:rsidRDefault="007B300F" w:rsidP="2B95D02D">
      <w:pPr>
        <w:tabs>
          <w:tab w:val="left" w:pos="1440"/>
          <w:tab w:val="right" w:pos="9000"/>
        </w:tabs>
        <w:rPr>
          <w:rFonts w:cs="Arial"/>
          <w:b/>
          <w:bCs/>
        </w:rPr>
      </w:pPr>
      <w:r w:rsidRPr="2B95D02D">
        <w:rPr>
          <w:rFonts w:cs="Arial"/>
          <w:b/>
          <w:bCs/>
        </w:rPr>
        <w:t>D</w:t>
      </w:r>
      <w:r w:rsidR="00E76C91" w:rsidRPr="2B95D02D">
        <w:rPr>
          <w:rFonts w:cs="Arial"/>
          <w:b/>
          <w:bCs/>
        </w:rPr>
        <w:t>escribe what is meant by the term values</w:t>
      </w:r>
      <w:r w:rsidR="00860AD2" w:rsidRPr="2B95D02D">
        <w:rPr>
          <w:b/>
          <w:bCs/>
        </w:rPr>
        <w:t>.</w:t>
      </w:r>
      <w:r w:rsidRPr="00962DB0">
        <w:rPr>
          <w:rFonts w:cs="Arial"/>
          <w:b/>
          <w:bCs/>
          <w:szCs w:val="22"/>
        </w:rPr>
        <w:tab/>
      </w:r>
      <w:r w:rsidRPr="2B95D02D">
        <w:rPr>
          <w:rFonts w:cs="Arial"/>
          <w:b/>
          <w:bCs/>
        </w:rPr>
        <w:t>[2]</w:t>
      </w:r>
    </w:p>
    <w:p w14:paraId="72E541D8" w14:textId="77777777" w:rsidR="00C00B5E" w:rsidRPr="00BE35E9" w:rsidRDefault="00C00B5E" w:rsidP="00C00B5E">
      <w:pPr>
        <w:rPr>
          <w:szCs w:val="22"/>
        </w:rPr>
      </w:pPr>
    </w:p>
    <w:p w14:paraId="601BDFF2" w14:textId="481528EB" w:rsidR="00C00B5E" w:rsidRDefault="2B95D02D" w:rsidP="00E76C91">
      <w:pPr>
        <w:tabs>
          <w:tab w:val="left" w:pos="1440"/>
        </w:tabs>
        <w:ind w:left="1440" w:hanging="1440"/>
        <w:rPr>
          <w:szCs w:val="22"/>
        </w:rPr>
      </w:pPr>
      <w:r>
        <w:t>Award one mark for a basic explanation suggesting that values are ideas people in society believe are important.</w:t>
      </w:r>
    </w:p>
    <w:p w14:paraId="21E9121F" w14:textId="77777777" w:rsidR="00950E91" w:rsidRPr="00BE35E9" w:rsidRDefault="00950E91" w:rsidP="00950E91">
      <w:pPr>
        <w:tabs>
          <w:tab w:val="left" w:pos="1440"/>
        </w:tabs>
        <w:rPr>
          <w:szCs w:val="22"/>
        </w:rPr>
      </w:pPr>
    </w:p>
    <w:p w14:paraId="286B3715" w14:textId="77777777" w:rsidR="00EA2331" w:rsidRPr="00BE35E9" w:rsidRDefault="00EA2331" w:rsidP="00C00B5E">
      <w:pPr>
        <w:tabs>
          <w:tab w:val="left" w:pos="1440"/>
        </w:tabs>
        <w:ind w:left="1440" w:hanging="1440"/>
        <w:rPr>
          <w:szCs w:val="22"/>
        </w:rPr>
      </w:pPr>
    </w:p>
    <w:p w14:paraId="342CF73F" w14:textId="77777777" w:rsidR="00C00B5E" w:rsidRPr="00BE35E9" w:rsidRDefault="2B95D02D" w:rsidP="00C00B5E">
      <w:pPr>
        <w:rPr>
          <w:szCs w:val="22"/>
        </w:rPr>
      </w:pPr>
      <w:r>
        <w:t>Award one further mark for a development that refers to one of the points below, or other relevant points or examples:</w:t>
      </w:r>
    </w:p>
    <w:p w14:paraId="3C1604D4" w14:textId="77777777" w:rsidR="00EA2331" w:rsidRPr="00BE35E9" w:rsidRDefault="00EA2331" w:rsidP="00C00B5E">
      <w:pPr>
        <w:rPr>
          <w:szCs w:val="22"/>
        </w:rPr>
      </w:pPr>
    </w:p>
    <w:p w14:paraId="33C403CC" w14:textId="63D1B687" w:rsidR="00C00B5E" w:rsidRPr="00BE35E9" w:rsidRDefault="2B95D02D" w:rsidP="00A553EF">
      <w:pPr>
        <w:pStyle w:val="ListParagraph"/>
        <w:numPr>
          <w:ilvl w:val="0"/>
          <w:numId w:val="3"/>
        </w:numPr>
      </w:pPr>
      <w:r>
        <w:t>values are learned through socialisation</w:t>
      </w:r>
    </w:p>
    <w:p w14:paraId="01D2673B" w14:textId="6B4C8438" w:rsidR="00C00B5E" w:rsidRPr="00BE35E9" w:rsidRDefault="2B95D02D" w:rsidP="00A553EF">
      <w:pPr>
        <w:pStyle w:val="ListParagraph"/>
        <w:numPr>
          <w:ilvl w:val="0"/>
          <w:numId w:val="3"/>
        </w:numPr>
        <w:spacing w:line="256" w:lineRule="auto"/>
      </w:pPr>
      <w:r>
        <w:t>values may vary from society to society</w:t>
      </w:r>
    </w:p>
    <w:p w14:paraId="7FCEE5CC" w14:textId="77777777" w:rsidR="00C00B5E" w:rsidRPr="00BE35E9" w:rsidRDefault="2B95D02D" w:rsidP="00A553EF">
      <w:pPr>
        <w:pStyle w:val="ListParagraph"/>
        <w:numPr>
          <w:ilvl w:val="0"/>
          <w:numId w:val="3"/>
        </w:numPr>
        <w:spacing w:line="256" w:lineRule="auto"/>
      </w:pPr>
      <w:r>
        <w:t>different groups may have different values</w:t>
      </w:r>
    </w:p>
    <w:p w14:paraId="3F52B920" w14:textId="326E1B0A" w:rsidR="00C00B5E" w:rsidRPr="00BE35E9" w:rsidRDefault="2B95D02D" w:rsidP="00A553EF">
      <w:pPr>
        <w:pStyle w:val="ListParagraph"/>
        <w:numPr>
          <w:ilvl w:val="0"/>
          <w:numId w:val="3"/>
        </w:numPr>
        <w:spacing w:line="256" w:lineRule="auto"/>
      </w:pPr>
      <w:r>
        <w:t>values may be reflected in social norms</w:t>
      </w:r>
    </w:p>
    <w:p w14:paraId="6394CE53" w14:textId="77777777" w:rsidR="00EA2331" w:rsidRPr="00BE35E9" w:rsidRDefault="00EA2331" w:rsidP="00EA2331">
      <w:pPr>
        <w:pStyle w:val="ListParagraph"/>
        <w:spacing w:line="256" w:lineRule="auto"/>
        <w:rPr>
          <w:szCs w:val="22"/>
        </w:rPr>
      </w:pPr>
    </w:p>
    <w:p w14:paraId="5EBC2DDA" w14:textId="77777777" w:rsidR="00EA2331" w:rsidRPr="00BE35E9" w:rsidRDefault="2B95D02D" w:rsidP="2B95D02D">
      <w:pPr>
        <w:tabs>
          <w:tab w:val="left" w:pos="1440"/>
          <w:tab w:val="right" w:pos="9000"/>
        </w:tabs>
        <w:rPr>
          <w:rFonts w:cs="Arial"/>
        </w:rPr>
      </w:pPr>
      <w:r w:rsidRPr="2B95D02D">
        <w:rPr>
          <w:rFonts w:cs="Arial"/>
        </w:rPr>
        <w:t>Award 0 marks for incorrect or irrelevant answers.</w:t>
      </w:r>
    </w:p>
    <w:p w14:paraId="7437ED04" w14:textId="77777777" w:rsidR="00213E3E" w:rsidRPr="00BE35E9" w:rsidRDefault="00213E3E" w:rsidP="007B300F">
      <w:pPr>
        <w:spacing w:line="256" w:lineRule="auto"/>
        <w:rPr>
          <w:szCs w:val="22"/>
        </w:rPr>
      </w:pPr>
    </w:p>
    <w:p w14:paraId="208CB714" w14:textId="77777777" w:rsidR="007B300F" w:rsidRPr="00BE35E9" w:rsidRDefault="2B95D02D" w:rsidP="2B95D02D">
      <w:pPr>
        <w:shd w:val="clear" w:color="auto" w:fill="FFFFFF" w:themeFill="background1"/>
        <w:rPr>
          <w:rFonts w:cs="Arial"/>
          <w:b/>
          <w:bCs/>
          <w:lang w:eastAsia="en-GB"/>
        </w:rPr>
      </w:pPr>
      <w:r w:rsidRPr="2B95D02D">
        <w:rPr>
          <w:rFonts w:cs="Arial"/>
          <w:b/>
          <w:bCs/>
        </w:rPr>
        <w:t>Question 2 (b)</w:t>
      </w:r>
    </w:p>
    <w:p w14:paraId="51584139" w14:textId="77777777" w:rsidR="007B300F" w:rsidRPr="00BE35E9" w:rsidRDefault="007B300F" w:rsidP="007B300F">
      <w:pPr>
        <w:keepNext/>
        <w:outlineLvl w:val="0"/>
        <w:rPr>
          <w:rFonts w:eastAsia="Arial Unicode MS" w:cs="Arial"/>
          <w:b/>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B300F" w:rsidRPr="00BE35E9" w14:paraId="4A95C994" w14:textId="77777777" w:rsidTr="301983BC">
        <w:tc>
          <w:tcPr>
            <w:tcW w:w="2376" w:type="dxa"/>
          </w:tcPr>
          <w:p w14:paraId="41CB0212" w14:textId="77777777" w:rsidR="007B300F"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241B48A1" w14:textId="77777777" w:rsidR="007B300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1b</w:t>
            </w:r>
          </w:p>
        </w:tc>
        <w:tc>
          <w:tcPr>
            <w:tcW w:w="2268" w:type="dxa"/>
            <w:tcBorders>
              <w:bottom w:val="single" w:sz="4" w:space="0" w:color="auto"/>
            </w:tcBorders>
          </w:tcPr>
          <w:p w14:paraId="45BE0508" w14:textId="77777777" w:rsidR="007B300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w:t>
            </w:r>
          </w:p>
        </w:tc>
        <w:tc>
          <w:tcPr>
            <w:tcW w:w="2409" w:type="dxa"/>
            <w:tcBorders>
              <w:bottom w:val="single" w:sz="4" w:space="0" w:color="auto"/>
            </w:tcBorders>
          </w:tcPr>
          <w:p w14:paraId="25D3D4C1" w14:textId="77777777" w:rsidR="007B300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7B300F" w:rsidRPr="00BE35E9" w14:paraId="382FCD5D" w14:textId="77777777" w:rsidTr="301983BC">
        <w:tc>
          <w:tcPr>
            <w:tcW w:w="2376" w:type="dxa"/>
          </w:tcPr>
          <w:p w14:paraId="6F6307F5" w14:textId="77777777" w:rsidR="007B300F"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1</w:t>
            </w:r>
          </w:p>
        </w:tc>
        <w:tc>
          <w:tcPr>
            <w:tcW w:w="2127" w:type="dxa"/>
            <w:shd w:val="clear" w:color="auto" w:fill="auto"/>
          </w:tcPr>
          <w:p w14:paraId="45353000" w14:textId="77777777" w:rsidR="007B300F" w:rsidRPr="00BE35E9" w:rsidRDefault="301983BC" w:rsidP="301983BC">
            <w:pPr>
              <w:jc w:val="center"/>
              <w:rPr>
                <w:rFonts w:ascii="Times New Roman" w:hAnsi="Times New Roman"/>
                <w:lang w:eastAsia="en-GB"/>
              </w:rPr>
            </w:pPr>
            <w:r w:rsidRPr="301983BC">
              <w:rPr>
                <w:rFonts w:eastAsia="Arial Unicode MS" w:cs="Arial"/>
                <w:b/>
                <w:bCs/>
                <w:lang w:eastAsia="en-GB"/>
              </w:rPr>
              <w:t>1</w:t>
            </w:r>
          </w:p>
        </w:tc>
        <w:tc>
          <w:tcPr>
            <w:tcW w:w="2268" w:type="dxa"/>
          </w:tcPr>
          <w:p w14:paraId="247F3C5B" w14:textId="77777777" w:rsidR="007B300F" w:rsidRPr="00BE35E9" w:rsidRDefault="007B300F" w:rsidP="00857ABF">
            <w:pPr>
              <w:keepNext/>
              <w:jc w:val="center"/>
              <w:outlineLvl w:val="0"/>
              <w:rPr>
                <w:rFonts w:eastAsia="Arial Unicode MS" w:cs="Arial"/>
                <w:b/>
                <w:szCs w:val="22"/>
                <w:lang w:eastAsia="en-GB"/>
              </w:rPr>
            </w:pPr>
          </w:p>
        </w:tc>
        <w:tc>
          <w:tcPr>
            <w:tcW w:w="2409" w:type="dxa"/>
            <w:shd w:val="clear" w:color="auto" w:fill="auto"/>
          </w:tcPr>
          <w:p w14:paraId="403B260E" w14:textId="77777777" w:rsidR="007B300F" w:rsidRPr="00BE35E9" w:rsidRDefault="007B300F" w:rsidP="00857ABF">
            <w:pPr>
              <w:keepNext/>
              <w:jc w:val="center"/>
              <w:outlineLvl w:val="0"/>
              <w:rPr>
                <w:rFonts w:eastAsia="Arial Unicode MS" w:cs="Arial"/>
                <w:b/>
                <w:szCs w:val="22"/>
                <w:lang w:eastAsia="en-GB"/>
              </w:rPr>
            </w:pPr>
          </w:p>
        </w:tc>
      </w:tr>
    </w:tbl>
    <w:p w14:paraId="1CE6404E" w14:textId="77777777" w:rsidR="00EA2331" w:rsidRPr="00BE35E9" w:rsidRDefault="00EA2331" w:rsidP="00EA2331">
      <w:pPr>
        <w:tabs>
          <w:tab w:val="left" w:pos="1440"/>
          <w:tab w:val="right" w:pos="9000"/>
        </w:tabs>
        <w:rPr>
          <w:rFonts w:eastAsia="Arial Unicode MS" w:cs="Arial"/>
          <w:b/>
          <w:szCs w:val="22"/>
          <w:lang w:eastAsia="en-GB"/>
        </w:rPr>
      </w:pPr>
    </w:p>
    <w:p w14:paraId="483DA9CE" w14:textId="77777777" w:rsidR="0064023F" w:rsidRPr="00BE35E9" w:rsidRDefault="0064023F" w:rsidP="2B95D02D">
      <w:pPr>
        <w:tabs>
          <w:tab w:val="left" w:pos="1440"/>
          <w:tab w:val="right" w:pos="9000"/>
        </w:tabs>
        <w:rPr>
          <w:rFonts w:cs="Arial"/>
          <w:b/>
          <w:bCs/>
        </w:rPr>
      </w:pPr>
      <w:r w:rsidRPr="2B95D02D">
        <w:rPr>
          <w:rFonts w:cs="Arial"/>
          <w:b/>
          <w:bCs/>
        </w:rPr>
        <w:t xml:space="preserve">Identify </w:t>
      </w:r>
      <w:r w:rsidR="00CC577C" w:rsidRPr="2B95D02D">
        <w:rPr>
          <w:rFonts w:cs="Arial"/>
          <w:b/>
          <w:bCs/>
        </w:rPr>
        <w:t xml:space="preserve">an agency of socialisation </w:t>
      </w:r>
      <w:r w:rsidRPr="2B95D02D">
        <w:rPr>
          <w:rFonts w:cs="Arial"/>
          <w:b/>
          <w:bCs/>
        </w:rPr>
        <w:t>in the passage above.</w:t>
      </w:r>
      <w:r w:rsidRPr="00BE35E9">
        <w:rPr>
          <w:rFonts w:cs="Arial"/>
          <w:b/>
          <w:bCs/>
          <w:szCs w:val="22"/>
        </w:rPr>
        <w:tab/>
      </w:r>
      <w:r w:rsidRPr="2B95D02D">
        <w:rPr>
          <w:rFonts w:cs="Arial"/>
          <w:b/>
          <w:bCs/>
        </w:rPr>
        <w:t>[1]</w:t>
      </w:r>
    </w:p>
    <w:p w14:paraId="00A829E4" w14:textId="77777777" w:rsidR="0064023F" w:rsidRPr="00BE35E9" w:rsidRDefault="0064023F" w:rsidP="0064023F">
      <w:pPr>
        <w:tabs>
          <w:tab w:val="left" w:pos="1440"/>
          <w:tab w:val="right" w:pos="9000"/>
        </w:tabs>
        <w:rPr>
          <w:rFonts w:cs="Arial"/>
          <w:bCs/>
          <w:szCs w:val="22"/>
        </w:rPr>
      </w:pPr>
    </w:p>
    <w:p w14:paraId="4E5BD270" w14:textId="77777777" w:rsidR="0064023F" w:rsidRDefault="2B95D02D" w:rsidP="0064023F">
      <w:pPr>
        <w:rPr>
          <w:szCs w:val="22"/>
        </w:rPr>
      </w:pPr>
      <w:r>
        <w:t>Award one mark for identification of an agency of socialisation in the passage:</w:t>
      </w:r>
    </w:p>
    <w:p w14:paraId="33A4FEE3" w14:textId="77777777" w:rsidR="0064023F" w:rsidRDefault="0064023F" w:rsidP="0064023F">
      <w:pPr>
        <w:rPr>
          <w:szCs w:val="22"/>
        </w:rPr>
      </w:pPr>
    </w:p>
    <w:p w14:paraId="5BD3147E" w14:textId="4CCE5CB7" w:rsidR="0064023F" w:rsidRDefault="2B95D02D" w:rsidP="00A553EF">
      <w:pPr>
        <w:pStyle w:val="ListParagraph"/>
        <w:numPr>
          <w:ilvl w:val="0"/>
          <w:numId w:val="22"/>
        </w:numPr>
      </w:pPr>
      <w:r>
        <w:t>peers or peer group</w:t>
      </w:r>
    </w:p>
    <w:p w14:paraId="4A1C5F31" w14:textId="11F2AC38" w:rsidR="00F26739" w:rsidRPr="0064023F" w:rsidRDefault="2B95D02D" w:rsidP="00A553EF">
      <w:pPr>
        <w:pStyle w:val="ListParagraph"/>
        <w:numPr>
          <w:ilvl w:val="0"/>
          <w:numId w:val="22"/>
        </w:numPr>
      </w:pPr>
      <w:r>
        <w:t>family</w:t>
      </w:r>
    </w:p>
    <w:p w14:paraId="4BC6114C" w14:textId="77777777" w:rsidR="0064023F" w:rsidRDefault="0064023F" w:rsidP="0064023F">
      <w:pPr>
        <w:rPr>
          <w:szCs w:val="22"/>
        </w:rPr>
      </w:pPr>
    </w:p>
    <w:p w14:paraId="08925D31" w14:textId="77777777" w:rsidR="00EA2331" w:rsidRPr="00BE35E9" w:rsidRDefault="2B95D02D" w:rsidP="2B95D02D">
      <w:pPr>
        <w:rPr>
          <w:rFonts w:cs="Arial"/>
        </w:rPr>
      </w:pPr>
      <w:r w:rsidRPr="2B95D02D">
        <w:rPr>
          <w:rFonts w:cs="Arial"/>
        </w:rPr>
        <w:t>Award 0 marks for incorrect or irrelevant answers.</w:t>
      </w:r>
    </w:p>
    <w:p w14:paraId="720DC656" w14:textId="77777777" w:rsidR="00A669C2" w:rsidRDefault="00A669C2">
      <w:pPr>
        <w:rPr>
          <w:szCs w:val="22"/>
        </w:rPr>
      </w:pPr>
      <w:r>
        <w:rPr>
          <w:szCs w:val="22"/>
        </w:rPr>
        <w:br w:type="page"/>
      </w:r>
    </w:p>
    <w:p w14:paraId="157ED186" w14:textId="77777777" w:rsidR="00857ABF" w:rsidRPr="00BE35E9" w:rsidRDefault="2B95D02D" w:rsidP="2B95D02D">
      <w:pPr>
        <w:shd w:val="clear" w:color="auto" w:fill="FFFFFF" w:themeFill="background1"/>
        <w:rPr>
          <w:rFonts w:cs="Arial"/>
          <w:b/>
          <w:bCs/>
          <w:lang w:eastAsia="en-GB"/>
        </w:rPr>
      </w:pPr>
      <w:r w:rsidRPr="2B95D02D">
        <w:rPr>
          <w:rFonts w:cs="Arial"/>
          <w:b/>
          <w:bCs/>
        </w:rPr>
        <w:lastRenderedPageBreak/>
        <w:t>Question 2 (c)</w:t>
      </w:r>
    </w:p>
    <w:p w14:paraId="3D38B3F5" w14:textId="77777777" w:rsidR="00857ABF" w:rsidRPr="00F059A6" w:rsidRDefault="00857ABF" w:rsidP="00857ABF">
      <w:pPr>
        <w:keepNext/>
        <w:outlineLvl w:val="0"/>
        <w:rPr>
          <w:rFonts w:eastAsia="Arial Unicode MS" w:cs="Arial"/>
          <w:b/>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857ABF" w:rsidRPr="00BE35E9" w14:paraId="72B0DC88" w14:textId="77777777" w:rsidTr="301983BC">
        <w:tc>
          <w:tcPr>
            <w:tcW w:w="2376" w:type="dxa"/>
          </w:tcPr>
          <w:p w14:paraId="435C9346" w14:textId="77777777" w:rsidR="00857ABF"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518AB307" w14:textId="77777777" w:rsidR="00857AB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w:t>
            </w:r>
          </w:p>
        </w:tc>
        <w:tc>
          <w:tcPr>
            <w:tcW w:w="2268" w:type="dxa"/>
            <w:tcBorders>
              <w:bottom w:val="single" w:sz="4" w:space="0" w:color="auto"/>
            </w:tcBorders>
          </w:tcPr>
          <w:p w14:paraId="51030223" w14:textId="77777777" w:rsidR="00857AB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09" w:type="dxa"/>
            <w:tcBorders>
              <w:bottom w:val="single" w:sz="4" w:space="0" w:color="auto"/>
            </w:tcBorders>
          </w:tcPr>
          <w:p w14:paraId="7B75D672" w14:textId="77777777" w:rsidR="00857AB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857ABF" w:rsidRPr="00BE35E9" w14:paraId="11F2FF2A" w14:textId="77777777" w:rsidTr="301983BC">
        <w:tc>
          <w:tcPr>
            <w:tcW w:w="2376" w:type="dxa"/>
          </w:tcPr>
          <w:p w14:paraId="060936D6" w14:textId="77777777" w:rsidR="00857ABF"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2</w:t>
            </w:r>
          </w:p>
        </w:tc>
        <w:tc>
          <w:tcPr>
            <w:tcW w:w="2127" w:type="dxa"/>
            <w:shd w:val="clear" w:color="auto" w:fill="auto"/>
          </w:tcPr>
          <w:p w14:paraId="2A8952BC" w14:textId="77777777" w:rsidR="00857ABF" w:rsidRPr="00BE35E9" w:rsidRDefault="00857ABF" w:rsidP="00857ABF">
            <w:pPr>
              <w:jc w:val="center"/>
              <w:rPr>
                <w:rFonts w:ascii="Times New Roman" w:hAnsi="Times New Roman"/>
                <w:szCs w:val="22"/>
                <w:lang w:eastAsia="en-GB"/>
              </w:rPr>
            </w:pPr>
          </w:p>
        </w:tc>
        <w:tc>
          <w:tcPr>
            <w:tcW w:w="2268" w:type="dxa"/>
          </w:tcPr>
          <w:p w14:paraId="7137C977" w14:textId="77777777" w:rsidR="00857ABF"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2</w:t>
            </w:r>
          </w:p>
        </w:tc>
        <w:tc>
          <w:tcPr>
            <w:tcW w:w="2409" w:type="dxa"/>
            <w:shd w:val="clear" w:color="auto" w:fill="auto"/>
          </w:tcPr>
          <w:p w14:paraId="0438CBE7" w14:textId="77777777" w:rsidR="00857ABF" w:rsidRPr="00BE35E9" w:rsidRDefault="00857ABF" w:rsidP="00857ABF">
            <w:pPr>
              <w:keepNext/>
              <w:jc w:val="center"/>
              <w:outlineLvl w:val="0"/>
              <w:rPr>
                <w:rFonts w:eastAsia="Arial Unicode MS" w:cs="Arial"/>
                <w:b/>
                <w:szCs w:val="22"/>
                <w:lang w:eastAsia="en-GB"/>
              </w:rPr>
            </w:pPr>
          </w:p>
        </w:tc>
      </w:tr>
    </w:tbl>
    <w:p w14:paraId="3233A21C" w14:textId="77777777" w:rsidR="00143E16" w:rsidRPr="00CF104E" w:rsidRDefault="00143E16" w:rsidP="00A669C2">
      <w:pPr>
        <w:tabs>
          <w:tab w:val="left" w:pos="1440"/>
          <w:tab w:val="right" w:pos="9000"/>
        </w:tabs>
        <w:rPr>
          <w:rFonts w:eastAsia="Arial Unicode MS" w:cs="Arial"/>
          <w:b/>
          <w:sz w:val="14"/>
          <w:szCs w:val="14"/>
          <w:lang w:eastAsia="en-GB"/>
        </w:rPr>
      </w:pPr>
    </w:p>
    <w:p w14:paraId="01DEDA54" w14:textId="77777777" w:rsidR="00857ABF" w:rsidRPr="00BE35E9" w:rsidRDefault="002932D6" w:rsidP="2B95D02D">
      <w:pPr>
        <w:tabs>
          <w:tab w:val="left" w:pos="1440"/>
          <w:tab w:val="right" w:pos="9000"/>
        </w:tabs>
        <w:rPr>
          <w:rFonts w:cs="Arial"/>
          <w:b/>
          <w:bCs/>
        </w:rPr>
      </w:pPr>
      <w:r w:rsidRPr="2B95D02D">
        <w:rPr>
          <w:rFonts w:cs="Arial"/>
          <w:b/>
          <w:bCs/>
        </w:rPr>
        <w:t>Explain</w:t>
      </w:r>
      <w:r w:rsidR="00CC577C" w:rsidRPr="2B95D02D">
        <w:rPr>
          <w:rFonts w:cs="Arial"/>
          <w:b/>
          <w:bCs/>
        </w:rPr>
        <w:t xml:space="preserve"> why socialisation by the media</w:t>
      </w:r>
      <w:r w:rsidR="00857ABF" w:rsidRPr="2B95D02D">
        <w:rPr>
          <w:rFonts w:cs="Arial"/>
          <w:b/>
          <w:bCs/>
        </w:rPr>
        <w:t xml:space="preserve"> is important.</w:t>
      </w:r>
      <w:r w:rsidR="00857ABF" w:rsidRPr="00BE35E9">
        <w:rPr>
          <w:rFonts w:cs="Arial"/>
          <w:b/>
          <w:bCs/>
          <w:szCs w:val="22"/>
        </w:rPr>
        <w:tab/>
      </w:r>
      <w:r w:rsidR="00857ABF" w:rsidRPr="2B95D02D">
        <w:rPr>
          <w:rFonts w:cs="Arial"/>
          <w:b/>
          <w:bCs/>
        </w:rPr>
        <w:t>[2]</w:t>
      </w:r>
    </w:p>
    <w:p w14:paraId="5D6A66EF" w14:textId="77777777" w:rsidR="00694E6E" w:rsidRPr="00CF104E" w:rsidRDefault="00694E6E" w:rsidP="00A669C2">
      <w:pPr>
        <w:tabs>
          <w:tab w:val="left" w:pos="1440"/>
          <w:tab w:val="right" w:pos="9000"/>
        </w:tabs>
        <w:ind w:left="1440" w:hanging="1440"/>
        <w:rPr>
          <w:rFonts w:cs="Arial"/>
          <w:b/>
          <w:bCs/>
          <w:sz w:val="14"/>
          <w:szCs w:val="14"/>
        </w:rPr>
      </w:pPr>
    </w:p>
    <w:p w14:paraId="55FBD54A" w14:textId="77777777" w:rsidR="00694E6E" w:rsidRPr="00BE35E9" w:rsidRDefault="2B95D02D" w:rsidP="00A669C2">
      <w:pPr>
        <w:rPr>
          <w:szCs w:val="22"/>
        </w:rPr>
      </w:pPr>
      <w:r>
        <w:t>Award one mark for a basic explanation such as socialisation by the media is important because it is found everywhere in society.</w:t>
      </w:r>
    </w:p>
    <w:p w14:paraId="39324908" w14:textId="77777777" w:rsidR="00143E16" w:rsidRPr="00CF104E" w:rsidRDefault="00143E16" w:rsidP="00A669C2">
      <w:pPr>
        <w:rPr>
          <w:sz w:val="14"/>
          <w:szCs w:val="14"/>
        </w:rPr>
      </w:pPr>
    </w:p>
    <w:p w14:paraId="592886E1" w14:textId="77777777" w:rsidR="00694E6E" w:rsidRPr="00BE35E9" w:rsidRDefault="2B95D02D" w:rsidP="00A669C2">
      <w:pPr>
        <w:rPr>
          <w:szCs w:val="22"/>
        </w:rPr>
      </w:pPr>
      <w:r>
        <w:t>Award one further mark for a development that refers to one of the points below or other relevant examples:</w:t>
      </w:r>
    </w:p>
    <w:p w14:paraId="02CB50D1" w14:textId="77777777" w:rsidR="00F90E85" w:rsidRPr="00CF104E" w:rsidRDefault="00F90E85" w:rsidP="00A669C2">
      <w:pPr>
        <w:tabs>
          <w:tab w:val="left" w:pos="1440"/>
          <w:tab w:val="right" w:pos="9000"/>
        </w:tabs>
        <w:rPr>
          <w:rFonts w:cs="Arial"/>
          <w:bCs/>
          <w:sz w:val="14"/>
          <w:szCs w:val="14"/>
        </w:rPr>
      </w:pPr>
    </w:p>
    <w:p w14:paraId="4CE804B1" w14:textId="7CA484E9" w:rsidR="00694E6E" w:rsidRPr="00BE35E9" w:rsidRDefault="2B95D02D" w:rsidP="00A553EF">
      <w:pPr>
        <w:pStyle w:val="ListParagraph"/>
        <w:numPr>
          <w:ilvl w:val="0"/>
          <w:numId w:val="4"/>
        </w:numPr>
      </w:pPr>
      <w:r>
        <w:t>media role models teach children norms and values</w:t>
      </w:r>
    </w:p>
    <w:p w14:paraId="759A6BCE" w14:textId="1DA342BA" w:rsidR="00694E6E" w:rsidRPr="00BE35E9" w:rsidRDefault="2B95D02D" w:rsidP="00A553EF">
      <w:pPr>
        <w:pStyle w:val="ListParagraph"/>
        <w:numPr>
          <w:ilvl w:val="0"/>
          <w:numId w:val="4"/>
        </w:numPr>
      </w:pPr>
      <w:proofErr w:type="gramStart"/>
      <w:r>
        <w:t>the</w:t>
      </w:r>
      <w:proofErr w:type="gramEnd"/>
      <w:r>
        <w:t xml:space="preserve"> media is found everywhere and people tune into media now even on their phones.</w:t>
      </w:r>
    </w:p>
    <w:p w14:paraId="7B5D3F20" w14:textId="0971FEC6" w:rsidR="00694E6E" w:rsidRPr="00BE35E9" w:rsidRDefault="2B95D02D" w:rsidP="00A553EF">
      <w:pPr>
        <w:pStyle w:val="ListParagraph"/>
        <w:numPr>
          <w:ilvl w:val="0"/>
          <w:numId w:val="4"/>
        </w:numPr>
      </w:pPr>
      <w:proofErr w:type="gramStart"/>
      <w:r>
        <w:t>the</w:t>
      </w:r>
      <w:proofErr w:type="gramEnd"/>
      <w:r>
        <w:t xml:space="preserve"> media is used by the government and by advertisers to sell products. It can be very persuasive.</w:t>
      </w:r>
    </w:p>
    <w:p w14:paraId="434BB9C4" w14:textId="77777777" w:rsidR="00694E6E" w:rsidRPr="00BE35E9" w:rsidRDefault="2B95D02D" w:rsidP="00A553EF">
      <w:pPr>
        <w:pStyle w:val="ListParagraph"/>
        <w:numPr>
          <w:ilvl w:val="0"/>
          <w:numId w:val="4"/>
        </w:numPr>
      </w:pPr>
      <w:proofErr w:type="gramStart"/>
      <w:r>
        <w:t>case</w:t>
      </w:r>
      <w:proofErr w:type="gramEnd"/>
      <w:r>
        <w:t xml:space="preserve"> studies of media affecting behaviour.</w:t>
      </w:r>
    </w:p>
    <w:p w14:paraId="4B2279E1" w14:textId="77777777" w:rsidR="00694E6E" w:rsidRPr="00CF104E" w:rsidRDefault="00694E6E" w:rsidP="00A669C2">
      <w:pPr>
        <w:tabs>
          <w:tab w:val="left" w:pos="1440"/>
          <w:tab w:val="right" w:pos="9000"/>
        </w:tabs>
        <w:rPr>
          <w:rFonts w:cs="Arial"/>
          <w:bCs/>
          <w:sz w:val="14"/>
          <w:szCs w:val="14"/>
        </w:rPr>
      </w:pPr>
    </w:p>
    <w:p w14:paraId="04AA993D" w14:textId="77777777" w:rsidR="00143E16" w:rsidRPr="00BE35E9" w:rsidRDefault="2B95D02D" w:rsidP="2B95D02D">
      <w:pPr>
        <w:tabs>
          <w:tab w:val="left" w:pos="1440"/>
          <w:tab w:val="right" w:pos="9000"/>
        </w:tabs>
        <w:rPr>
          <w:rFonts w:cs="Arial"/>
        </w:rPr>
      </w:pPr>
      <w:r w:rsidRPr="2B95D02D">
        <w:rPr>
          <w:rFonts w:cs="Arial"/>
        </w:rPr>
        <w:t>Award 0 marks for incorrect or irrelevant answers.</w:t>
      </w:r>
    </w:p>
    <w:p w14:paraId="1FC56D3D" w14:textId="77777777" w:rsidR="0037322E" w:rsidRPr="00BE35E9" w:rsidRDefault="0037322E">
      <w:pPr>
        <w:rPr>
          <w:b/>
          <w:szCs w:val="22"/>
        </w:rPr>
      </w:pPr>
    </w:p>
    <w:p w14:paraId="73FC79D9" w14:textId="77777777" w:rsidR="0037322E" w:rsidRPr="00BE35E9" w:rsidRDefault="2B95D02D" w:rsidP="2B95D02D">
      <w:pPr>
        <w:shd w:val="clear" w:color="auto" w:fill="FFFFFF" w:themeFill="background1"/>
        <w:rPr>
          <w:rFonts w:cs="Arial"/>
          <w:b/>
          <w:bCs/>
          <w:lang w:eastAsia="en-GB"/>
        </w:rPr>
      </w:pPr>
      <w:r w:rsidRPr="2B95D02D">
        <w:rPr>
          <w:rFonts w:cs="Arial"/>
          <w:b/>
          <w:bCs/>
        </w:rPr>
        <w:t>Question 2 (d)</w:t>
      </w:r>
    </w:p>
    <w:p w14:paraId="37DB7EFB" w14:textId="77777777" w:rsidR="0037322E" w:rsidRPr="00F059A6" w:rsidRDefault="0037322E" w:rsidP="0037322E">
      <w:pPr>
        <w:keepNext/>
        <w:outlineLvl w:val="0"/>
        <w:rPr>
          <w:rFonts w:eastAsia="Arial Unicode MS" w:cs="Arial"/>
          <w:b/>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37322E" w:rsidRPr="00BE35E9" w14:paraId="2D46A288" w14:textId="77777777" w:rsidTr="301983BC">
        <w:tc>
          <w:tcPr>
            <w:tcW w:w="2376" w:type="dxa"/>
          </w:tcPr>
          <w:p w14:paraId="7AA3347A" w14:textId="77777777" w:rsidR="0037322E"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62212F98" w14:textId="77777777" w:rsidR="0037322E"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2268" w:type="dxa"/>
            <w:tcBorders>
              <w:bottom w:val="single" w:sz="4" w:space="0" w:color="auto"/>
            </w:tcBorders>
          </w:tcPr>
          <w:p w14:paraId="2E2BBD0D" w14:textId="77777777" w:rsidR="0037322E"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09" w:type="dxa"/>
            <w:tcBorders>
              <w:bottom w:val="single" w:sz="4" w:space="0" w:color="auto"/>
            </w:tcBorders>
          </w:tcPr>
          <w:p w14:paraId="5F00659A" w14:textId="77777777" w:rsidR="0037322E"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37322E" w:rsidRPr="00BE35E9" w14:paraId="3DF56227" w14:textId="77777777" w:rsidTr="301983BC">
        <w:tc>
          <w:tcPr>
            <w:tcW w:w="2376" w:type="dxa"/>
          </w:tcPr>
          <w:p w14:paraId="09D6103B" w14:textId="77777777" w:rsidR="0037322E"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127" w:type="dxa"/>
            <w:shd w:val="clear" w:color="auto" w:fill="auto"/>
          </w:tcPr>
          <w:p w14:paraId="74394C38" w14:textId="77777777" w:rsidR="0037322E" w:rsidRPr="00F059A6" w:rsidRDefault="301983BC" w:rsidP="301983BC">
            <w:pPr>
              <w:jc w:val="center"/>
              <w:rPr>
                <w:rFonts w:cs="Arial"/>
                <w:b/>
                <w:bCs/>
                <w:lang w:eastAsia="en-GB"/>
              </w:rPr>
            </w:pPr>
            <w:r w:rsidRPr="301983BC">
              <w:rPr>
                <w:rFonts w:cs="Arial"/>
                <w:b/>
                <w:bCs/>
                <w:lang w:eastAsia="en-GB"/>
              </w:rPr>
              <w:t>2</w:t>
            </w:r>
          </w:p>
        </w:tc>
        <w:tc>
          <w:tcPr>
            <w:tcW w:w="2268" w:type="dxa"/>
          </w:tcPr>
          <w:p w14:paraId="552E07AA" w14:textId="77777777" w:rsidR="00CC5D0C" w:rsidRPr="00BE35E9" w:rsidRDefault="301983BC" w:rsidP="301983BC">
            <w:pPr>
              <w:keepNext/>
              <w:outlineLvl w:val="0"/>
              <w:rPr>
                <w:rFonts w:eastAsia="Arial Unicode MS" w:cs="Arial"/>
                <w:b/>
                <w:bCs/>
                <w:lang w:eastAsia="en-GB"/>
              </w:rPr>
            </w:pPr>
            <w:r w:rsidRPr="301983BC">
              <w:rPr>
                <w:rFonts w:eastAsia="Arial Unicode MS" w:cs="Arial"/>
                <w:b/>
                <w:bCs/>
                <w:lang w:eastAsia="en-GB"/>
              </w:rPr>
              <w:t xml:space="preserve">             2</w:t>
            </w:r>
          </w:p>
        </w:tc>
        <w:tc>
          <w:tcPr>
            <w:tcW w:w="2409" w:type="dxa"/>
            <w:shd w:val="clear" w:color="auto" w:fill="auto"/>
          </w:tcPr>
          <w:p w14:paraId="61E8E065" w14:textId="77777777" w:rsidR="0037322E" w:rsidRPr="00BE35E9" w:rsidRDefault="0037322E" w:rsidP="00555997">
            <w:pPr>
              <w:keepNext/>
              <w:jc w:val="center"/>
              <w:outlineLvl w:val="0"/>
              <w:rPr>
                <w:rFonts w:eastAsia="Arial Unicode MS" w:cs="Arial"/>
                <w:b/>
                <w:szCs w:val="22"/>
                <w:lang w:eastAsia="en-GB"/>
              </w:rPr>
            </w:pPr>
          </w:p>
        </w:tc>
      </w:tr>
    </w:tbl>
    <w:p w14:paraId="09C33562" w14:textId="77777777" w:rsidR="0037322E" w:rsidRPr="00CF104E" w:rsidRDefault="0037322E" w:rsidP="00A669C2">
      <w:pPr>
        <w:keepNext/>
        <w:outlineLvl w:val="0"/>
        <w:rPr>
          <w:rFonts w:eastAsia="Arial Unicode MS" w:cs="Arial"/>
          <w:b/>
          <w:sz w:val="14"/>
          <w:szCs w:val="14"/>
          <w:lang w:eastAsia="en-GB"/>
        </w:rPr>
      </w:pPr>
    </w:p>
    <w:p w14:paraId="20E3A175" w14:textId="77777777" w:rsidR="0037322E" w:rsidRPr="00BE35E9" w:rsidRDefault="00754A0A" w:rsidP="2B95D02D">
      <w:pPr>
        <w:tabs>
          <w:tab w:val="left" w:pos="1440"/>
          <w:tab w:val="right" w:pos="9000"/>
        </w:tabs>
        <w:rPr>
          <w:rFonts w:cs="Arial"/>
          <w:b/>
          <w:bCs/>
        </w:rPr>
      </w:pPr>
      <w:r w:rsidRPr="2B95D02D">
        <w:rPr>
          <w:rFonts w:cs="Arial"/>
          <w:b/>
          <w:bCs/>
        </w:rPr>
        <w:t>Identify and explain</w:t>
      </w:r>
      <w:r w:rsidR="0037322E" w:rsidRPr="2B95D02D">
        <w:rPr>
          <w:rFonts w:cs="Arial"/>
          <w:b/>
          <w:bCs/>
        </w:rPr>
        <w:t xml:space="preserve"> two ways </w:t>
      </w:r>
      <w:r w:rsidR="00CC577C" w:rsidRPr="2B95D02D">
        <w:rPr>
          <w:rFonts w:cs="Arial"/>
          <w:b/>
          <w:bCs/>
        </w:rPr>
        <w:t>in which agents of socialisation pass on identity to children</w:t>
      </w:r>
      <w:r w:rsidR="000B53AC" w:rsidRPr="2B95D02D">
        <w:rPr>
          <w:rFonts w:cs="Arial"/>
          <w:b/>
          <w:bCs/>
        </w:rPr>
        <w:t>.</w:t>
      </w:r>
      <w:r w:rsidR="0037322E" w:rsidRPr="00BE35E9">
        <w:rPr>
          <w:rFonts w:cs="Arial"/>
          <w:b/>
          <w:bCs/>
          <w:szCs w:val="22"/>
        </w:rPr>
        <w:tab/>
      </w:r>
      <w:r w:rsidR="00622007">
        <w:rPr>
          <w:rFonts w:cs="Arial"/>
          <w:b/>
          <w:bCs/>
          <w:szCs w:val="22"/>
        </w:rPr>
        <w:tab/>
      </w:r>
      <w:r w:rsidR="0037322E" w:rsidRPr="2B95D02D">
        <w:rPr>
          <w:rFonts w:cs="Arial"/>
          <w:b/>
          <w:bCs/>
        </w:rPr>
        <w:t>[4]</w:t>
      </w:r>
    </w:p>
    <w:p w14:paraId="57B5C976" w14:textId="77777777" w:rsidR="00F90E85" w:rsidRPr="00CF104E" w:rsidRDefault="00F90E85" w:rsidP="00A669C2">
      <w:pPr>
        <w:tabs>
          <w:tab w:val="left" w:pos="1440"/>
          <w:tab w:val="right" w:pos="9000"/>
        </w:tabs>
        <w:ind w:left="1440" w:hanging="1440"/>
        <w:rPr>
          <w:rFonts w:cs="Arial"/>
          <w:b/>
          <w:bCs/>
          <w:sz w:val="14"/>
          <w:szCs w:val="14"/>
        </w:rPr>
      </w:pPr>
    </w:p>
    <w:p w14:paraId="73FEAA67" w14:textId="77777777" w:rsidR="001D34CE" w:rsidRDefault="2B95D02D" w:rsidP="00A669C2">
      <w:pPr>
        <w:rPr>
          <w:szCs w:val="22"/>
        </w:rPr>
      </w:pPr>
      <w:r>
        <w:t>2 marks available for each way identified and applied to the question.</w:t>
      </w:r>
    </w:p>
    <w:p w14:paraId="0BDC18E6" w14:textId="77777777" w:rsidR="00622007" w:rsidRDefault="00622007" w:rsidP="00A669C2">
      <w:pPr>
        <w:rPr>
          <w:szCs w:val="22"/>
        </w:rPr>
      </w:pPr>
    </w:p>
    <w:p w14:paraId="15B3DD30" w14:textId="77777777" w:rsidR="001D34CE" w:rsidRDefault="2B95D02D" w:rsidP="00A669C2">
      <w:pPr>
        <w:rPr>
          <w:szCs w:val="22"/>
        </w:rPr>
      </w:pPr>
      <w:r>
        <w:t>If more than two ways are given, all ways should be marked according to the criteria and the two with the highest marks should be awarded.</w:t>
      </w:r>
    </w:p>
    <w:p w14:paraId="303945AB" w14:textId="77777777" w:rsidR="00830FC1" w:rsidRPr="00CF104E" w:rsidRDefault="00830FC1" w:rsidP="00A669C2">
      <w:pPr>
        <w:rPr>
          <w:sz w:val="14"/>
          <w:szCs w:val="14"/>
        </w:rPr>
      </w:pPr>
    </w:p>
    <w:p w14:paraId="203272B0" w14:textId="77777777" w:rsidR="005C54D3" w:rsidRDefault="2B95D02D" w:rsidP="00A669C2">
      <w:pPr>
        <w:rPr>
          <w:szCs w:val="22"/>
        </w:rPr>
      </w:pPr>
      <w:r>
        <w:t>Award 1 mark each for identification of an accurate way in which agents of socialisation pass on identity 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553"/>
      </w:tblGrid>
      <w:tr w:rsidR="005C54D3" w14:paraId="57E6A0B5" w14:textId="77777777" w:rsidTr="2B95D02D">
        <w:tc>
          <w:tcPr>
            <w:tcW w:w="4622" w:type="dxa"/>
          </w:tcPr>
          <w:p w14:paraId="4A667AF1" w14:textId="77777777" w:rsidR="005C54D3" w:rsidRPr="005C54D3" w:rsidRDefault="2B95D02D" w:rsidP="00A553EF">
            <w:pPr>
              <w:pStyle w:val="ListParagraph"/>
              <w:numPr>
                <w:ilvl w:val="0"/>
                <w:numId w:val="19"/>
              </w:numPr>
              <w:ind w:left="1800"/>
            </w:pPr>
            <w:r>
              <w:t>role models/imitation</w:t>
            </w:r>
          </w:p>
        </w:tc>
        <w:tc>
          <w:tcPr>
            <w:tcW w:w="4623" w:type="dxa"/>
          </w:tcPr>
          <w:p w14:paraId="58874172" w14:textId="77777777" w:rsidR="005C54D3" w:rsidRPr="005C54D3" w:rsidRDefault="2B95D02D" w:rsidP="00A553EF">
            <w:pPr>
              <w:pStyle w:val="ListParagraph"/>
              <w:numPr>
                <w:ilvl w:val="0"/>
                <w:numId w:val="19"/>
              </w:numPr>
              <w:ind w:left="907" w:hanging="407"/>
            </w:pPr>
            <w:r>
              <w:t xml:space="preserve">advertising of clothing styles </w:t>
            </w:r>
          </w:p>
        </w:tc>
      </w:tr>
      <w:tr w:rsidR="005C54D3" w14:paraId="1706E2A4" w14:textId="77777777" w:rsidTr="2B95D02D">
        <w:tc>
          <w:tcPr>
            <w:tcW w:w="4622" w:type="dxa"/>
          </w:tcPr>
          <w:p w14:paraId="45B027FB" w14:textId="77777777" w:rsidR="005C54D3" w:rsidRDefault="2B95D02D" w:rsidP="00A553EF">
            <w:pPr>
              <w:pStyle w:val="ListParagraph"/>
              <w:numPr>
                <w:ilvl w:val="0"/>
                <w:numId w:val="19"/>
              </w:numPr>
              <w:ind w:left="1800"/>
            </w:pPr>
            <w:r>
              <w:t>religion may shape identity</w:t>
            </w:r>
          </w:p>
          <w:p w14:paraId="11FA9510" w14:textId="77777777" w:rsidR="006A070A" w:rsidRPr="005C54D3" w:rsidRDefault="2B95D02D" w:rsidP="00A553EF">
            <w:pPr>
              <w:pStyle w:val="ListParagraph"/>
              <w:numPr>
                <w:ilvl w:val="0"/>
                <w:numId w:val="19"/>
              </w:numPr>
              <w:ind w:left="1800"/>
            </w:pPr>
            <w:r>
              <w:t>stereotypical gender roles are taught by education and media</w:t>
            </w:r>
          </w:p>
        </w:tc>
        <w:tc>
          <w:tcPr>
            <w:tcW w:w="4623" w:type="dxa"/>
          </w:tcPr>
          <w:p w14:paraId="55354839" w14:textId="49DBFC50" w:rsidR="005C54D3" w:rsidRDefault="2B95D02D" w:rsidP="00A553EF">
            <w:pPr>
              <w:pStyle w:val="ListParagraph"/>
              <w:numPr>
                <w:ilvl w:val="0"/>
                <w:numId w:val="19"/>
              </w:numPr>
              <w:ind w:left="907" w:hanging="407"/>
            </w:pPr>
            <w:r>
              <w:t>parents encourage children to follow customs or religion</w:t>
            </w:r>
          </w:p>
          <w:p w14:paraId="7820A27F" w14:textId="01F92A3D" w:rsidR="006A070A" w:rsidRPr="005C54D3" w:rsidRDefault="2B95D02D" w:rsidP="00A553EF">
            <w:pPr>
              <w:pStyle w:val="ListParagraph"/>
              <w:numPr>
                <w:ilvl w:val="0"/>
                <w:numId w:val="19"/>
              </w:numPr>
              <w:ind w:left="907" w:hanging="407"/>
            </w:pPr>
            <w:r>
              <w:t>schools teach British values</w:t>
            </w:r>
          </w:p>
        </w:tc>
      </w:tr>
      <w:tr w:rsidR="005C54D3" w14:paraId="47504A27" w14:textId="77777777" w:rsidTr="2B95D02D">
        <w:tc>
          <w:tcPr>
            <w:tcW w:w="4622" w:type="dxa"/>
          </w:tcPr>
          <w:p w14:paraId="7E3174D5" w14:textId="77777777" w:rsidR="005C54D3" w:rsidRPr="006A070A" w:rsidRDefault="005C54D3" w:rsidP="006A070A">
            <w:pPr>
              <w:rPr>
                <w:szCs w:val="22"/>
              </w:rPr>
            </w:pPr>
          </w:p>
        </w:tc>
        <w:tc>
          <w:tcPr>
            <w:tcW w:w="4623" w:type="dxa"/>
          </w:tcPr>
          <w:p w14:paraId="4A5C059E" w14:textId="77777777" w:rsidR="005C54D3" w:rsidRPr="006A070A" w:rsidRDefault="005C54D3" w:rsidP="006A070A">
            <w:pPr>
              <w:rPr>
                <w:szCs w:val="22"/>
              </w:rPr>
            </w:pPr>
          </w:p>
        </w:tc>
      </w:tr>
    </w:tbl>
    <w:p w14:paraId="6E398625" w14:textId="77777777" w:rsidR="00F90E85" w:rsidRPr="00CF104E" w:rsidRDefault="00F90E85" w:rsidP="005C54D3">
      <w:pPr>
        <w:rPr>
          <w:sz w:val="14"/>
          <w:szCs w:val="14"/>
        </w:rPr>
      </w:pPr>
    </w:p>
    <w:p w14:paraId="2FDC1A53" w14:textId="08B26021" w:rsidR="002A6920" w:rsidRPr="00BE35E9" w:rsidRDefault="2B95D02D" w:rsidP="002A6920">
      <w:pPr>
        <w:tabs>
          <w:tab w:val="left" w:pos="1440"/>
        </w:tabs>
        <w:rPr>
          <w:szCs w:val="22"/>
        </w:rPr>
      </w:pPr>
      <w:r>
        <w:t>Award a further mark each for an explanation, or an example, of how this would happen. Candidates may refer to the points below or other relevant examples:</w:t>
      </w:r>
    </w:p>
    <w:p w14:paraId="29EAB6C0" w14:textId="77777777" w:rsidR="00F90E85" w:rsidRPr="00CF104E" w:rsidRDefault="00F90E85" w:rsidP="002A6920">
      <w:pPr>
        <w:rPr>
          <w:rFonts w:cs="Arial"/>
          <w:bCs/>
          <w:sz w:val="14"/>
          <w:szCs w:val="14"/>
        </w:rPr>
      </w:pPr>
    </w:p>
    <w:p w14:paraId="2C719A00" w14:textId="2FB68AAA" w:rsidR="00B32208" w:rsidRPr="00BE35E9" w:rsidRDefault="301983BC" w:rsidP="00A553EF">
      <w:pPr>
        <w:pStyle w:val="ListParagraph"/>
        <w:numPr>
          <w:ilvl w:val="0"/>
          <w:numId w:val="18"/>
        </w:numPr>
      </w:pPr>
      <w:proofErr w:type="gramStart"/>
      <w:r>
        <w:t>role</w:t>
      </w:r>
      <w:proofErr w:type="gramEnd"/>
      <w:r>
        <w:t xml:space="preserve"> model/imitation as children may copy what their parents do </w:t>
      </w:r>
      <w:proofErr w:type="spellStart"/>
      <w:r>
        <w:t>e.g</w:t>
      </w:r>
      <w:proofErr w:type="spellEnd"/>
      <w:r>
        <w:t xml:space="preserve"> . </w:t>
      </w:r>
      <w:proofErr w:type="gramStart"/>
      <w:r>
        <w:t>follow</w:t>
      </w:r>
      <w:proofErr w:type="gramEnd"/>
      <w:r>
        <w:t xml:space="preserve"> a football team or religion.</w:t>
      </w:r>
    </w:p>
    <w:p w14:paraId="1D2DB8F6" w14:textId="77777777" w:rsidR="00B32208" w:rsidRPr="00BE35E9" w:rsidRDefault="2B95D02D" w:rsidP="00A553EF">
      <w:pPr>
        <w:pStyle w:val="ListParagraph"/>
        <w:numPr>
          <w:ilvl w:val="0"/>
          <w:numId w:val="18"/>
        </w:numPr>
      </w:pPr>
      <w:r>
        <w:t xml:space="preserve">parents may encourage gender behaviour that they approve of and discourage bad behaviour through praise and punishment </w:t>
      </w:r>
    </w:p>
    <w:p w14:paraId="7E1D695D" w14:textId="77777777" w:rsidR="0037322E" w:rsidRDefault="2B95D02D" w:rsidP="00A553EF">
      <w:pPr>
        <w:pStyle w:val="ListParagraph"/>
        <w:numPr>
          <w:ilvl w:val="0"/>
          <w:numId w:val="18"/>
        </w:numPr>
      </w:pPr>
      <w:proofErr w:type="gramStart"/>
      <w:r>
        <w:t>stereotypical</w:t>
      </w:r>
      <w:proofErr w:type="gramEnd"/>
      <w:r>
        <w:t xml:space="preserve"> gender roles may be shown by the media in movies like Disney. Children may identify with these.</w:t>
      </w:r>
    </w:p>
    <w:p w14:paraId="4960173C" w14:textId="77777777" w:rsidR="006A070A" w:rsidRPr="00BE35E9" w:rsidRDefault="2B95D02D" w:rsidP="00A553EF">
      <w:pPr>
        <w:pStyle w:val="ListParagraph"/>
        <w:numPr>
          <w:ilvl w:val="0"/>
          <w:numId w:val="18"/>
        </w:numPr>
      </w:pPr>
      <w:r>
        <w:t>British values make people feel being British is a key part of their identity.</w:t>
      </w:r>
    </w:p>
    <w:p w14:paraId="06683BC8" w14:textId="77777777" w:rsidR="005C54D3" w:rsidRDefault="005C54D3" w:rsidP="00A669C2">
      <w:pPr>
        <w:tabs>
          <w:tab w:val="left" w:pos="1440"/>
          <w:tab w:val="right" w:pos="9000"/>
        </w:tabs>
        <w:rPr>
          <w:szCs w:val="22"/>
        </w:rPr>
      </w:pPr>
    </w:p>
    <w:p w14:paraId="67CA191B" w14:textId="77777777" w:rsidR="00A669C2" w:rsidRDefault="2B95D02D" w:rsidP="2B95D02D">
      <w:pPr>
        <w:tabs>
          <w:tab w:val="left" w:pos="1440"/>
          <w:tab w:val="right" w:pos="9000"/>
        </w:tabs>
        <w:rPr>
          <w:rFonts w:cs="Arial"/>
        </w:rPr>
      </w:pPr>
      <w:r w:rsidRPr="2B95D02D">
        <w:rPr>
          <w:rFonts w:cs="Arial"/>
        </w:rPr>
        <w:t>Award 0 marks for incorrect or irrelevant answers.</w:t>
      </w:r>
      <w:r w:rsidR="00123238" w:rsidRPr="2B95D02D">
        <w:rPr>
          <w:rFonts w:cs="Arial"/>
        </w:rPr>
        <w:br w:type="page"/>
      </w:r>
    </w:p>
    <w:p w14:paraId="4F321C84" w14:textId="77777777" w:rsidR="00123238" w:rsidRPr="00EA5DF8" w:rsidRDefault="00123238">
      <w:pPr>
        <w:rPr>
          <w:rFonts w:cs="Arial"/>
          <w:b/>
          <w:sz w:val="2"/>
          <w:szCs w:val="2"/>
        </w:rPr>
      </w:pPr>
    </w:p>
    <w:p w14:paraId="507CC985" w14:textId="77777777" w:rsidR="0073597A" w:rsidRPr="00BE35E9" w:rsidRDefault="2B95D02D" w:rsidP="2B95D02D">
      <w:pPr>
        <w:shd w:val="clear" w:color="auto" w:fill="FFFFFF" w:themeFill="background1"/>
        <w:rPr>
          <w:rFonts w:cs="Arial"/>
          <w:b/>
          <w:bCs/>
        </w:rPr>
      </w:pPr>
      <w:r w:rsidRPr="2B95D02D">
        <w:rPr>
          <w:rFonts w:cs="Arial"/>
          <w:b/>
          <w:bCs/>
        </w:rPr>
        <w:t xml:space="preserve">Question 3 (a)   </w:t>
      </w:r>
    </w:p>
    <w:p w14:paraId="5E4BDDCA" w14:textId="77777777" w:rsidR="00213899" w:rsidRPr="00BE35E9" w:rsidRDefault="00213899" w:rsidP="00213899">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213899" w:rsidRPr="00BE35E9" w14:paraId="36104844" w14:textId="77777777" w:rsidTr="301983BC">
        <w:trPr>
          <w:jc w:val="center"/>
        </w:trPr>
        <w:tc>
          <w:tcPr>
            <w:tcW w:w="2376" w:type="dxa"/>
          </w:tcPr>
          <w:p w14:paraId="1F886C7F" w14:textId="77777777" w:rsidR="00213899"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4FB6FD02" w14:textId="77777777" w:rsidR="00213899"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w:t>
            </w:r>
          </w:p>
        </w:tc>
        <w:tc>
          <w:tcPr>
            <w:tcW w:w="2268" w:type="dxa"/>
            <w:tcBorders>
              <w:bottom w:val="single" w:sz="4" w:space="0" w:color="auto"/>
            </w:tcBorders>
          </w:tcPr>
          <w:p w14:paraId="3A150A65" w14:textId="77777777" w:rsidR="00213899"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09" w:type="dxa"/>
            <w:tcBorders>
              <w:bottom w:val="single" w:sz="4" w:space="0" w:color="auto"/>
            </w:tcBorders>
          </w:tcPr>
          <w:p w14:paraId="543CA845" w14:textId="77777777" w:rsidR="00213899"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213899" w:rsidRPr="00BE35E9" w14:paraId="63BE979B" w14:textId="77777777" w:rsidTr="301983BC">
        <w:trPr>
          <w:jc w:val="center"/>
        </w:trPr>
        <w:tc>
          <w:tcPr>
            <w:tcW w:w="2376" w:type="dxa"/>
          </w:tcPr>
          <w:p w14:paraId="29B13371" w14:textId="77777777" w:rsidR="00213899"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2</w:t>
            </w:r>
          </w:p>
        </w:tc>
        <w:tc>
          <w:tcPr>
            <w:tcW w:w="2127" w:type="dxa"/>
            <w:shd w:val="clear" w:color="auto" w:fill="auto"/>
          </w:tcPr>
          <w:p w14:paraId="0E0F4E9F" w14:textId="77777777" w:rsidR="00213899" w:rsidRPr="00BE35E9" w:rsidRDefault="00213899" w:rsidP="00555997">
            <w:pPr>
              <w:jc w:val="center"/>
              <w:rPr>
                <w:rFonts w:ascii="Times New Roman" w:hAnsi="Times New Roman"/>
                <w:szCs w:val="22"/>
                <w:lang w:eastAsia="en-GB"/>
              </w:rPr>
            </w:pPr>
          </w:p>
        </w:tc>
        <w:tc>
          <w:tcPr>
            <w:tcW w:w="2268" w:type="dxa"/>
          </w:tcPr>
          <w:p w14:paraId="7C47D1B2" w14:textId="77777777" w:rsidR="00213899"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2</w:t>
            </w:r>
          </w:p>
        </w:tc>
        <w:tc>
          <w:tcPr>
            <w:tcW w:w="2409" w:type="dxa"/>
            <w:shd w:val="clear" w:color="auto" w:fill="auto"/>
          </w:tcPr>
          <w:p w14:paraId="6A4492BF" w14:textId="77777777" w:rsidR="00213899" w:rsidRPr="00BE35E9" w:rsidRDefault="00213899" w:rsidP="00555997">
            <w:pPr>
              <w:keepNext/>
              <w:jc w:val="center"/>
              <w:outlineLvl w:val="0"/>
              <w:rPr>
                <w:rFonts w:eastAsia="Arial Unicode MS" w:cs="Arial"/>
                <w:b/>
                <w:szCs w:val="22"/>
                <w:lang w:eastAsia="en-GB"/>
              </w:rPr>
            </w:pPr>
          </w:p>
        </w:tc>
      </w:tr>
    </w:tbl>
    <w:p w14:paraId="21CAF691" w14:textId="77777777" w:rsidR="00213899" w:rsidRPr="00962DB0" w:rsidRDefault="00213899" w:rsidP="00213899">
      <w:pPr>
        <w:keepNext/>
        <w:outlineLvl w:val="0"/>
        <w:rPr>
          <w:rFonts w:eastAsia="Arial Unicode MS" w:cs="Arial"/>
          <w:b/>
          <w:sz w:val="20"/>
          <w:szCs w:val="20"/>
          <w:lang w:eastAsia="en-GB"/>
        </w:rPr>
      </w:pPr>
    </w:p>
    <w:p w14:paraId="0261E9AD" w14:textId="77777777" w:rsidR="00213899" w:rsidRPr="00BE35E9" w:rsidRDefault="00213899" w:rsidP="2B95D02D">
      <w:pPr>
        <w:tabs>
          <w:tab w:val="left" w:pos="1440"/>
          <w:tab w:val="right" w:pos="9000"/>
        </w:tabs>
        <w:ind w:left="1440" w:hanging="1440"/>
        <w:rPr>
          <w:rFonts w:cs="Arial"/>
          <w:b/>
          <w:bCs/>
        </w:rPr>
      </w:pPr>
      <w:r w:rsidRPr="2B95D02D">
        <w:rPr>
          <w:rFonts w:cs="Arial"/>
          <w:b/>
          <w:bCs/>
        </w:rPr>
        <w:t xml:space="preserve">Explain </w:t>
      </w:r>
      <w:r w:rsidR="006A070A" w:rsidRPr="2B95D02D">
        <w:rPr>
          <w:rFonts w:cs="Arial"/>
          <w:b/>
          <w:bCs/>
        </w:rPr>
        <w:t>what is meant by the term gender</w:t>
      </w:r>
      <w:r w:rsidR="008748D2" w:rsidRPr="2B95D02D">
        <w:rPr>
          <w:rFonts w:cs="Arial"/>
          <w:b/>
          <w:bCs/>
        </w:rPr>
        <w:t>.</w:t>
      </w:r>
      <w:r w:rsidRPr="00BE35E9">
        <w:rPr>
          <w:rFonts w:cs="Arial"/>
          <w:b/>
          <w:bCs/>
          <w:szCs w:val="22"/>
        </w:rPr>
        <w:tab/>
      </w:r>
      <w:r w:rsidRPr="2B95D02D">
        <w:rPr>
          <w:rFonts w:cs="Arial"/>
          <w:b/>
          <w:bCs/>
        </w:rPr>
        <w:t>[2]</w:t>
      </w:r>
    </w:p>
    <w:p w14:paraId="014E52E4" w14:textId="77777777" w:rsidR="00F90E85" w:rsidRPr="00962DB0" w:rsidRDefault="00F90E85" w:rsidP="00213899">
      <w:pPr>
        <w:tabs>
          <w:tab w:val="left" w:pos="1440"/>
          <w:tab w:val="right" w:pos="9000"/>
        </w:tabs>
        <w:ind w:left="1440" w:hanging="1440"/>
        <w:rPr>
          <w:rFonts w:cs="Arial"/>
          <w:b/>
          <w:bCs/>
          <w:sz w:val="20"/>
          <w:szCs w:val="20"/>
        </w:rPr>
      </w:pPr>
    </w:p>
    <w:p w14:paraId="34CE9B6B" w14:textId="4DA8AA9D" w:rsidR="00F90E85" w:rsidRPr="00BE35E9" w:rsidRDefault="2B95D02D" w:rsidP="00F90E85">
      <w:pPr>
        <w:tabs>
          <w:tab w:val="left" w:pos="1440"/>
        </w:tabs>
        <w:rPr>
          <w:szCs w:val="22"/>
        </w:rPr>
      </w:pPr>
      <w:r>
        <w:t xml:space="preserve">Award one mark for a </w:t>
      </w:r>
      <w:r w:rsidR="00B63B41">
        <w:t>basic explanation that gender refers to expected behaviour linked to being male or female.</w:t>
      </w:r>
    </w:p>
    <w:p w14:paraId="752D373F" w14:textId="77777777" w:rsidR="00815FCF" w:rsidRPr="00962DB0" w:rsidRDefault="00815FCF" w:rsidP="00F90E85">
      <w:pPr>
        <w:tabs>
          <w:tab w:val="left" w:pos="1440"/>
        </w:tabs>
        <w:rPr>
          <w:sz w:val="20"/>
          <w:szCs w:val="20"/>
        </w:rPr>
      </w:pPr>
    </w:p>
    <w:p w14:paraId="62AD61B6" w14:textId="77777777" w:rsidR="00F90E85" w:rsidRPr="00BE35E9" w:rsidRDefault="2B95D02D" w:rsidP="00F90E85">
      <w:pPr>
        <w:rPr>
          <w:szCs w:val="22"/>
        </w:rPr>
      </w:pPr>
      <w:r>
        <w:t>Award a further mark for a more developed explanation that refers to one of the points below or other relevant examples:</w:t>
      </w:r>
    </w:p>
    <w:p w14:paraId="308A620D" w14:textId="77777777" w:rsidR="00F90E85" w:rsidRPr="00962DB0" w:rsidRDefault="00F90E85" w:rsidP="00F90E85">
      <w:pPr>
        <w:tabs>
          <w:tab w:val="left" w:pos="1440"/>
          <w:tab w:val="right" w:pos="9000"/>
        </w:tabs>
        <w:rPr>
          <w:rFonts w:cs="Arial"/>
          <w:bCs/>
          <w:sz w:val="20"/>
          <w:szCs w:val="20"/>
        </w:rPr>
      </w:pPr>
    </w:p>
    <w:p w14:paraId="47E06BE2" w14:textId="7D2629B3" w:rsidR="00F90E85" w:rsidRPr="00BE35E9" w:rsidRDefault="2B95D02D" w:rsidP="00A553EF">
      <w:pPr>
        <w:pStyle w:val="ListParagraph"/>
        <w:numPr>
          <w:ilvl w:val="0"/>
          <w:numId w:val="5"/>
        </w:numPr>
        <w:tabs>
          <w:tab w:val="left" w:pos="1440"/>
        </w:tabs>
      </w:pPr>
      <w:r>
        <w:t>gender is not the same as biological sex</w:t>
      </w:r>
    </w:p>
    <w:p w14:paraId="07978ACE" w14:textId="1B8323E2" w:rsidR="00F90E85" w:rsidRPr="00BE35E9" w:rsidRDefault="2B95D02D" w:rsidP="00A553EF">
      <w:pPr>
        <w:pStyle w:val="ListParagraph"/>
        <w:numPr>
          <w:ilvl w:val="0"/>
          <w:numId w:val="5"/>
        </w:numPr>
        <w:tabs>
          <w:tab w:val="left" w:pos="1440"/>
        </w:tabs>
      </w:pPr>
      <w:r>
        <w:t>gender roles may often be stereotypical</w:t>
      </w:r>
    </w:p>
    <w:p w14:paraId="5BB4C22C" w14:textId="40678CB4" w:rsidR="00F90E85" w:rsidRPr="00CA15CA" w:rsidRDefault="2B95D02D" w:rsidP="00A553EF">
      <w:pPr>
        <w:pStyle w:val="ListParagraph"/>
        <w:numPr>
          <w:ilvl w:val="0"/>
          <w:numId w:val="5"/>
        </w:numPr>
        <w:tabs>
          <w:tab w:val="left" w:pos="1440"/>
        </w:tabs>
      </w:pPr>
      <w:proofErr w:type="gramStart"/>
      <w:r>
        <w:t>credit</w:t>
      </w:r>
      <w:proofErr w:type="gramEnd"/>
      <w:r>
        <w:t xml:space="preserve"> reference to examples or use of terms such as femininity or masculinity.</w:t>
      </w:r>
    </w:p>
    <w:p w14:paraId="4089FACF" w14:textId="77777777" w:rsidR="00815FCF" w:rsidRPr="00BE35E9" w:rsidRDefault="2B95D02D" w:rsidP="2B95D02D">
      <w:pPr>
        <w:tabs>
          <w:tab w:val="left" w:pos="1440"/>
          <w:tab w:val="right" w:pos="9000"/>
        </w:tabs>
        <w:rPr>
          <w:rFonts w:cs="Arial"/>
        </w:rPr>
      </w:pPr>
      <w:r w:rsidRPr="2B95D02D">
        <w:rPr>
          <w:rFonts w:cs="Arial"/>
        </w:rPr>
        <w:t>Award 0 marks for incorrect or irrelevant answers.</w:t>
      </w:r>
    </w:p>
    <w:p w14:paraId="0867B576" w14:textId="77777777" w:rsidR="00D477C1" w:rsidRPr="00BE35E9" w:rsidRDefault="00D477C1" w:rsidP="00D477C1">
      <w:pPr>
        <w:tabs>
          <w:tab w:val="left" w:pos="1440"/>
        </w:tabs>
        <w:rPr>
          <w:szCs w:val="22"/>
        </w:rPr>
      </w:pPr>
    </w:p>
    <w:p w14:paraId="0DA936AE" w14:textId="77777777" w:rsidR="00D477C1" w:rsidRPr="00BE35E9" w:rsidRDefault="2B95D02D" w:rsidP="2B95D02D">
      <w:pPr>
        <w:shd w:val="clear" w:color="auto" w:fill="FFFFFF" w:themeFill="background1"/>
        <w:rPr>
          <w:rFonts w:cs="Arial"/>
          <w:b/>
          <w:bCs/>
          <w:lang w:eastAsia="en-GB"/>
        </w:rPr>
      </w:pPr>
      <w:r w:rsidRPr="2B95D02D">
        <w:rPr>
          <w:rFonts w:cs="Arial"/>
          <w:b/>
          <w:bCs/>
        </w:rPr>
        <w:t xml:space="preserve">Question 3 (b)    </w:t>
      </w:r>
    </w:p>
    <w:p w14:paraId="2FA35747" w14:textId="77777777" w:rsidR="00D477C1" w:rsidRPr="00BE35E9" w:rsidRDefault="00D477C1" w:rsidP="00D477C1">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D477C1" w:rsidRPr="00BE35E9" w14:paraId="75B0A3B0" w14:textId="77777777" w:rsidTr="301983BC">
        <w:trPr>
          <w:jc w:val="center"/>
        </w:trPr>
        <w:tc>
          <w:tcPr>
            <w:tcW w:w="2376" w:type="dxa"/>
          </w:tcPr>
          <w:p w14:paraId="2857FCC3" w14:textId="77777777" w:rsidR="00D477C1"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528880A2" w14:textId="77777777" w:rsidR="00D477C1"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AO1 </w:t>
            </w:r>
          </w:p>
        </w:tc>
        <w:tc>
          <w:tcPr>
            <w:tcW w:w="2268" w:type="dxa"/>
            <w:tcBorders>
              <w:bottom w:val="single" w:sz="4" w:space="0" w:color="auto"/>
            </w:tcBorders>
          </w:tcPr>
          <w:p w14:paraId="59BB9EBE" w14:textId="77777777" w:rsidR="00D477C1"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09" w:type="dxa"/>
            <w:tcBorders>
              <w:bottom w:val="single" w:sz="4" w:space="0" w:color="auto"/>
            </w:tcBorders>
          </w:tcPr>
          <w:p w14:paraId="0DC5BB57" w14:textId="77777777" w:rsidR="00D477C1"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D477C1" w:rsidRPr="00BE35E9" w14:paraId="356C0B55" w14:textId="77777777" w:rsidTr="301983BC">
        <w:trPr>
          <w:jc w:val="center"/>
        </w:trPr>
        <w:tc>
          <w:tcPr>
            <w:tcW w:w="2376" w:type="dxa"/>
          </w:tcPr>
          <w:p w14:paraId="148481CA" w14:textId="77777777" w:rsidR="00D477C1"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127" w:type="dxa"/>
            <w:shd w:val="clear" w:color="auto" w:fill="auto"/>
          </w:tcPr>
          <w:p w14:paraId="3A73D6C2" w14:textId="77777777" w:rsidR="00D477C1" w:rsidRPr="00BE35E9" w:rsidRDefault="00D477C1" w:rsidP="00555997">
            <w:pPr>
              <w:jc w:val="center"/>
              <w:rPr>
                <w:rFonts w:ascii="Times New Roman" w:hAnsi="Times New Roman"/>
                <w:szCs w:val="22"/>
                <w:lang w:eastAsia="en-GB"/>
              </w:rPr>
            </w:pPr>
          </w:p>
        </w:tc>
        <w:tc>
          <w:tcPr>
            <w:tcW w:w="2268" w:type="dxa"/>
          </w:tcPr>
          <w:p w14:paraId="0902A90C" w14:textId="77777777" w:rsidR="00D477C1"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409" w:type="dxa"/>
            <w:shd w:val="clear" w:color="auto" w:fill="auto"/>
          </w:tcPr>
          <w:p w14:paraId="461BD94C" w14:textId="77777777" w:rsidR="00D477C1" w:rsidRPr="00BE35E9" w:rsidRDefault="00D477C1" w:rsidP="00555997">
            <w:pPr>
              <w:keepNext/>
              <w:jc w:val="center"/>
              <w:outlineLvl w:val="0"/>
              <w:rPr>
                <w:rFonts w:eastAsia="Arial Unicode MS" w:cs="Arial"/>
                <w:b/>
                <w:szCs w:val="22"/>
                <w:lang w:eastAsia="en-GB"/>
              </w:rPr>
            </w:pPr>
          </w:p>
        </w:tc>
      </w:tr>
    </w:tbl>
    <w:p w14:paraId="0CFB83BD" w14:textId="77777777" w:rsidR="00D477C1" w:rsidRDefault="00D477C1" w:rsidP="00754A0A">
      <w:pPr>
        <w:tabs>
          <w:tab w:val="left" w:pos="1440"/>
          <w:tab w:val="right" w:pos="9000"/>
        </w:tabs>
        <w:rPr>
          <w:rFonts w:cs="Arial"/>
          <w:b/>
          <w:bCs/>
          <w:szCs w:val="22"/>
        </w:rPr>
      </w:pPr>
    </w:p>
    <w:p w14:paraId="27F9A48E" w14:textId="77777777" w:rsidR="000D2D2D" w:rsidRPr="00CE50E4" w:rsidRDefault="2B95D02D" w:rsidP="2B95D02D">
      <w:pPr>
        <w:tabs>
          <w:tab w:val="left" w:pos="1440"/>
          <w:tab w:val="right" w:pos="9000"/>
        </w:tabs>
        <w:ind w:left="1440" w:hanging="1440"/>
        <w:rPr>
          <w:rFonts w:cs="Arial"/>
          <w:b/>
          <w:bCs/>
        </w:rPr>
      </w:pPr>
      <w:r w:rsidRPr="2B95D02D">
        <w:rPr>
          <w:rFonts w:cs="Arial"/>
          <w:b/>
          <w:bCs/>
        </w:rPr>
        <w:t>Explain two reasons why some sociologists believe that gender stereotypes may not be helpful for young people growing up.    [4]</w:t>
      </w:r>
    </w:p>
    <w:p w14:paraId="2F2AAC96" w14:textId="77777777" w:rsidR="000D2D2D" w:rsidRDefault="000D2D2D" w:rsidP="000D2D2D">
      <w:pPr>
        <w:rPr>
          <w:rFonts w:cs="Arial"/>
          <w:b/>
          <w:bCs/>
          <w:szCs w:val="22"/>
        </w:rPr>
      </w:pPr>
    </w:p>
    <w:p w14:paraId="132BB788" w14:textId="77777777" w:rsidR="000D2D2D" w:rsidRDefault="2B95D02D" w:rsidP="000D2D2D">
      <w:pPr>
        <w:rPr>
          <w:szCs w:val="22"/>
        </w:rPr>
      </w:pPr>
      <w:r>
        <w:t>2 marks available for each reason explained and applied to the question.</w:t>
      </w:r>
    </w:p>
    <w:p w14:paraId="0F2CA95C" w14:textId="77777777" w:rsidR="00786E6E" w:rsidRDefault="00786E6E" w:rsidP="000D2D2D">
      <w:pPr>
        <w:rPr>
          <w:szCs w:val="22"/>
        </w:rPr>
      </w:pPr>
    </w:p>
    <w:p w14:paraId="3F69F6CE" w14:textId="77777777" w:rsidR="000D2D2D" w:rsidRDefault="2B95D02D" w:rsidP="000D2D2D">
      <w:pPr>
        <w:rPr>
          <w:szCs w:val="22"/>
        </w:rPr>
      </w:pPr>
      <w:r>
        <w:t>If more than two reasons are given, all reasons should be marked according to the criteria and the two with the highest marks should be awarded.</w:t>
      </w:r>
    </w:p>
    <w:p w14:paraId="5F2E0225" w14:textId="77777777" w:rsidR="000D2D2D" w:rsidRPr="00864002" w:rsidRDefault="000D2D2D" w:rsidP="000D2D2D">
      <w:pPr>
        <w:tabs>
          <w:tab w:val="left" w:pos="1440"/>
        </w:tabs>
        <w:rPr>
          <w:szCs w:val="22"/>
          <w:highlight w:val="yellow"/>
        </w:rPr>
      </w:pPr>
    </w:p>
    <w:p w14:paraId="03151FF5" w14:textId="77777777" w:rsidR="00242DC9" w:rsidRPr="00F064BA" w:rsidRDefault="2B95D02D" w:rsidP="000D2D2D">
      <w:pPr>
        <w:tabs>
          <w:tab w:val="left" w:pos="1440"/>
        </w:tabs>
        <w:rPr>
          <w:szCs w:val="22"/>
        </w:rPr>
      </w:pPr>
      <w:r>
        <w:t>Award 1 mark each for a basic explanation such as:</w:t>
      </w:r>
    </w:p>
    <w:p w14:paraId="5C77BDAA" w14:textId="77777777" w:rsidR="00F064BA" w:rsidRPr="00F064BA" w:rsidRDefault="00F064BA" w:rsidP="000D2D2D">
      <w:pPr>
        <w:tabs>
          <w:tab w:val="left" w:pos="1440"/>
        </w:tabs>
        <w:rPr>
          <w:szCs w:val="22"/>
        </w:rPr>
      </w:pPr>
    </w:p>
    <w:p w14:paraId="78B3FD6C" w14:textId="37A2A5F7" w:rsidR="00242DC9" w:rsidRPr="00F064BA" w:rsidRDefault="2B95D02D" w:rsidP="00A553EF">
      <w:pPr>
        <w:pStyle w:val="ListParagraph"/>
        <w:numPr>
          <w:ilvl w:val="0"/>
          <w:numId w:val="23"/>
        </w:numPr>
        <w:tabs>
          <w:tab w:val="left" w:pos="1440"/>
        </w:tabs>
      </w:pPr>
      <w:proofErr w:type="gramStart"/>
      <w:r>
        <w:t>they</w:t>
      </w:r>
      <w:proofErr w:type="gramEnd"/>
      <w:r>
        <w:t xml:space="preserve"> may make young people unhappy and make them feel that they cannot do what they want to do.</w:t>
      </w:r>
    </w:p>
    <w:p w14:paraId="2C0E00D6" w14:textId="5C79EA8D" w:rsidR="000D2D2D" w:rsidRPr="00F064BA" w:rsidRDefault="2B95D02D" w:rsidP="00A553EF">
      <w:pPr>
        <w:pStyle w:val="ListParagraph"/>
        <w:numPr>
          <w:ilvl w:val="0"/>
          <w:numId w:val="23"/>
        </w:numPr>
        <w:tabs>
          <w:tab w:val="left" w:pos="1440"/>
        </w:tabs>
      </w:pPr>
      <w:proofErr w:type="gramStart"/>
      <w:r>
        <w:t>girls</w:t>
      </w:r>
      <w:proofErr w:type="gramEnd"/>
      <w:r>
        <w:t xml:space="preserve"> may feel that they cannot do certain jobs or act in an ‘unfeminine’ way.</w:t>
      </w:r>
    </w:p>
    <w:p w14:paraId="3042DB19" w14:textId="77777777" w:rsidR="000D2D2D" w:rsidRPr="00F064BA" w:rsidRDefault="000D2D2D" w:rsidP="000D2D2D">
      <w:pPr>
        <w:rPr>
          <w:szCs w:val="22"/>
        </w:rPr>
      </w:pPr>
    </w:p>
    <w:p w14:paraId="0FDC2141" w14:textId="77777777" w:rsidR="00754A0A" w:rsidRDefault="2B95D02D" w:rsidP="00754A0A">
      <w:pPr>
        <w:rPr>
          <w:szCs w:val="22"/>
        </w:rPr>
      </w:pPr>
      <w:r>
        <w:t>Award 2 marks each for a more developed explanation such as:</w:t>
      </w:r>
    </w:p>
    <w:p w14:paraId="0AF485EB" w14:textId="77777777" w:rsidR="002F7996" w:rsidRDefault="002F7996" w:rsidP="00754A0A">
      <w:pPr>
        <w:rPr>
          <w:szCs w:val="22"/>
        </w:rPr>
      </w:pPr>
    </w:p>
    <w:p w14:paraId="61C250E6" w14:textId="1F868594" w:rsidR="00F064BA" w:rsidRDefault="2B95D02D" w:rsidP="00A553EF">
      <w:pPr>
        <w:pStyle w:val="ListParagraph"/>
        <w:numPr>
          <w:ilvl w:val="0"/>
          <w:numId w:val="24"/>
        </w:numPr>
      </w:pPr>
      <w:proofErr w:type="gramStart"/>
      <w:r>
        <w:t>feminists</w:t>
      </w:r>
      <w:proofErr w:type="gramEnd"/>
      <w:r>
        <w:t xml:space="preserve"> would argue that gender stereotypes reinforce gender inequality.</w:t>
      </w:r>
    </w:p>
    <w:p w14:paraId="76A68129" w14:textId="703EAC25" w:rsidR="00CA15CA" w:rsidRPr="00CA15CA" w:rsidRDefault="2B95D02D" w:rsidP="00A553EF">
      <w:pPr>
        <w:pStyle w:val="ListParagraph"/>
        <w:numPr>
          <w:ilvl w:val="0"/>
          <w:numId w:val="24"/>
        </w:numPr>
      </w:pPr>
      <w:proofErr w:type="gramStart"/>
      <w:r>
        <w:t>gender</w:t>
      </w:r>
      <w:proofErr w:type="gramEnd"/>
      <w:r>
        <w:t xml:space="preserve"> stereotypes may also make it difficult for men to feel it is acceptable to show their emotions: this may not be healthy for them.</w:t>
      </w:r>
    </w:p>
    <w:p w14:paraId="6CB5FA87" w14:textId="77777777" w:rsidR="000D2D2D" w:rsidRDefault="000D2D2D" w:rsidP="00754A0A">
      <w:pPr>
        <w:rPr>
          <w:szCs w:val="22"/>
        </w:rPr>
      </w:pPr>
    </w:p>
    <w:p w14:paraId="1C58F7F8" w14:textId="77777777" w:rsidR="00A026C6" w:rsidRPr="00BE35E9" w:rsidRDefault="2B95D02D" w:rsidP="2B95D02D">
      <w:pPr>
        <w:tabs>
          <w:tab w:val="left" w:pos="1440"/>
          <w:tab w:val="right" w:pos="9000"/>
        </w:tabs>
        <w:rPr>
          <w:rFonts w:cs="Arial"/>
        </w:rPr>
      </w:pPr>
      <w:r w:rsidRPr="2B95D02D">
        <w:rPr>
          <w:rFonts w:cs="Arial"/>
        </w:rPr>
        <w:t>Award 0 marks for incorrect or irrelevant answers.</w:t>
      </w:r>
    </w:p>
    <w:p w14:paraId="1C2DA05D" w14:textId="77777777" w:rsidR="002F7996" w:rsidRDefault="002F7996">
      <w:pPr>
        <w:rPr>
          <w:rFonts w:cs="Arial"/>
          <w:b/>
          <w:bCs/>
          <w:szCs w:val="22"/>
        </w:rPr>
      </w:pPr>
      <w:r>
        <w:rPr>
          <w:rFonts w:cs="Arial"/>
          <w:b/>
          <w:bCs/>
          <w:szCs w:val="22"/>
        </w:rPr>
        <w:br w:type="page"/>
      </w:r>
    </w:p>
    <w:p w14:paraId="1D6DDD43" w14:textId="77777777" w:rsidR="00EA5DF8" w:rsidRPr="00BE35E9" w:rsidRDefault="2B95D02D" w:rsidP="2B95D02D">
      <w:pPr>
        <w:shd w:val="clear" w:color="auto" w:fill="FFFFFF" w:themeFill="background1"/>
        <w:rPr>
          <w:rFonts w:cs="Arial"/>
          <w:b/>
          <w:bCs/>
          <w:lang w:eastAsia="en-GB"/>
        </w:rPr>
      </w:pPr>
      <w:r w:rsidRPr="2B95D02D">
        <w:rPr>
          <w:rFonts w:cs="Arial"/>
          <w:b/>
          <w:bCs/>
        </w:rPr>
        <w:lastRenderedPageBreak/>
        <w:t xml:space="preserve">Question 3 (c)    </w:t>
      </w:r>
    </w:p>
    <w:p w14:paraId="1ACE2623" w14:textId="77777777" w:rsidR="00BD3FF7" w:rsidRPr="00BE35E9" w:rsidRDefault="00BD3FF7" w:rsidP="00BD3FF7">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BD3FF7" w:rsidRPr="00BE35E9" w14:paraId="53676946" w14:textId="77777777" w:rsidTr="301983BC">
        <w:trPr>
          <w:jc w:val="center"/>
        </w:trPr>
        <w:tc>
          <w:tcPr>
            <w:tcW w:w="2376" w:type="dxa"/>
          </w:tcPr>
          <w:p w14:paraId="7199DB89" w14:textId="77777777" w:rsidR="00BD3FF7"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36881A45" w14:textId="77777777" w:rsidR="00BD3FF7"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w:t>
            </w:r>
          </w:p>
        </w:tc>
        <w:tc>
          <w:tcPr>
            <w:tcW w:w="2268" w:type="dxa"/>
            <w:tcBorders>
              <w:bottom w:val="single" w:sz="4" w:space="0" w:color="auto"/>
            </w:tcBorders>
          </w:tcPr>
          <w:p w14:paraId="1E649A84" w14:textId="77777777" w:rsidR="00BD3FF7"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09" w:type="dxa"/>
            <w:tcBorders>
              <w:bottom w:val="single" w:sz="4" w:space="0" w:color="auto"/>
            </w:tcBorders>
          </w:tcPr>
          <w:p w14:paraId="14887E71" w14:textId="77777777" w:rsidR="00BD3FF7"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BD3FF7" w:rsidRPr="00BE35E9" w14:paraId="2B9B7B0D" w14:textId="77777777" w:rsidTr="301983BC">
        <w:trPr>
          <w:jc w:val="center"/>
        </w:trPr>
        <w:tc>
          <w:tcPr>
            <w:tcW w:w="2376" w:type="dxa"/>
          </w:tcPr>
          <w:p w14:paraId="413E936C" w14:textId="77777777" w:rsidR="00BD3FF7"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127" w:type="dxa"/>
            <w:shd w:val="clear" w:color="auto" w:fill="auto"/>
          </w:tcPr>
          <w:p w14:paraId="18AA6CC7" w14:textId="77777777" w:rsidR="00BD3FF7" w:rsidRPr="00BE35E9" w:rsidRDefault="00BD3FF7" w:rsidP="00555997">
            <w:pPr>
              <w:jc w:val="center"/>
              <w:rPr>
                <w:rFonts w:ascii="Times New Roman" w:hAnsi="Times New Roman"/>
                <w:szCs w:val="22"/>
                <w:lang w:eastAsia="en-GB"/>
              </w:rPr>
            </w:pPr>
          </w:p>
        </w:tc>
        <w:tc>
          <w:tcPr>
            <w:tcW w:w="2268" w:type="dxa"/>
          </w:tcPr>
          <w:p w14:paraId="5D1BE043" w14:textId="77777777" w:rsidR="00BD3FF7"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409" w:type="dxa"/>
            <w:shd w:val="clear" w:color="auto" w:fill="auto"/>
          </w:tcPr>
          <w:p w14:paraId="11775F9B" w14:textId="77777777" w:rsidR="00BD3FF7" w:rsidRPr="00BE35E9" w:rsidRDefault="00BD3FF7" w:rsidP="00555997">
            <w:pPr>
              <w:keepNext/>
              <w:jc w:val="center"/>
              <w:outlineLvl w:val="0"/>
              <w:rPr>
                <w:rFonts w:eastAsia="Arial Unicode MS" w:cs="Arial"/>
                <w:b/>
                <w:szCs w:val="22"/>
                <w:lang w:eastAsia="en-GB"/>
              </w:rPr>
            </w:pPr>
          </w:p>
        </w:tc>
      </w:tr>
    </w:tbl>
    <w:p w14:paraId="06CC6EFA" w14:textId="77777777" w:rsidR="00BD3FF7" w:rsidRPr="00BE35E9" w:rsidRDefault="00BD3FF7" w:rsidP="00BD3FF7">
      <w:pPr>
        <w:keepNext/>
        <w:outlineLvl w:val="0"/>
        <w:rPr>
          <w:rFonts w:eastAsia="Arial Unicode MS" w:cs="Arial"/>
          <w:b/>
          <w:szCs w:val="22"/>
          <w:lang w:eastAsia="en-GB"/>
        </w:rPr>
      </w:pPr>
    </w:p>
    <w:p w14:paraId="6BCA2AB5" w14:textId="77777777" w:rsidR="0073597A" w:rsidRDefault="00344299" w:rsidP="00A742BA">
      <w:pPr>
        <w:tabs>
          <w:tab w:val="right" w:pos="9000"/>
        </w:tabs>
        <w:rPr>
          <w:rFonts w:cs="Arial"/>
          <w:b/>
          <w:bCs/>
          <w:szCs w:val="22"/>
        </w:rPr>
      </w:pPr>
      <w:r>
        <w:rPr>
          <w:rFonts w:cs="Arial"/>
          <w:b/>
          <w:bCs/>
          <w:szCs w:val="22"/>
        </w:rPr>
        <w:t xml:space="preserve"> </w:t>
      </w:r>
    </w:p>
    <w:p w14:paraId="45D5634E" w14:textId="5AA61B88" w:rsidR="00CC766E" w:rsidRDefault="00344299" w:rsidP="2B95D02D">
      <w:pPr>
        <w:rPr>
          <w:rFonts w:cs="Arial"/>
          <w:b/>
          <w:bCs/>
        </w:rPr>
      </w:pPr>
      <w:r w:rsidRPr="2B95D02D">
        <w:rPr>
          <w:rFonts w:cs="Arial"/>
          <w:b/>
          <w:bCs/>
        </w:rPr>
        <w:t>E</w:t>
      </w:r>
      <w:r w:rsidR="00A742BA" w:rsidRPr="2B95D02D">
        <w:rPr>
          <w:rFonts w:cs="Arial"/>
          <w:b/>
          <w:bCs/>
        </w:rPr>
        <w:t xml:space="preserve">xplain </w:t>
      </w:r>
      <w:r w:rsidR="00CA15CA" w:rsidRPr="2B95D02D">
        <w:rPr>
          <w:rFonts w:cs="Arial"/>
          <w:b/>
          <w:bCs/>
        </w:rPr>
        <w:t>two aspects of identity, other than gender</w:t>
      </w:r>
      <w:r w:rsidR="00786E6E" w:rsidRPr="2B95D02D">
        <w:rPr>
          <w:rFonts w:cs="Arial"/>
          <w:b/>
          <w:bCs/>
        </w:rPr>
        <w:t>.</w:t>
      </w:r>
      <w:r w:rsidR="007E32F9">
        <w:rPr>
          <w:rFonts w:cs="Arial"/>
          <w:b/>
          <w:bCs/>
          <w:szCs w:val="22"/>
        </w:rPr>
        <w:tab/>
      </w:r>
      <w:r w:rsidR="00B63B41">
        <w:rPr>
          <w:rFonts w:cs="Arial"/>
          <w:b/>
          <w:bCs/>
          <w:szCs w:val="22"/>
        </w:rPr>
        <w:t xml:space="preserve">                                                  </w:t>
      </w:r>
      <w:r w:rsidR="00FE0697" w:rsidRPr="2B95D02D">
        <w:rPr>
          <w:rFonts w:cs="Arial"/>
          <w:b/>
          <w:bCs/>
        </w:rPr>
        <w:t>[4]</w:t>
      </w:r>
    </w:p>
    <w:p w14:paraId="264F836D" w14:textId="77777777" w:rsidR="00786E6E" w:rsidRDefault="2B95D02D" w:rsidP="00A279D1">
      <w:pPr>
        <w:rPr>
          <w:szCs w:val="22"/>
        </w:rPr>
      </w:pPr>
      <w:r>
        <w:t>2 marks available for each reason explained and applied to the question.</w:t>
      </w:r>
    </w:p>
    <w:p w14:paraId="5371A924" w14:textId="77777777" w:rsidR="001D34CE" w:rsidRDefault="001D34CE" w:rsidP="00A279D1">
      <w:pPr>
        <w:rPr>
          <w:szCs w:val="22"/>
        </w:rPr>
      </w:pPr>
    </w:p>
    <w:p w14:paraId="4A729AED" w14:textId="77777777" w:rsidR="008D3873" w:rsidRDefault="2B95D02D" w:rsidP="008D3873">
      <w:pPr>
        <w:rPr>
          <w:szCs w:val="22"/>
        </w:rPr>
      </w:pPr>
      <w:r>
        <w:t>If more than two reasons are given, all reasons should be marked according to the criteria and the two with the highest marks should be awarded.</w:t>
      </w:r>
    </w:p>
    <w:p w14:paraId="29AE4F90" w14:textId="77777777" w:rsidR="008D3873" w:rsidRDefault="008D3873" w:rsidP="00A279D1">
      <w:pPr>
        <w:rPr>
          <w:szCs w:val="22"/>
        </w:rPr>
      </w:pPr>
    </w:p>
    <w:p w14:paraId="1F2F1C82" w14:textId="77777777" w:rsidR="008D3873" w:rsidRPr="00F064BA" w:rsidRDefault="2B95D02D" w:rsidP="008D3873">
      <w:pPr>
        <w:tabs>
          <w:tab w:val="left" w:pos="1440"/>
        </w:tabs>
        <w:rPr>
          <w:szCs w:val="22"/>
        </w:rPr>
      </w:pPr>
      <w:r>
        <w:t>Award 1 mark each for a basic aspect such as:</w:t>
      </w:r>
    </w:p>
    <w:p w14:paraId="6D656EDB" w14:textId="77777777" w:rsidR="008D3873" w:rsidRPr="00F064BA" w:rsidRDefault="008D3873" w:rsidP="008D3873">
      <w:pPr>
        <w:tabs>
          <w:tab w:val="left" w:pos="1440"/>
        </w:tabs>
        <w:rPr>
          <w:szCs w:val="22"/>
        </w:rPr>
      </w:pPr>
    </w:p>
    <w:p w14:paraId="675ABA46" w14:textId="77777777" w:rsidR="008D3873" w:rsidRPr="00F064BA" w:rsidRDefault="2B95D02D" w:rsidP="00A553EF">
      <w:pPr>
        <w:pStyle w:val="ListParagraph"/>
        <w:numPr>
          <w:ilvl w:val="0"/>
          <w:numId w:val="23"/>
        </w:numPr>
        <w:tabs>
          <w:tab w:val="left" w:pos="1440"/>
        </w:tabs>
      </w:pPr>
      <w:r>
        <w:t>How old a person is affects their identity.</w:t>
      </w:r>
    </w:p>
    <w:p w14:paraId="1EA8ECDE" w14:textId="77777777" w:rsidR="008D3873" w:rsidRDefault="2B95D02D" w:rsidP="00A553EF">
      <w:pPr>
        <w:pStyle w:val="ListParagraph"/>
        <w:numPr>
          <w:ilvl w:val="0"/>
          <w:numId w:val="23"/>
        </w:numPr>
        <w:tabs>
          <w:tab w:val="left" w:pos="1440"/>
        </w:tabs>
      </w:pPr>
      <w:r>
        <w:t>A person who is disabled may feel this is a big part of who they are.</w:t>
      </w:r>
    </w:p>
    <w:p w14:paraId="5193C788" w14:textId="77777777" w:rsidR="008D3873" w:rsidRPr="00F064BA" w:rsidRDefault="008D3873" w:rsidP="008D3873">
      <w:pPr>
        <w:rPr>
          <w:szCs w:val="22"/>
        </w:rPr>
      </w:pPr>
    </w:p>
    <w:p w14:paraId="2D5A7FCE" w14:textId="77777777" w:rsidR="008D3873" w:rsidRDefault="2B95D02D" w:rsidP="008D3873">
      <w:pPr>
        <w:rPr>
          <w:szCs w:val="22"/>
        </w:rPr>
      </w:pPr>
      <w:r>
        <w:t>Award 2 marks each for a more developed explanation such as the following or other relevant explanations:</w:t>
      </w:r>
    </w:p>
    <w:p w14:paraId="03E5BBAF" w14:textId="77777777" w:rsidR="002F7996" w:rsidRDefault="002F7996" w:rsidP="008D3873">
      <w:pPr>
        <w:rPr>
          <w:szCs w:val="22"/>
        </w:rPr>
      </w:pPr>
    </w:p>
    <w:p w14:paraId="1F5DE4BE" w14:textId="07A1D517" w:rsidR="00CA15CA" w:rsidRDefault="2B95D02D" w:rsidP="00A553EF">
      <w:pPr>
        <w:pStyle w:val="ListParagraph"/>
        <w:numPr>
          <w:ilvl w:val="0"/>
          <w:numId w:val="24"/>
        </w:numPr>
        <w:spacing w:after="160" w:line="256" w:lineRule="auto"/>
      </w:pPr>
      <w:proofErr w:type="gramStart"/>
      <w:r>
        <w:t>age</w:t>
      </w:r>
      <w:proofErr w:type="gramEnd"/>
      <w:r>
        <w:t xml:space="preserve"> is a significant part of identity, youth has its own special identity with different norms and values.</w:t>
      </w:r>
    </w:p>
    <w:p w14:paraId="701D2164" w14:textId="0FCB40F8" w:rsidR="00CA15CA" w:rsidRDefault="2B95D02D" w:rsidP="00A553EF">
      <w:pPr>
        <w:pStyle w:val="ListParagraph"/>
        <w:numPr>
          <w:ilvl w:val="0"/>
          <w:numId w:val="24"/>
        </w:numPr>
        <w:spacing w:after="160" w:line="256" w:lineRule="auto"/>
      </w:pPr>
      <w:proofErr w:type="gramStart"/>
      <w:r>
        <w:t>disabled</w:t>
      </w:r>
      <w:proofErr w:type="gramEnd"/>
      <w:r>
        <w:t xml:space="preserve"> people may feel that this is an important part of their identity, this may be partly because of how others treat them.</w:t>
      </w:r>
    </w:p>
    <w:p w14:paraId="2896E766" w14:textId="5706AB77" w:rsidR="00C97237" w:rsidRDefault="2B95D02D" w:rsidP="00A553EF">
      <w:pPr>
        <w:pStyle w:val="ListParagraph"/>
        <w:numPr>
          <w:ilvl w:val="0"/>
          <w:numId w:val="24"/>
        </w:numPr>
        <w:spacing w:after="160" w:line="256" w:lineRule="auto"/>
      </w:pPr>
      <w:proofErr w:type="gramStart"/>
      <w:r>
        <w:t>social</w:t>
      </w:r>
      <w:proofErr w:type="gramEnd"/>
      <w:r>
        <w:t xml:space="preserve"> class may be part of a person’s identity, although it may not be as important as it was in the past. </w:t>
      </w:r>
    </w:p>
    <w:p w14:paraId="40380773" w14:textId="600B1F32" w:rsidR="00C97237" w:rsidRDefault="2B95D02D" w:rsidP="00A553EF">
      <w:pPr>
        <w:pStyle w:val="ListParagraph"/>
        <w:numPr>
          <w:ilvl w:val="0"/>
          <w:numId w:val="24"/>
        </w:numPr>
        <w:spacing w:after="160" w:line="256" w:lineRule="auto"/>
      </w:pPr>
      <w:proofErr w:type="gramStart"/>
      <w:r>
        <w:t>ethnicity</w:t>
      </w:r>
      <w:proofErr w:type="gramEnd"/>
      <w:r>
        <w:t xml:space="preserve"> may be a complex part of a person’s identity as they may have more than one ethnic background, for instance, Meghan </w:t>
      </w:r>
      <w:proofErr w:type="spellStart"/>
      <w:r>
        <w:t>Markle</w:t>
      </w:r>
      <w:proofErr w:type="spellEnd"/>
      <w:r>
        <w:t xml:space="preserve"> is a mixture of African-American, Irish and Dutch.</w:t>
      </w:r>
    </w:p>
    <w:p w14:paraId="4082A6FC" w14:textId="04E28CDF" w:rsidR="00EC7C6B" w:rsidRPr="00242DC9" w:rsidRDefault="301983BC" w:rsidP="00A553EF">
      <w:pPr>
        <w:pStyle w:val="ListParagraph"/>
        <w:numPr>
          <w:ilvl w:val="0"/>
          <w:numId w:val="24"/>
        </w:numPr>
        <w:spacing w:after="160" w:line="256" w:lineRule="auto"/>
      </w:pPr>
      <w:proofErr w:type="gramStart"/>
      <w:r>
        <w:t>credit</w:t>
      </w:r>
      <w:proofErr w:type="gramEnd"/>
      <w:r>
        <w:t xml:space="preserve"> any example featuring sociological terms.</w:t>
      </w:r>
    </w:p>
    <w:p w14:paraId="6F4CF413" w14:textId="77777777" w:rsidR="00EC7C6B" w:rsidRPr="00BE35E9" w:rsidRDefault="2B95D02D" w:rsidP="2B95D02D">
      <w:pPr>
        <w:tabs>
          <w:tab w:val="left" w:pos="1440"/>
          <w:tab w:val="right" w:pos="9000"/>
        </w:tabs>
        <w:rPr>
          <w:rFonts w:cs="Arial"/>
        </w:rPr>
      </w:pPr>
      <w:r w:rsidRPr="2B95D02D">
        <w:rPr>
          <w:rFonts w:cs="Arial"/>
        </w:rPr>
        <w:t>Award 0 marks for incorrect or irrelevant answers.</w:t>
      </w:r>
    </w:p>
    <w:p w14:paraId="763C77A2" w14:textId="77777777" w:rsidR="00893797" w:rsidRDefault="00A279D1" w:rsidP="00EC7C6B">
      <w:pPr>
        <w:rPr>
          <w:szCs w:val="22"/>
        </w:rPr>
      </w:pPr>
      <w:r w:rsidRPr="00242DC9">
        <w:rPr>
          <w:szCs w:val="22"/>
        </w:rPr>
        <w:t xml:space="preserve"> </w:t>
      </w:r>
    </w:p>
    <w:p w14:paraId="08C67013" w14:textId="77777777" w:rsidR="00756ABF" w:rsidRPr="00BE35E9" w:rsidRDefault="00756ABF" w:rsidP="00B75FFB">
      <w:pPr>
        <w:jc w:val="center"/>
        <w:rPr>
          <w:b/>
          <w:szCs w:val="22"/>
        </w:rPr>
      </w:pPr>
    </w:p>
    <w:p w14:paraId="3FC643DF" w14:textId="77777777" w:rsidR="00756ABF" w:rsidRPr="00BE35E9" w:rsidRDefault="2B95D02D" w:rsidP="2B95D02D">
      <w:pPr>
        <w:shd w:val="clear" w:color="auto" w:fill="FFFFFF" w:themeFill="background1"/>
        <w:rPr>
          <w:rFonts w:cs="Arial"/>
          <w:b/>
          <w:bCs/>
          <w:lang w:eastAsia="en-GB"/>
        </w:rPr>
      </w:pPr>
      <w:r w:rsidRPr="2B95D02D">
        <w:rPr>
          <w:rFonts w:cs="Arial"/>
          <w:b/>
          <w:bCs/>
        </w:rPr>
        <w:t>Question 4 (a)</w:t>
      </w:r>
    </w:p>
    <w:p w14:paraId="342699FB" w14:textId="77777777" w:rsidR="00756ABF" w:rsidRPr="00BE35E9" w:rsidRDefault="00756ABF" w:rsidP="00756ABF">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756ABF" w:rsidRPr="00BE35E9" w14:paraId="35BDCD2A" w14:textId="77777777" w:rsidTr="301983BC">
        <w:trPr>
          <w:jc w:val="center"/>
        </w:trPr>
        <w:tc>
          <w:tcPr>
            <w:tcW w:w="2376" w:type="dxa"/>
          </w:tcPr>
          <w:p w14:paraId="47EDEF1A" w14:textId="77777777" w:rsidR="00756ABF"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0DFA85C6" w14:textId="77777777" w:rsidR="00756AB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2268" w:type="dxa"/>
            <w:tcBorders>
              <w:bottom w:val="single" w:sz="4" w:space="0" w:color="auto"/>
            </w:tcBorders>
          </w:tcPr>
          <w:p w14:paraId="5EEAC1CA" w14:textId="77777777" w:rsidR="00756AB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w:t>
            </w:r>
          </w:p>
        </w:tc>
        <w:tc>
          <w:tcPr>
            <w:tcW w:w="2409" w:type="dxa"/>
            <w:tcBorders>
              <w:bottom w:val="single" w:sz="4" w:space="0" w:color="auto"/>
            </w:tcBorders>
          </w:tcPr>
          <w:p w14:paraId="6F193972" w14:textId="77777777" w:rsidR="00756ABF"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756ABF" w:rsidRPr="00BE35E9" w14:paraId="78764B9D" w14:textId="77777777" w:rsidTr="301983BC">
        <w:trPr>
          <w:jc w:val="center"/>
        </w:trPr>
        <w:tc>
          <w:tcPr>
            <w:tcW w:w="2376" w:type="dxa"/>
          </w:tcPr>
          <w:p w14:paraId="4D749CBF" w14:textId="77777777" w:rsidR="00756ABF"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2</w:t>
            </w:r>
          </w:p>
        </w:tc>
        <w:tc>
          <w:tcPr>
            <w:tcW w:w="2127" w:type="dxa"/>
            <w:shd w:val="clear" w:color="auto" w:fill="auto"/>
          </w:tcPr>
          <w:p w14:paraId="0DAE3916" w14:textId="77777777" w:rsidR="00756ABF" w:rsidRPr="00BE35E9" w:rsidRDefault="301983BC" w:rsidP="301983BC">
            <w:pPr>
              <w:jc w:val="center"/>
              <w:rPr>
                <w:rFonts w:ascii="Times New Roman" w:hAnsi="Times New Roman"/>
                <w:lang w:eastAsia="en-GB"/>
              </w:rPr>
            </w:pPr>
            <w:r w:rsidRPr="301983BC">
              <w:rPr>
                <w:rFonts w:eastAsia="Arial Unicode MS" w:cs="Arial"/>
                <w:b/>
                <w:bCs/>
                <w:lang w:eastAsia="en-GB"/>
              </w:rPr>
              <w:t>2</w:t>
            </w:r>
          </w:p>
        </w:tc>
        <w:tc>
          <w:tcPr>
            <w:tcW w:w="2268" w:type="dxa"/>
          </w:tcPr>
          <w:p w14:paraId="6FD0B178" w14:textId="77777777" w:rsidR="00756ABF" w:rsidRPr="00BE35E9" w:rsidRDefault="00756ABF" w:rsidP="00555997">
            <w:pPr>
              <w:keepNext/>
              <w:jc w:val="center"/>
              <w:outlineLvl w:val="0"/>
              <w:rPr>
                <w:rFonts w:eastAsia="Arial Unicode MS" w:cs="Arial"/>
                <w:b/>
                <w:szCs w:val="22"/>
                <w:lang w:eastAsia="en-GB"/>
              </w:rPr>
            </w:pPr>
          </w:p>
        </w:tc>
        <w:tc>
          <w:tcPr>
            <w:tcW w:w="2409" w:type="dxa"/>
            <w:shd w:val="clear" w:color="auto" w:fill="auto"/>
          </w:tcPr>
          <w:p w14:paraId="34353671" w14:textId="77777777" w:rsidR="00756ABF" w:rsidRPr="00BE35E9" w:rsidRDefault="00756ABF" w:rsidP="00555997">
            <w:pPr>
              <w:keepNext/>
              <w:jc w:val="center"/>
              <w:outlineLvl w:val="0"/>
              <w:rPr>
                <w:rFonts w:eastAsia="Arial Unicode MS" w:cs="Arial"/>
                <w:b/>
                <w:szCs w:val="22"/>
                <w:lang w:eastAsia="en-GB"/>
              </w:rPr>
            </w:pPr>
          </w:p>
        </w:tc>
      </w:tr>
    </w:tbl>
    <w:p w14:paraId="6D3FB992" w14:textId="77777777" w:rsidR="00756ABF" w:rsidRPr="00BE35E9" w:rsidRDefault="00756ABF" w:rsidP="00756ABF">
      <w:pPr>
        <w:keepNext/>
        <w:outlineLvl w:val="0"/>
        <w:rPr>
          <w:rFonts w:eastAsia="Arial Unicode MS" w:cs="Arial"/>
          <w:b/>
          <w:szCs w:val="22"/>
          <w:lang w:eastAsia="en-GB"/>
        </w:rPr>
      </w:pPr>
    </w:p>
    <w:p w14:paraId="40BF19D7" w14:textId="77777777" w:rsidR="00756ABF" w:rsidRPr="00BE35E9" w:rsidRDefault="005B0875" w:rsidP="2B95D02D">
      <w:pPr>
        <w:tabs>
          <w:tab w:val="left" w:pos="1440"/>
          <w:tab w:val="right" w:pos="9000"/>
        </w:tabs>
        <w:ind w:left="1440" w:hanging="1440"/>
        <w:rPr>
          <w:rFonts w:cs="Arial"/>
          <w:b/>
          <w:bCs/>
        </w:rPr>
      </w:pPr>
      <w:r w:rsidRPr="2B95D02D">
        <w:rPr>
          <w:rFonts w:cs="Arial"/>
          <w:b/>
          <w:bCs/>
        </w:rPr>
        <w:t>Describe what</w:t>
      </w:r>
      <w:r w:rsidR="00756ABF" w:rsidRPr="2B95D02D">
        <w:rPr>
          <w:rFonts w:cs="Arial"/>
          <w:b/>
          <w:bCs/>
        </w:rPr>
        <w:t xml:space="preserve"> is </w:t>
      </w:r>
      <w:r w:rsidR="00C97237" w:rsidRPr="2B95D02D">
        <w:rPr>
          <w:rFonts w:cs="Arial"/>
          <w:b/>
          <w:bCs/>
        </w:rPr>
        <w:t>meant by cohabitation</w:t>
      </w:r>
      <w:r w:rsidRPr="2B95D02D">
        <w:rPr>
          <w:rFonts w:cs="Arial"/>
          <w:b/>
          <w:bCs/>
        </w:rPr>
        <w:t>.</w:t>
      </w:r>
      <w:r w:rsidR="00756ABF" w:rsidRPr="00BE35E9">
        <w:rPr>
          <w:rFonts w:cs="Arial"/>
          <w:b/>
          <w:bCs/>
          <w:szCs w:val="22"/>
        </w:rPr>
        <w:tab/>
      </w:r>
      <w:r w:rsidR="00756ABF" w:rsidRPr="2B95D02D">
        <w:rPr>
          <w:rFonts w:cs="Arial"/>
          <w:b/>
          <w:bCs/>
        </w:rPr>
        <w:t>[2]</w:t>
      </w:r>
    </w:p>
    <w:p w14:paraId="7E4F140F" w14:textId="77777777" w:rsidR="00594405" w:rsidRPr="00BE35E9" w:rsidRDefault="00594405" w:rsidP="00594405">
      <w:pPr>
        <w:tabs>
          <w:tab w:val="left" w:pos="720"/>
          <w:tab w:val="left" w:pos="1440"/>
          <w:tab w:val="right" w:pos="9000"/>
        </w:tabs>
        <w:rPr>
          <w:szCs w:val="22"/>
        </w:rPr>
      </w:pPr>
    </w:p>
    <w:p w14:paraId="3AC1842D" w14:textId="77777777" w:rsidR="00594405" w:rsidRPr="00BE35E9" w:rsidRDefault="2B95D02D" w:rsidP="005B0875">
      <w:pPr>
        <w:tabs>
          <w:tab w:val="left" w:pos="0"/>
        </w:tabs>
        <w:rPr>
          <w:szCs w:val="22"/>
        </w:rPr>
      </w:pPr>
      <w:r>
        <w:t>Award one mark for a basic definition which says that cohabitation means living together without being married.</w:t>
      </w:r>
    </w:p>
    <w:p w14:paraId="2CF88E96" w14:textId="77777777" w:rsidR="005B0875" w:rsidRPr="00BE35E9" w:rsidRDefault="005B0875" w:rsidP="005B0875">
      <w:pPr>
        <w:tabs>
          <w:tab w:val="left" w:pos="0"/>
        </w:tabs>
        <w:rPr>
          <w:szCs w:val="22"/>
        </w:rPr>
      </w:pPr>
    </w:p>
    <w:p w14:paraId="5682DAF8" w14:textId="77777777" w:rsidR="00594405" w:rsidRPr="00BE35E9" w:rsidRDefault="2B95D02D" w:rsidP="00594405">
      <w:pPr>
        <w:tabs>
          <w:tab w:val="left" w:pos="1440"/>
        </w:tabs>
        <w:ind w:left="1440" w:hanging="1440"/>
        <w:rPr>
          <w:szCs w:val="22"/>
        </w:rPr>
      </w:pPr>
      <w:r>
        <w:t>Award another mark for a development that refers to one of the points below or other</w:t>
      </w:r>
    </w:p>
    <w:p w14:paraId="75174B0F" w14:textId="77777777" w:rsidR="00756ABF" w:rsidRPr="00BE35E9" w:rsidRDefault="2B95D02D" w:rsidP="00594405">
      <w:pPr>
        <w:tabs>
          <w:tab w:val="left" w:pos="1440"/>
        </w:tabs>
        <w:ind w:left="1440" w:hanging="1440"/>
        <w:rPr>
          <w:szCs w:val="22"/>
        </w:rPr>
      </w:pPr>
      <w:proofErr w:type="gramStart"/>
      <w:r>
        <w:t>relevant</w:t>
      </w:r>
      <w:proofErr w:type="gramEnd"/>
      <w:r>
        <w:t xml:space="preserve"> examples:</w:t>
      </w:r>
    </w:p>
    <w:p w14:paraId="19A77F07" w14:textId="77777777" w:rsidR="00756ABF" w:rsidRPr="00BE35E9" w:rsidRDefault="00756ABF" w:rsidP="00594405">
      <w:pPr>
        <w:tabs>
          <w:tab w:val="left" w:pos="1440"/>
        </w:tabs>
        <w:rPr>
          <w:szCs w:val="22"/>
        </w:rPr>
      </w:pPr>
    </w:p>
    <w:p w14:paraId="49C0FDB1" w14:textId="13C5B90C" w:rsidR="00333E7C" w:rsidRPr="00BE35E9" w:rsidRDefault="2B95D02D" w:rsidP="00A553EF">
      <w:pPr>
        <w:pStyle w:val="ListParagraph"/>
        <w:numPr>
          <w:ilvl w:val="0"/>
          <w:numId w:val="6"/>
        </w:numPr>
        <w:spacing w:line="259" w:lineRule="auto"/>
      </w:pPr>
      <w:r>
        <w:t>cohabitation has increased</w:t>
      </w:r>
    </w:p>
    <w:p w14:paraId="0BD15A74" w14:textId="6E292748" w:rsidR="00B32208" w:rsidRPr="00BE35E9" w:rsidRDefault="2B95D02D" w:rsidP="00A553EF">
      <w:pPr>
        <w:pStyle w:val="ListParagraph"/>
        <w:numPr>
          <w:ilvl w:val="0"/>
          <w:numId w:val="6"/>
        </w:numPr>
        <w:tabs>
          <w:tab w:val="left" w:pos="1440"/>
        </w:tabs>
      </w:pPr>
      <w:proofErr w:type="gramStart"/>
      <w:r>
        <w:t>marriage</w:t>
      </w:r>
      <w:proofErr w:type="gramEnd"/>
      <w:r>
        <w:t xml:space="preserve"> has declined.</w:t>
      </w:r>
    </w:p>
    <w:p w14:paraId="7987BDDF" w14:textId="2C3353A7" w:rsidR="006F157E" w:rsidRPr="00BE35E9" w:rsidRDefault="2B95D02D" w:rsidP="00A553EF">
      <w:pPr>
        <w:pStyle w:val="ListParagraph"/>
        <w:numPr>
          <w:ilvl w:val="0"/>
          <w:numId w:val="6"/>
        </w:numPr>
        <w:tabs>
          <w:tab w:val="left" w:pos="1440"/>
        </w:tabs>
      </w:pPr>
      <w:proofErr w:type="gramStart"/>
      <w:r>
        <w:t>cohabitation</w:t>
      </w:r>
      <w:proofErr w:type="gramEnd"/>
      <w:r>
        <w:t xml:space="preserve"> may be a trial marriage.</w:t>
      </w:r>
    </w:p>
    <w:p w14:paraId="678C1AE1" w14:textId="7AD08AC6" w:rsidR="00B32208" w:rsidRPr="00BE35E9" w:rsidRDefault="2B95D02D" w:rsidP="00A553EF">
      <w:pPr>
        <w:pStyle w:val="ListParagraph"/>
        <w:numPr>
          <w:ilvl w:val="0"/>
          <w:numId w:val="6"/>
        </w:numPr>
        <w:spacing w:line="259" w:lineRule="auto"/>
      </w:pPr>
      <w:proofErr w:type="gramStart"/>
      <w:r>
        <w:t>some</w:t>
      </w:r>
      <w:proofErr w:type="gramEnd"/>
      <w:r>
        <w:t xml:space="preserve"> people may practise serial monogamy.</w:t>
      </w:r>
    </w:p>
    <w:p w14:paraId="04F02825" w14:textId="77777777" w:rsidR="00182A65" w:rsidRPr="00BE35E9" w:rsidRDefault="00182A65" w:rsidP="00182A65">
      <w:pPr>
        <w:spacing w:line="259" w:lineRule="auto"/>
        <w:rPr>
          <w:szCs w:val="22"/>
        </w:rPr>
      </w:pPr>
    </w:p>
    <w:p w14:paraId="0C40D754" w14:textId="77777777" w:rsidR="005B0875" w:rsidRPr="00BE35E9" w:rsidRDefault="2B95D02D" w:rsidP="2B95D02D">
      <w:pPr>
        <w:tabs>
          <w:tab w:val="left" w:pos="1440"/>
          <w:tab w:val="right" w:pos="9000"/>
        </w:tabs>
        <w:rPr>
          <w:rFonts w:cs="Arial"/>
        </w:rPr>
      </w:pPr>
      <w:r w:rsidRPr="2B95D02D">
        <w:rPr>
          <w:rFonts w:cs="Arial"/>
        </w:rPr>
        <w:t>Award 0 marks for incorrect or irrelevant answers.</w:t>
      </w:r>
    </w:p>
    <w:p w14:paraId="2E917AB9" w14:textId="77777777" w:rsidR="005B0875" w:rsidRDefault="005B0875">
      <w:pPr>
        <w:rPr>
          <w:sz w:val="24"/>
        </w:rPr>
      </w:pPr>
      <w:r>
        <w:rPr>
          <w:sz w:val="24"/>
        </w:rPr>
        <w:br w:type="page"/>
      </w:r>
    </w:p>
    <w:p w14:paraId="1E1DD071" w14:textId="77777777" w:rsidR="00182A65" w:rsidRPr="006F10AA" w:rsidRDefault="00182A65" w:rsidP="00182A65">
      <w:pPr>
        <w:spacing w:line="259" w:lineRule="auto"/>
        <w:rPr>
          <w:sz w:val="2"/>
          <w:szCs w:val="2"/>
        </w:rPr>
      </w:pPr>
    </w:p>
    <w:p w14:paraId="78D25298" w14:textId="77777777" w:rsidR="00182A65" w:rsidRPr="00BE35E9" w:rsidRDefault="2B95D02D" w:rsidP="2B95D02D">
      <w:pPr>
        <w:shd w:val="clear" w:color="auto" w:fill="FFFFFF" w:themeFill="background1"/>
        <w:rPr>
          <w:rFonts w:cs="Arial"/>
          <w:b/>
          <w:bCs/>
          <w:lang w:eastAsia="en-GB"/>
        </w:rPr>
      </w:pPr>
      <w:r w:rsidRPr="2B95D02D">
        <w:rPr>
          <w:rFonts w:cs="Arial"/>
          <w:b/>
          <w:bCs/>
        </w:rPr>
        <w:t>Question 4 (b)</w:t>
      </w:r>
    </w:p>
    <w:p w14:paraId="37B77F5D" w14:textId="77777777" w:rsidR="00182A65" w:rsidRPr="00BE35E9" w:rsidRDefault="00182A65" w:rsidP="00182A65">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182A65" w:rsidRPr="00BE35E9" w14:paraId="697D9846" w14:textId="77777777" w:rsidTr="301983BC">
        <w:trPr>
          <w:jc w:val="center"/>
        </w:trPr>
        <w:tc>
          <w:tcPr>
            <w:tcW w:w="2376" w:type="dxa"/>
          </w:tcPr>
          <w:p w14:paraId="159DED3A" w14:textId="77777777" w:rsidR="00182A65"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66A286C3" w14:textId="77777777" w:rsidR="00182A6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w:t>
            </w:r>
          </w:p>
        </w:tc>
        <w:tc>
          <w:tcPr>
            <w:tcW w:w="2268" w:type="dxa"/>
            <w:tcBorders>
              <w:bottom w:val="single" w:sz="4" w:space="0" w:color="auto"/>
            </w:tcBorders>
          </w:tcPr>
          <w:p w14:paraId="0418C5A1" w14:textId="77777777" w:rsidR="00182A6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09" w:type="dxa"/>
            <w:tcBorders>
              <w:bottom w:val="single" w:sz="4" w:space="0" w:color="auto"/>
            </w:tcBorders>
          </w:tcPr>
          <w:p w14:paraId="45625C59" w14:textId="77777777" w:rsidR="00182A6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182A65" w:rsidRPr="00BE35E9" w14:paraId="6278429A" w14:textId="77777777" w:rsidTr="301983BC">
        <w:trPr>
          <w:jc w:val="center"/>
        </w:trPr>
        <w:tc>
          <w:tcPr>
            <w:tcW w:w="2376" w:type="dxa"/>
          </w:tcPr>
          <w:p w14:paraId="12479C62" w14:textId="77777777" w:rsidR="00182A6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127" w:type="dxa"/>
            <w:shd w:val="clear" w:color="auto" w:fill="auto"/>
          </w:tcPr>
          <w:p w14:paraId="6047251B" w14:textId="77777777" w:rsidR="00182A65" w:rsidRPr="00BE35E9" w:rsidRDefault="00182A65" w:rsidP="00555997">
            <w:pPr>
              <w:jc w:val="center"/>
              <w:rPr>
                <w:rFonts w:ascii="Times New Roman" w:hAnsi="Times New Roman"/>
                <w:szCs w:val="22"/>
                <w:lang w:eastAsia="en-GB"/>
              </w:rPr>
            </w:pPr>
          </w:p>
        </w:tc>
        <w:tc>
          <w:tcPr>
            <w:tcW w:w="2268" w:type="dxa"/>
          </w:tcPr>
          <w:p w14:paraId="24675DEB" w14:textId="77777777" w:rsidR="00182A6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409" w:type="dxa"/>
            <w:shd w:val="clear" w:color="auto" w:fill="auto"/>
          </w:tcPr>
          <w:p w14:paraId="2C8AC36F" w14:textId="77777777" w:rsidR="00182A65" w:rsidRPr="00BE35E9" w:rsidRDefault="00182A65" w:rsidP="00555997">
            <w:pPr>
              <w:keepNext/>
              <w:jc w:val="center"/>
              <w:outlineLvl w:val="0"/>
              <w:rPr>
                <w:rFonts w:eastAsia="Arial Unicode MS" w:cs="Arial"/>
                <w:b/>
                <w:szCs w:val="22"/>
                <w:lang w:eastAsia="en-GB"/>
              </w:rPr>
            </w:pPr>
          </w:p>
        </w:tc>
      </w:tr>
    </w:tbl>
    <w:p w14:paraId="3AA00083" w14:textId="77777777" w:rsidR="00182A65" w:rsidRPr="00BE35E9" w:rsidRDefault="00182A65" w:rsidP="00182A65">
      <w:pPr>
        <w:keepNext/>
        <w:outlineLvl w:val="0"/>
        <w:rPr>
          <w:rFonts w:eastAsia="Arial Unicode MS" w:cs="Arial"/>
          <w:b/>
          <w:szCs w:val="22"/>
          <w:lang w:eastAsia="en-GB"/>
        </w:rPr>
      </w:pPr>
    </w:p>
    <w:p w14:paraId="27407104" w14:textId="77777777" w:rsidR="00182A65" w:rsidRPr="00BE35E9" w:rsidRDefault="00924551" w:rsidP="2B95D02D">
      <w:pPr>
        <w:tabs>
          <w:tab w:val="left" w:pos="1440"/>
          <w:tab w:val="right" w:pos="9000"/>
        </w:tabs>
        <w:ind w:left="1440" w:hanging="1440"/>
        <w:rPr>
          <w:rFonts w:cs="Arial"/>
          <w:b/>
          <w:bCs/>
        </w:rPr>
      </w:pPr>
      <w:r w:rsidRPr="2B95D02D">
        <w:rPr>
          <w:rFonts w:cs="Arial"/>
          <w:b/>
          <w:bCs/>
        </w:rPr>
        <w:t xml:space="preserve">Explain </w:t>
      </w:r>
      <w:r w:rsidR="00BD72E1" w:rsidRPr="2B95D02D">
        <w:rPr>
          <w:rFonts w:cs="Arial"/>
          <w:b/>
          <w:bCs/>
        </w:rPr>
        <w:t>why feminists criticise the nuclear family</w:t>
      </w:r>
      <w:r w:rsidR="00182A65" w:rsidRPr="2B95D02D">
        <w:rPr>
          <w:rFonts w:cs="Arial"/>
          <w:b/>
          <w:bCs/>
        </w:rPr>
        <w:t>.</w:t>
      </w:r>
      <w:r w:rsidR="005B0875" w:rsidRPr="00BE35E9">
        <w:rPr>
          <w:rFonts w:cs="Arial"/>
          <w:b/>
          <w:bCs/>
          <w:szCs w:val="22"/>
        </w:rPr>
        <w:tab/>
      </w:r>
      <w:r w:rsidR="00182A65" w:rsidRPr="2B95D02D">
        <w:rPr>
          <w:rFonts w:cs="Arial"/>
          <w:b/>
          <w:bCs/>
        </w:rPr>
        <w:t>[</w:t>
      </w:r>
      <w:r w:rsidR="00FC4DD7" w:rsidRPr="2B95D02D">
        <w:rPr>
          <w:rFonts w:cs="Arial"/>
          <w:b/>
          <w:bCs/>
        </w:rPr>
        <w:t>4</w:t>
      </w:r>
      <w:r w:rsidR="00881362" w:rsidRPr="2B95D02D">
        <w:rPr>
          <w:rFonts w:cs="Arial"/>
          <w:b/>
          <w:bCs/>
        </w:rPr>
        <w:t>]</w:t>
      </w:r>
    </w:p>
    <w:p w14:paraId="6E3C6E9B" w14:textId="77777777" w:rsidR="00881362" w:rsidRPr="00BE35E9" w:rsidRDefault="00881362" w:rsidP="00881362">
      <w:pPr>
        <w:tabs>
          <w:tab w:val="left" w:pos="1440"/>
          <w:tab w:val="right" w:pos="9000"/>
        </w:tabs>
        <w:rPr>
          <w:rFonts w:cs="Arial"/>
          <w:b/>
          <w:bCs/>
          <w:szCs w:val="22"/>
        </w:rPr>
      </w:pPr>
    </w:p>
    <w:p w14:paraId="1F6C2D71" w14:textId="77777777" w:rsidR="006F157E" w:rsidRPr="00BE35E9" w:rsidRDefault="2B95D02D" w:rsidP="006F157E">
      <w:pPr>
        <w:tabs>
          <w:tab w:val="left" w:pos="1440"/>
        </w:tabs>
        <w:rPr>
          <w:szCs w:val="22"/>
        </w:rPr>
      </w:pPr>
      <w:r>
        <w:t>Award 1 mark for a basic suggestion that feminists criticise the nuclear family as leading to unfairness for women.</w:t>
      </w:r>
    </w:p>
    <w:p w14:paraId="141808B8" w14:textId="77777777" w:rsidR="005B0875" w:rsidRPr="00BE35E9" w:rsidRDefault="005B0875" w:rsidP="006F157E">
      <w:pPr>
        <w:tabs>
          <w:tab w:val="left" w:pos="1440"/>
        </w:tabs>
        <w:rPr>
          <w:szCs w:val="22"/>
        </w:rPr>
      </w:pPr>
    </w:p>
    <w:p w14:paraId="791324F3" w14:textId="77777777" w:rsidR="00881362" w:rsidRPr="00BE35E9" w:rsidRDefault="2B95D02D" w:rsidP="00881362">
      <w:pPr>
        <w:tabs>
          <w:tab w:val="left" w:pos="1440"/>
        </w:tabs>
        <w:rPr>
          <w:szCs w:val="22"/>
        </w:rPr>
      </w:pPr>
      <w:r>
        <w:t>Award another 2 marks for a development that refers to at least one of the points below or other relevant examples in detail, or at least two points in less detail.</w:t>
      </w:r>
    </w:p>
    <w:p w14:paraId="6E7D81A0" w14:textId="77777777" w:rsidR="005B0875" w:rsidRPr="00BE35E9" w:rsidRDefault="005B0875" w:rsidP="00881362">
      <w:pPr>
        <w:tabs>
          <w:tab w:val="left" w:pos="1440"/>
        </w:tabs>
        <w:rPr>
          <w:szCs w:val="22"/>
        </w:rPr>
      </w:pPr>
    </w:p>
    <w:p w14:paraId="5FE2C0FF" w14:textId="77777777" w:rsidR="006F157E" w:rsidRPr="00BE35E9" w:rsidRDefault="2B95D02D" w:rsidP="006F157E">
      <w:pPr>
        <w:tabs>
          <w:tab w:val="left" w:pos="1440"/>
        </w:tabs>
        <w:rPr>
          <w:szCs w:val="22"/>
        </w:rPr>
      </w:pPr>
      <w:r>
        <w:t>Award a further mark for the use of relevant sociological language.</w:t>
      </w:r>
    </w:p>
    <w:p w14:paraId="1912E9CE" w14:textId="77777777" w:rsidR="0040605A" w:rsidRPr="00BE35E9" w:rsidRDefault="0040605A" w:rsidP="006F157E">
      <w:pPr>
        <w:spacing w:line="259" w:lineRule="auto"/>
        <w:rPr>
          <w:szCs w:val="22"/>
        </w:rPr>
      </w:pPr>
    </w:p>
    <w:p w14:paraId="05A03E49" w14:textId="77777777" w:rsidR="006C7B5A" w:rsidRPr="00BE35E9" w:rsidRDefault="301983BC" w:rsidP="00A553EF">
      <w:pPr>
        <w:pStyle w:val="ListParagraph"/>
        <w:numPr>
          <w:ilvl w:val="0"/>
          <w:numId w:val="7"/>
        </w:numPr>
        <w:spacing w:line="259" w:lineRule="auto"/>
      </w:pPr>
      <w:proofErr w:type="gramStart"/>
      <w:r>
        <w:t>credit</w:t>
      </w:r>
      <w:proofErr w:type="gramEnd"/>
      <w:r>
        <w:t xml:space="preserve"> reference to feminists such as Oakley, </w:t>
      </w:r>
      <w:proofErr w:type="spellStart"/>
      <w:r>
        <w:t>Delphy</w:t>
      </w:r>
      <w:proofErr w:type="spellEnd"/>
      <w:r>
        <w:t xml:space="preserve"> and Leonard, radical or Marxist feminists..</w:t>
      </w:r>
    </w:p>
    <w:p w14:paraId="6F821DB4" w14:textId="77777777" w:rsidR="00B32208" w:rsidRPr="00BE35E9" w:rsidRDefault="2B95D02D" w:rsidP="00A553EF">
      <w:pPr>
        <w:pStyle w:val="ListParagraph"/>
        <w:numPr>
          <w:ilvl w:val="0"/>
          <w:numId w:val="7"/>
        </w:numPr>
        <w:spacing w:line="259" w:lineRule="auto"/>
      </w:pPr>
      <w:proofErr w:type="gramStart"/>
      <w:r>
        <w:t>the</w:t>
      </w:r>
      <w:proofErr w:type="gramEnd"/>
      <w:r>
        <w:t xml:space="preserve"> nuclear family exploits women through unpaid house work.</w:t>
      </w:r>
    </w:p>
    <w:p w14:paraId="6DBA8284" w14:textId="77777777" w:rsidR="00B32208" w:rsidRPr="00BE35E9" w:rsidRDefault="2B95D02D" w:rsidP="00A553EF">
      <w:pPr>
        <w:pStyle w:val="ListParagraph"/>
        <w:numPr>
          <w:ilvl w:val="0"/>
          <w:numId w:val="7"/>
        </w:numPr>
        <w:spacing w:line="259" w:lineRule="auto"/>
      </w:pPr>
      <w:proofErr w:type="gramStart"/>
      <w:r>
        <w:t>the</w:t>
      </w:r>
      <w:proofErr w:type="gramEnd"/>
      <w:r>
        <w:t xml:space="preserve"> nuclear family results in the ‘Double burden’ or Triple Shift, with explanation of these terms.</w:t>
      </w:r>
    </w:p>
    <w:p w14:paraId="272DF32C" w14:textId="77777777" w:rsidR="005B0875" w:rsidRDefault="2B95D02D" w:rsidP="00A553EF">
      <w:pPr>
        <w:pStyle w:val="ListParagraph"/>
        <w:numPr>
          <w:ilvl w:val="0"/>
          <w:numId w:val="7"/>
        </w:numPr>
        <w:spacing w:line="259" w:lineRule="auto"/>
      </w:pPr>
      <w:proofErr w:type="gramStart"/>
      <w:r>
        <w:t>the</w:t>
      </w:r>
      <w:proofErr w:type="gramEnd"/>
      <w:r>
        <w:t xml:space="preserve"> nuclear family is part of a patriarchal society as men dominate as the breadwinner.</w:t>
      </w:r>
    </w:p>
    <w:p w14:paraId="28D6A425" w14:textId="7A7E3A0A" w:rsidR="00BD72E1" w:rsidRPr="00BE35E9" w:rsidRDefault="2B95D02D" w:rsidP="00A553EF">
      <w:pPr>
        <w:pStyle w:val="ListParagraph"/>
        <w:numPr>
          <w:ilvl w:val="0"/>
          <w:numId w:val="7"/>
        </w:numPr>
        <w:spacing w:line="259" w:lineRule="auto"/>
      </w:pPr>
      <w:proofErr w:type="gramStart"/>
      <w:r>
        <w:t>nuclear</w:t>
      </w:r>
      <w:proofErr w:type="gramEnd"/>
      <w:r>
        <w:t xml:space="preserve"> family leaves women dependent on men.</w:t>
      </w:r>
    </w:p>
    <w:p w14:paraId="4D63EC05" w14:textId="77777777" w:rsidR="005B0875" w:rsidRPr="00BE35E9" w:rsidRDefault="005B0875" w:rsidP="005B0875">
      <w:pPr>
        <w:spacing w:line="259" w:lineRule="auto"/>
        <w:ind w:left="360"/>
        <w:rPr>
          <w:szCs w:val="22"/>
        </w:rPr>
      </w:pPr>
    </w:p>
    <w:p w14:paraId="0D6247B9" w14:textId="77777777" w:rsidR="005B0875" w:rsidRPr="00BE35E9" w:rsidRDefault="2B95D02D" w:rsidP="2B95D02D">
      <w:pPr>
        <w:tabs>
          <w:tab w:val="left" w:pos="1440"/>
          <w:tab w:val="right" w:pos="9000"/>
        </w:tabs>
        <w:rPr>
          <w:rFonts w:cs="Arial"/>
        </w:rPr>
      </w:pPr>
      <w:r w:rsidRPr="2B95D02D">
        <w:rPr>
          <w:rFonts w:cs="Arial"/>
        </w:rPr>
        <w:t>Award 0 marks for incorrect or irrelevant answers.</w:t>
      </w:r>
    </w:p>
    <w:p w14:paraId="0E6637C3" w14:textId="77777777" w:rsidR="001B01F2" w:rsidRPr="00BE35E9" w:rsidRDefault="001B01F2" w:rsidP="005B0875">
      <w:pPr>
        <w:spacing w:line="259" w:lineRule="auto"/>
        <w:rPr>
          <w:szCs w:val="22"/>
        </w:rPr>
      </w:pPr>
    </w:p>
    <w:p w14:paraId="0275E61F" w14:textId="77777777" w:rsidR="001B2656" w:rsidRPr="00BE35E9" w:rsidRDefault="001B2656">
      <w:pPr>
        <w:rPr>
          <w:b/>
          <w:szCs w:val="22"/>
        </w:rPr>
      </w:pPr>
    </w:p>
    <w:p w14:paraId="0009E22C" w14:textId="77777777" w:rsidR="00513BA6" w:rsidRDefault="00513BA6">
      <w:pPr>
        <w:rPr>
          <w:rFonts w:cs="Arial"/>
          <w:b/>
          <w:sz w:val="24"/>
        </w:rPr>
      </w:pPr>
      <w:r>
        <w:rPr>
          <w:rFonts w:cs="Arial"/>
          <w:b/>
          <w:sz w:val="24"/>
        </w:rPr>
        <w:br w:type="page"/>
      </w:r>
    </w:p>
    <w:p w14:paraId="16365A3A" w14:textId="77777777" w:rsidR="004C4331" w:rsidRPr="00BE35E9" w:rsidRDefault="2B95D02D" w:rsidP="2B95D02D">
      <w:pPr>
        <w:shd w:val="clear" w:color="auto" w:fill="FFFFFF" w:themeFill="background1"/>
        <w:rPr>
          <w:rFonts w:cs="Arial"/>
          <w:b/>
          <w:bCs/>
          <w:lang w:eastAsia="en-GB"/>
        </w:rPr>
      </w:pPr>
      <w:r w:rsidRPr="2B95D02D">
        <w:rPr>
          <w:rFonts w:cs="Arial"/>
          <w:b/>
          <w:bCs/>
        </w:rPr>
        <w:lastRenderedPageBreak/>
        <w:t>Question 4 (c)</w:t>
      </w:r>
    </w:p>
    <w:p w14:paraId="3E301BF0" w14:textId="77777777" w:rsidR="001B2656" w:rsidRPr="005A1C87" w:rsidRDefault="001B2656" w:rsidP="001B2656">
      <w:pPr>
        <w:keepNext/>
        <w:outlineLvl w:val="0"/>
        <w:rPr>
          <w:rFonts w:eastAsia="Arial Unicode MS" w:cs="Arial"/>
          <w:b/>
          <w:sz w:val="14"/>
          <w:szCs w:val="1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1B2656" w:rsidRPr="00BE35E9" w14:paraId="1BB703C7" w14:textId="77777777" w:rsidTr="301983BC">
        <w:trPr>
          <w:jc w:val="center"/>
        </w:trPr>
        <w:tc>
          <w:tcPr>
            <w:tcW w:w="2376" w:type="dxa"/>
          </w:tcPr>
          <w:p w14:paraId="56AC89E2" w14:textId="77777777" w:rsidR="001B2656"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34329465" w14:textId="77777777" w:rsidR="001B2656"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2268" w:type="dxa"/>
            <w:tcBorders>
              <w:bottom w:val="single" w:sz="4" w:space="0" w:color="auto"/>
            </w:tcBorders>
          </w:tcPr>
          <w:p w14:paraId="1373B2BF" w14:textId="77777777" w:rsidR="001B2656"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09" w:type="dxa"/>
            <w:tcBorders>
              <w:bottom w:val="single" w:sz="4" w:space="0" w:color="auto"/>
            </w:tcBorders>
          </w:tcPr>
          <w:p w14:paraId="589D0ADF" w14:textId="77777777" w:rsidR="001B2656"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1B2656" w:rsidRPr="00BE35E9" w14:paraId="4394A6B6" w14:textId="77777777" w:rsidTr="301983BC">
        <w:trPr>
          <w:jc w:val="center"/>
        </w:trPr>
        <w:tc>
          <w:tcPr>
            <w:tcW w:w="2376" w:type="dxa"/>
          </w:tcPr>
          <w:p w14:paraId="571898F2" w14:textId="77777777" w:rsidR="001B2656" w:rsidRPr="00AD36D2" w:rsidRDefault="301983BC" w:rsidP="301983BC">
            <w:pPr>
              <w:keepNext/>
              <w:jc w:val="center"/>
              <w:outlineLvl w:val="0"/>
              <w:rPr>
                <w:rFonts w:eastAsia="Arial Unicode MS" w:cs="Arial"/>
                <w:b/>
                <w:bCs/>
                <w:lang w:eastAsia="en-GB"/>
              </w:rPr>
            </w:pPr>
            <w:r w:rsidRPr="301983BC">
              <w:rPr>
                <w:rFonts w:eastAsia="Arial Unicode MS" w:cs="Arial"/>
                <w:b/>
                <w:bCs/>
                <w:lang w:eastAsia="en-GB"/>
              </w:rPr>
              <w:t>8</w:t>
            </w:r>
          </w:p>
        </w:tc>
        <w:tc>
          <w:tcPr>
            <w:tcW w:w="2127" w:type="dxa"/>
            <w:shd w:val="clear" w:color="auto" w:fill="auto"/>
          </w:tcPr>
          <w:p w14:paraId="65B069D5" w14:textId="77777777" w:rsidR="001B2656" w:rsidRPr="00AD36D2" w:rsidRDefault="301983BC" w:rsidP="301983BC">
            <w:pPr>
              <w:jc w:val="center"/>
              <w:rPr>
                <w:rFonts w:cs="Arial"/>
                <w:b/>
                <w:bCs/>
                <w:lang w:eastAsia="en-GB"/>
              </w:rPr>
            </w:pPr>
            <w:r w:rsidRPr="301983BC">
              <w:rPr>
                <w:rFonts w:cs="Arial"/>
                <w:b/>
                <w:bCs/>
                <w:lang w:eastAsia="en-GB"/>
              </w:rPr>
              <w:t>4</w:t>
            </w:r>
          </w:p>
        </w:tc>
        <w:tc>
          <w:tcPr>
            <w:tcW w:w="2268" w:type="dxa"/>
          </w:tcPr>
          <w:p w14:paraId="3BD8FC20" w14:textId="77777777" w:rsidR="001B2656" w:rsidRPr="00AD36D2"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409" w:type="dxa"/>
            <w:shd w:val="clear" w:color="auto" w:fill="auto"/>
          </w:tcPr>
          <w:p w14:paraId="0E4D391C" w14:textId="77777777" w:rsidR="001B2656" w:rsidRPr="00AD36D2" w:rsidRDefault="001B2656" w:rsidP="00555997">
            <w:pPr>
              <w:keepNext/>
              <w:jc w:val="center"/>
              <w:outlineLvl w:val="0"/>
              <w:rPr>
                <w:rFonts w:eastAsia="Arial Unicode MS" w:cs="Arial"/>
                <w:b/>
                <w:szCs w:val="22"/>
                <w:lang w:eastAsia="en-GB"/>
              </w:rPr>
            </w:pPr>
          </w:p>
        </w:tc>
      </w:tr>
    </w:tbl>
    <w:p w14:paraId="38CC6F28" w14:textId="77777777" w:rsidR="001B2656" w:rsidRPr="005A1C87" w:rsidRDefault="001B2656" w:rsidP="001B2656">
      <w:pPr>
        <w:keepNext/>
        <w:outlineLvl w:val="0"/>
        <w:rPr>
          <w:rFonts w:eastAsia="Arial Unicode MS" w:cs="Arial"/>
          <w:b/>
          <w:sz w:val="14"/>
          <w:szCs w:val="14"/>
          <w:lang w:eastAsia="en-GB"/>
        </w:rPr>
      </w:pPr>
    </w:p>
    <w:p w14:paraId="15D11F9C" w14:textId="77777777" w:rsidR="001B2656" w:rsidRDefault="005B0875" w:rsidP="2B95D02D">
      <w:pPr>
        <w:tabs>
          <w:tab w:val="left" w:pos="1440"/>
          <w:tab w:val="right" w:pos="9000"/>
        </w:tabs>
        <w:ind w:left="1440" w:hanging="1440"/>
        <w:rPr>
          <w:rFonts w:cs="Arial"/>
          <w:b/>
          <w:bCs/>
        </w:rPr>
      </w:pPr>
      <w:r w:rsidRPr="2B95D02D">
        <w:rPr>
          <w:rFonts w:cs="Arial"/>
          <w:b/>
          <w:bCs/>
        </w:rPr>
        <w:t>Explain</w:t>
      </w:r>
      <w:r w:rsidR="001B2656" w:rsidRPr="2B95D02D">
        <w:rPr>
          <w:rFonts w:cs="Arial"/>
          <w:b/>
          <w:bCs/>
        </w:rPr>
        <w:t xml:space="preserve"> the increase in </w:t>
      </w:r>
      <w:r w:rsidR="000C5900" w:rsidRPr="2B95D02D">
        <w:rPr>
          <w:rFonts w:cs="Arial"/>
          <w:b/>
          <w:bCs/>
        </w:rPr>
        <w:t xml:space="preserve">family diversity </w:t>
      </w:r>
      <w:r w:rsidR="001B2656" w:rsidRPr="2B95D02D">
        <w:rPr>
          <w:rFonts w:cs="Arial"/>
          <w:b/>
          <w:bCs/>
        </w:rPr>
        <w:t>in</w:t>
      </w:r>
      <w:r w:rsidR="000B53AC" w:rsidRPr="2B95D02D">
        <w:rPr>
          <w:rFonts w:cs="Arial"/>
          <w:b/>
          <w:bCs/>
        </w:rPr>
        <w:t xml:space="preserve"> the</w:t>
      </w:r>
      <w:r w:rsidR="001B2656" w:rsidRPr="2B95D02D">
        <w:rPr>
          <w:rFonts w:cs="Arial"/>
          <w:b/>
          <w:bCs/>
        </w:rPr>
        <w:t xml:space="preserve"> contemporary </w:t>
      </w:r>
      <w:r w:rsidRPr="2B95D02D">
        <w:rPr>
          <w:rFonts w:cs="Arial"/>
          <w:b/>
          <w:bCs/>
        </w:rPr>
        <w:t>UK</w:t>
      </w:r>
      <w:r w:rsidR="001B2656" w:rsidRPr="2B95D02D">
        <w:rPr>
          <w:rFonts w:cs="Arial"/>
          <w:b/>
          <w:bCs/>
        </w:rPr>
        <w:t xml:space="preserve">.  </w:t>
      </w:r>
      <w:r w:rsidR="001B2656" w:rsidRPr="00BE35E9">
        <w:rPr>
          <w:rFonts w:cs="Arial"/>
          <w:b/>
          <w:bCs/>
          <w:szCs w:val="22"/>
        </w:rPr>
        <w:tab/>
      </w:r>
      <w:r w:rsidR="001B2656" w:rsidRPr="2B95D02D">
        <w:rPr>
          <w:rFonts w:cs="Arial"/>
          <w:b/>
          <w:bCs/>
        </w:rPr>
        <w:t>[8]</w:t>
      </w:r>
    </w:p>
    <w:p w14:paraId="12B6617E" w14:textId="77777777" w:rsidR="009354D8" w:rsidRPr="005A1C87" w:rsidRDefault="009354D8" w:rsidP="001B2656">
      <w:pPr>
        <w:tabs>
          <w:tab w:val="left" w:pos="1440"/>
          <w:tab w:val="right" w:pos="9000"/>
        </w:tabs>
        <w:ind w:left="1440" w:hanging="1440"/>
        <w:rPr>
          <w:rFonts w:cs="Arial"/>
          <w:bCs/>
          <w:sz w:val="14"/>
          <w:szCs w:val="14"/>
        </w:rPr>
      </w:pPr>
    </w:p>
    <w:p w14:paraId="79C6CCA0" w14:textId="77777777" w:rsidR="001B2656" w:rsidRPr="0099170C" w:rsidRDefault="2B95D02D" w:rsidP="2B95D02D">
      <w:pPr>
        <w:tabs>
          <w:tab w:val="right" w:pos="9000"/>
        </w:tabs>
        <w:rPr>
          <w:b/>
          <w:bCs/>
          <w:i/>
          <w:iCs/>
        </w:rPr>
      </w:pPr>
      <w:r w:rsidRPr="2B95D02D">
        <w:rPr>
          <w:b/>
          <w:bCs/>
          <w:i/>
          <w:iCs/>
        </w:rPr>
        <w:t>You should explore at least two reasons in your response.</w:t>
      </w:r>
    </w:p>
    <w:p w14:paraId="5AA51C9F" w14:textId="77777777" w:rsidR="00AD36D2" w:rsidRPr="005A1C87" w:rsidRDefault="00AD36D2" w:rsidP="001B2656">
      <w:pPr>
        <w:tabs>
          <w:tab w:val="right" w:pos="9000"/>
        </w:tabs>
        <w:rPr>
          <w:rFonts w:cs="Arial"/>
          <w:bCs/>
          <w:sz w:val="14"/>
          <w:szCs w:val="14"/>
        </w:rPr>
      </w:pPr>
    </w:p>
    <w:p w14:paraId="0B47DB67" w14:textId="77777777" w:rsidR="0042234C" w:rsidRDefault="2B95D02D" w:rsidP="2B95D02D">
      <w:pPr>
        <w:tabs>
          <w:tab w:val="left" w:pos="720"/>
          <w:tab w:val="left" w:pos="1440"/>
          <w:tab w:val="left" w:pos="2160"/>
          <w:tab w:val="left" w:pos="2880"/>
          <w:tab w:val="right" w:pos="9000"/>
        </w:tabs>
        <w:rPr>
          <w:rFonts w:cs="Arial"/>
          <w:b/>
          <w:bCs/>
          <w:lang w:eastAsia="en-GB"/>
        </w:rPr>
      </w:pPr>
      <w:r w:rsidRPr="2B95D02D">
        <w:rPr>
          <w:rFonts w:cs="Arial"/>
          <w:b/>
          <w:bCs/>
          <w:lang w:eastAsia="en-GB"/>
        </w:rPr>
        <w:t>Band descriptors and mark allocations</w:t>
      </w:r>
    </w:p>
    <w:p w14:paraId="5EB8B783" w14:textId="77777777" w:rsidR="005A1C87" w:rsidRPr="005A1C87" w:rsidRDefault="005A1C87" w:rsidP="00586B3F">
      <w:pPr>
        <w:tabs>
          <w:tab w:val="left" w:pos="720"/>
          <w:tab w:val="left" w:pos="1440"/>
          <w:tab w:val="left" w:pos="2160"/>
          <w:tab w:val="left" w:pos="2880"/>
          <w:tab w:val="right" w:pos="9000"/>
        </w:tabs>
        <w:rPr>
          <w:rFonts w:cs="Arial"/>
          <w:b/>
          <w:bCs/>
          <w:sz w:val="14"/>
          <w:szCs w:val="14"/>
          <w:lang w:eastAsia="en-GB"/>
        </w:rPr>
      </w:pPr>
    </w:p>
    <w:p w14:paraId="6F650629" w14:textId="77777777" w:rsidR="005A1C87" w:rsidRPr="00F63273" w:rsidRDefault="2B95D02D" w:rsidP="2B95D02D">
      <w:pPr>
        <w:tabs>
          <w:tab w:val="left" w:pos="720"/>
          <w:tab w:val="left" w:pos="1440"/>
          <w:tab w:val="left" w:pos="2160"/>
          <w:tab w:val="left" w:pos="2880"/>
          <w:tab w:val="right" w:pos="9000"/>
        </w:tabs>
        <w:rPr>
          <w:rFonts w:cs="Arial"/>
          <w:lang w:eastAsia="en-GB"/>
        </w:rPr>
      </w:pPr>
      <w:r w:rsidRPr="2B95D02D">
        <w:rPr>
          <w:rFonts w:cs="Arial"/>
          <w:lang w:eastAsia="en-GB"/>
        </w:rPr>
        <w:t xml:space="preserve">Note – a response which does not attempt to explore at least two reasons cannot be awarded higher than Band 2. </w:t>
      </w:r>
    </w:p>
    <w:p w14:paraId="11AA507A" w14:textId="77777777" w:rsidR="00586B3F" w:rsidRPr="006D6ABD" w:rsidRDefault="00586B3F" w:rsidP="00586B3F">
      <w:pPr>
        <w:tabs>
          <w:tab w:val="left" w:pos="720"/>
          <w:tab w:val="left" w:pos="1440"/>
          <w:tab w:val="left" w:pos="2160"/>
          <w:tab w:val="left" w:pos="2880"/>
          <w:tab w:val="right" w:pos="9000"/>
        </w:tabs>
        <w:rPr>
          <w:rFonts w:cs="Arial"/>
          <w:b/>
          <w:bCs/>
          <w:sz w:val="18"/>
          <w:szCs w:val="18"/>
          <w:lang w:eastAsia="en-GB"/>
        </w:rPr>
      </w:pPr>
    </w:p>
    <w:tbl>
      <w:tblPr>
        <w:tblStyle w:val="TableGrid1"/>
        <w:tblW w:w="0" w:type="auto"/>
        <w:jc w:val="center"/>
        <w:tblCellMar>
          <w:top w:w="58" w:type="dxa"/>
          <w:left w:w="115" w:type="dxa"/>
          <w:bottom w:w="58" w:type="dxa"/>
          <w:right w:w="115" w:type="dxa"/>
        </w:tblCellMar>
        <w:tblLook w:val="04A0" w:firstRow="1" w:lastRow="0" w:firstColumn="1" w:lastColumn="0" w:noHBand="0" w:noVBand="1"/>
      </w:tblPr>
      <w:tblGrid>
        <w:gridCol w:w="868"/>
        <w:gridCol w:w="3801"/>
        <w:gridCol w:w="435"/>
        <w:gridCol w:w="3458"/>
        <w:gridCol w:w="457"/>
      </w:tblGrid>
      <w:tr w:rsidR="00923559" w:rsidRPr="00BE35E9" w14:paraId="0D20305C" w14:textId="77777777" w:rsidTr="301983BC">
        <w:trPr>
          <w:jc w:val="center"/>
        </w:trPr>
        <w:tc>
          <w:tcPr>
            <w:tcW w:w="868" w:type="dxa"/>
          </w:tcPr>
          <w:p w14:paraId="4DDE1C48" w14:textId="77777777" w:rsidR="00923559" w:rsidRPr="00923559" w:rsidRDefault="00923559" w:rsidP="00555997">
            <w:pPr>
              <w:tabs>
                <w:tab w:val="left" w:pos="1440"/>
                <w:tab w:val="right" w:pos="9000"/>
              </w:tabs>
              <w:jc w:val="center"/>
              <w:rPr>
                <w:rFonts w:cs="Arial"/>
                <w:b/>
                <w:highlight w:val="yellow"/>
                <w:lang w:eastAsia="en-GB"/>
              </w:rPr>
            </w:pPr>
          </w:p>
        </w:tc>
        <w:tc>
          <w:tcPr>
            <w:tcW w:w="3801" w:type="dxa"/>
          </w:tcPr>
          <w:p w14:paraId="5CEFC654" w14:textId="77777777" w:rsidR="00923559" w:rsidRPr="00923559" w:rsidRDefault="2B95D02D" w:rsidP="2B95D02D">
            <w:pPr>
              <w:tabs>
                <w:tab w:val="left" w:pos="1440"/>
                <w:tab w:val="right" w:pos="9000"/>
              </w:tabs>
              <w:jc w:val="center"/>
              <w:rPr>
                <w:rFonts w:cs="Arial"/>
                <w:b/>
                <w:bCs/>
                <w:highlight w:val="yellow"/>
                <w:lang w:eastAsia="en-GB"/>
              </w:rPr>
            </w:pPr>
            <w:r w:rsidRPr="2B95D02D">
              <w:rPr>
                <w:rFonts w:cs="Arial"/>
                <w:b/>
                <w:bCs/>
                <w:lang w:eastAsia="en-GB"/>
              </w:rPr>
              <w:t>AO1 1a &amp; 1b 4 marks</w:t>
            </w:r>
          </w:p>
        </w:tc>
        <w:tc>
          <w:tcPr>
            <w:tcW w:w="435" w:type="dxa"/>
          </w:tcPr>
          <w:p w14:paraId="75986BFD" w14:textId="77777777" w:rsidR="00923559" w:rsidRPr="00923559" w:rsidRDefault="00923559" w:rsidP="00555997">
            <w:pPr>
              <w:tabs>
                <w:tab w:val="left" w:pos="1440"/>
                <w:tab w:val="right" w:pos="9000"/>
              </w:tabs>
              <w:jc w:val="center"/>
              <w:rPr>
                <w:rFonts w:cs="Arial"/>
                <w:b/>
                <w:highlight w:val="yellow"/>
                <w:lang w:eastAsia="en-GB"/>
              </w:rPr>
            </w:pPr>
          </w:p>
        </w:tc>
        <w:tc>
          <w:tcPr>
            <w:tcW w:w="3458" w:type="dxa"/>
          </w:tcPr>
          <w:p w14:paraId="7373C331" w14:textId="77777777" w:rsidR="00923559" w:rsidRPr="00923559" w:rsidRDefault="2B95D02D" w:rsidP="2B95D02D">
            <w:pPr>
              <w:tabs>
                <w:tab w:val="left" w:pos="1440"/>
                <w:tab w:val="right" w:pos="9000"/>
              </w:tabs>
              <w:jc w:val="center"/>
              <w:rPr>
                <w:rFonts w:cs="Arial"/>
                <w:b/>
                <w:bCs/>
                <w:highlight w:val="yellow"/>
                <w:lang w:eastAsia="en-GB"/>
              </w:rPr>
            </w:pPr>
            <w:r w:rsidRPr="2B95D02D">
              <w:rPr>
                <w:rFonts w:cs="Arial"/>
                <w:b/>
                <w:bCs/>
                <w:lang w:eastAsia="en-GB"/>
              </w:rPr>
              <w:t>AO2 1a 4 marks</w:t>
            </w:r>
          </w:p>
        </w:tc>
        <w:tc>
          <w:tcPr>
            <w:tcW w:w="457" w:type="dxa"/>
          </w:tcPr>
          <w:p w14:paraId="3B14196D" w14:textId="77777777" w:rsidR="00923559" w:rsidRPr="00923559" w:rsidRDefault="00923559" w:rsidP="00555997">
            <w:pPr>
              <w:tabs>
                <w:tab w:val="left" w:pos="1440"/>
                <w:tab w:val="right" w:pos="9000"/>
              </w:tabs>
              <w:jc w:val="center"/>
              <w:rPr>
                <w:rFonts w:cs="Arial"/>
                <w:b/>
                <w:highlight w:val="yellow"/>
                <w:lang w:eastAsia="en-GB"/>
              </w:rPr>
            </w:pPr>
          </w:p>
        </w:tc>
      </w:tr>
      <w:tr w:rsidR="00720F7B" w:rsidRPr="00BE35E9" w14:paraId="200BA4CB" w14:textId="77777777" w:rsidTr="301983BC">
        <w:trPr>
          <w:jc w:val="center"/>
        </w:trPr>
        <w:tc>
          <w:tcPr>
            <w:tcW w:w="868" w:type="dxa"/>
            <w:vAlign w:val="center"/>
          </w:tcPr>
          <w:p w14:paraId="26EBF105" w14:textId="77777777" w:rsidR="00720F7B" w:rsidRPr="00BE35E9" w:rsidRDefault="2B95D02D" w:rsidP="2B95D02D">
            <w:pPr>
              <w:tabs>
                <w:tab w:val="left" w:pos="1440"/>
                <w:tab w:val="right" w:pos="9000"/>
              </w:tabs>
              <w:jc w:val="center"/>
              <w:rPr>
                <w:rFonts w:cs="Arial"/>
                <w:b/>
                <w:bCs/>
                <w:lang w:eastAsia="en-GB"/>
              </w:rPr>
            </w:pPr>
            <w:r w:rsidRPr="2B95D02D">
              <w:rPr>
                <w:rFonts w:cs="Arial"/>
                <w:b/>
                <w:bCs/>
                <w:lang w:eastAsia="en-GB"/>
              </w:rPr>
              <w:t>BAND 4</w:t>
            </w:r>
          </w:p>
        </w:tc>
        <w:tc>
          <w:tcPr>
            <w:tcW w:w="3801" w:type="dxa"/>
          </w:tcPr>
          <w:p w14:paraId="448A1E1D" w14:textId="77777777" w:rsidR="00720F7B" w:rsidRPr="00F33BE2" w:rsidRDefault="2B95D02D" w:rsidP="2B95D02D">
            <w:pPr>
              <w:tabs>
                <w:tab w:val="left" w:pos="1440"/>
                <w:tab w:val="right" w:pos="9000"/>
              </w:tabs>
              <w:rPr>
                <w:rFonts w:cs="Arial"/>
                <w:lang w:eastAsia="en-GB"/>
              </w:rPr>
            </w:pPr>
            <w:r w:rsidRPr="2B95D02D">
              <w:rPr>
                <w:rFonts w:cs="Arial"/>
                <w:lang w:eastAsia="en-GB"/>
              </w:rPr>
              <w:t xml:space="preserve">A coherent answer demonstrating detailed, relevant knowledge and understanding of at least two factors relating to the increase in family diversity. There will be evidence of appropriate and sustained sociological language, and concepts are described in detail. </w:t>
            </w:r>
          </w:p>
        </w:tc>
        <w:tc>
          <w:tcPr>
            <w:tcW w:w="435" w:type="dxa"/>
            <w:vAlign w:val="center"/>
          </w:tcPr>
          <w:p w14:paraId="01B21B73" w14:textId="77777777" w:rsidR="00720F7B" w:rsidRPr="005D5CBA" w:rsidRDefault="301983BC" w:rsidP="301983BC">
            <w:pPr>
              <w:tabs>
                <w:tab w:val="left" w:pos="720"/>
                <w:tab w:val="left" w:pos="2160"/>
                <w:tab w:val="left" w:pos="2880"/>
                <w:tab w:val="right" w:pos="9000"/>
              </w:tabs>
              <w:jc w:val="center"/>
              <w:rPr>
                <w:rFonts w:cs="Arial"/>
                <w:b/>
                <w:bCs/>
                <w:lang w:eastAsia="en-GB"/>
              </w:rPr>
            </w:pPr>
            <w:r w:rsidRPr="301983BC">
              <w:rPr>
                <w:rFonts w:cs="Arial"/>
                <w:b/>
                <w:bCs/>
                <w:lang w:eastAsia="en-GB"/>
              </w:rPr>
              <w:t>4</w:t>
            </w:r>
          </w:p>
        </w:tc>
        <w:tc>
          <w:tcPr>
            <w:tcW w:w="3458" w:type="dxa"/>
          </w:tcPr>
          <w:p w14:paraId="28D3C73F" w14:textId="77777777" w:rsidR="00720F7B" w:rsidRPr="00B45837" w:rsidRDefault="2B95D02D" w:rsidP="2B95D02D">
            <w:pPr>
              <w:tabs>
                <w:tab w:val="left" w:pos="1440"/>
                <w:tab w:val="right" w:pos="9000"/>
              </w:tabs>
              <w:rPr>
                <w:rFonts w:cs="Arial"/>
                <w:lang w:eastAsia="en-GB"/>
              </w:rPr>
            </w:pPr>
            <w:r w:rsidRPr="2B95D02D">
              <w:rPr>
                <w:rFonts w:cs="Arial"/>
                <w:lang w:eastAsia="en-GB"/>
              </w:rPr>
              <w:t xml:space="preserve">Knowledge and understanding of relevant theories/concepts/evidence for two factors is applied and used to explain accurately and in detail the increase in family diversity. The explanation will be fully developed. </w:t>
            </w:r>
          </w:p>
        </w:tc>
        <w:tc>
          <w:tcPr>
            <w:tcW w:w="457" w:type="dxa"/>
            <w:vAlign w:val="center"/>
          </w:tcPr>
          <w:p w14:paraId="5F8F85C4" w14:textId="77777777" w:rsidR="00720F7B" w:rsidRPr="00BE35E9" w:rsidRDefault="301983BC" w:rsidP="301983BC">
            <w:pPr>
              <w:tabs>
                <w:tab w:val="left" w:pos="1440"/>
                <w:tab w:val="right" w:pos="9000"/>
              </w:tabs>
              <w:jc w:val="center"/>
              <w:rPr>
                <w:rFonts w:cs="Arial"/>
                <w:b/>
                <w:bCs/>
                <w:lang w:eastAsia="en-GB"/>
              </w:rPr>
            </w:pPr>
            <w:r w:rsidRPr="301983BC">
              <w:rPr>
                <w:rFonts w:cs="Arial"/>
                <w:b/>
                <w:bCs/>
                <w:lang w:eastAsia="en-GB"/>
              </w:rPr>
              <w:t>4</w:t>
            </w:r>
          </w:p>
        </w:tc>
      </w:tr>
      <w:tr w:rsidR="00720F7B" w:rsidRPr="00BE35E9" w14:paraId="5513D73B" w14:textId="77777777" w:rsidTr="301983BC">
        <w:trPr>
          <w:jc w:val="center"/>
        </w:trPr>
        <w:tc>
          <w:tcPr>
            <w:tcW w:w="868" w:type="dxa"/>
            <w:vAlign w:val="center"/>
          </w:tcPr>
          <w:p w14:paraId="79BDCB7F" w14:textId="77777777" w:rsidR="00720F7B" w:rsidRPr="00BE35E9" w:rsidRDefault="2B95D02D" w:rsidP="2B95D02D">
            <w:pPr>
              <w:tabs>
                <w:tab w:val="left" w:pos="1440"/>
                <w:tab w:val="right" w:pos="9000"/>
              </w:tabs>
              <w:jc w:val="center"/>
              <w:rPr>
                <w:rFonts w:cs="Arial"/>
                <w:b/>
                <w:bCs/>
                <w:lang w:eastAsia="en-GB"/>
              </w:rPr>
            </w:pPr>
            <w:r w:rsidRPr="2B95D02D">
              <w:rPr>
                <w:rFonts w:cs="Arial"/>
                <w:b/>
                <w:bCs/>
                <w:lang w:eastAsia="en-GB"/>
              </w:rPr>
              <w:t xml:space="preserve">BAND 3 </w:t>
            </w:r>
          </w:p>
        </w:tc>
        <w:tc>
          <w:tcPr>
            <w:tcW w:w="3801" w:type="dxa"/>
          </w:tcPr>
          <w:p w14:paraId="0134B97B" w14:textId="77777777" w:rsidR="00720F7B" w:rsidRPr="00F33BE2" w:rsidRDefault="2B95D02D" w:rsidP="2B95D02D">
            <w:pPr>
              <w:tabs>
                <w:tab w:val="left" w:pos="1440"/>
                <w:tab w:val="right" w:pos="9000"/>
              </w:tabs>
              <w:rPr>
                <w:rFonts w:cs="Arial"/>
                <w:lang w:eastAsia="en-GB"/>
              </w:rPr>
            </w:pPr>
            <w:r w:rsidRPr="2B95D02D">
              <w:rPr>
                <w:rFonts w:cs="Arial"/>
                <w:lang w:eastAsia="en-GB"/>
              </w:rPr>
              <w:t xml:space="preserve">A coherent answer demonstrating mostly detailed, relevant knowledge and understanding of two factors relating to the increase in family diversity, though one factor will be described in less detail than the other. There will be evidence of mostly appropriate sociological language and concepts, but these are not sustained throughout. </w:t>
            </w:r>
          </w:p>
        </w:tc>
        <w:tc>
          <w:tcPr>
            <w:tcW w:w="435" w:type="dxa"/>
            <w:vAlign w:val="center"/>
          </w:tcPr>
          <w:p w14:paraId="5EBC5E5A" w14:textId="77777777" w:rsidR="00720F7B" w:rsidRPr="00740BC1" w:rsidRDefault="301983BC" w:rsidP="301983BC">
            <w:pPr>
              <w:tabs>
                <w:tab w:val="left" w:pos="720"/>
                <w:tab w:val="left" w:pos="2160"/>
                <w:tab w:val="left" w:pos="2880"/>
                <w:tab w:val="right" w:pos="9000"/>
              </w:tabs>
              <w:jc w:val="center"/>
              <w:rPr>
                <w:rFonts w:cs="Arial"/>
                <w:b/>
                <w:bCs/>
                <w:lang w:eastAsia="en-GB"/>
              </w:rPr>
            </w:pPr>
            <w:r w:rsidRPr="301983BC">
              <w:rPr>
                <w:rFonts w:cs="Arial"/>
                <w:b/>
                <w:bCs/>
                <w:lang w:eastAsia="en-GB"/>
              </w:rPr>
              <w:t>3</w:t>
            </w:r>
          </w:p>
        </w:tc>
        <w:tc>
          <w:tcPr>
            <w:tcW w:w="3458" w:type="dxa"/>
          </w:tcPr>
          <w:p w14:paraId="7B7C8526" w14:textId="77777777" w:rsidR="00720F7B" w:rsidRPr="00740BC1" w:rsidRDefault="2B95D02D" w:rsidP="2B95D02D">
            <w:pPr>
              <w:tabs>
                <w:tab w:val="left" w:pos="720"/>
                <w:tab w:val="left" w:pos="2160"/>
                <w:tab w:val="left" w:pos="2880"/>
                <w:tab w:val="right" w:pos="9000"/>
              </w:tabs>
              <w:rPr>
                <w:rFonts w:cs="Arial"/>
                <w:lang w:eastAsia="en-GB"/>
              </w:rPr>
            </w:pPr>
            <w:r w:rsidRPr="2B95D02D">
              <w:rPr>
                <w:rFonts w:cs="Arial"/>
                <w:lang w:eastAsia="en-GB"/>
              </w:rPr>
              <w:t xml:space="preserve">Knowledge and understanding of relevant theories/concepts/evidence for two factors is applied and used to explain accurately the increase in family diversity. The explanation will be partially developed and one of these factors will be explained in less detail than the other.   </w:t>
            </w:r>
          </w:p>
        </w:tc>
        <w:tc>
          <w:tcPr>
            <w:tcW w:w="457" w:type="dxa"/>
            <w:vAlign w:val="center"/>
          </w:tcPr>
          <w:p w14:paraId="730D0208" w14:textId="77777777" w:rsidR="00720F7B" w:rsidRPr="00BE35E9" w:rsidRDefault="301983BC" w:rsidP="301983BC">
            <w:pPr>
              <w:tabs>
                <w:tab w:val="left" w:pos="1440"/>
                <w:tab w:val="right" w:pos="9000"/>
              </w:tabs>
              <w:jc w:val="center"/>
              <w:rPr>
                <w:rFonts w:cs="Arial"/>
                <w:b/>
                <w:bCs/>
                <w:lang w:eastAsia="en-GB"/>
              </w:rPr>
            </w:pPr>
            <w:r w:rsidRPr="301983BC">
              <w:rPr>
                <w:rFonts w:cs="Arial"/>
                <w:b/>
                <w:bCs/>
                <w:lang w:eastAsia="en-GB"/>
              </w:rPr>
              <w:t>3</w:t>
            </w:r>
          </w:p>
        </w:tc>
      </w:tr>
      <w:tr w:rsidR="00E51959" w:rsidRPr="00BE35E9" w14:paraId="165165EF" w14:textId="77777777" w:rsidTr="301983BC">
        <w:trPr>
          <w:jc w:val="center"/>
        </w:trPr>
        <w:tc>
          <w:tcPr>
            <w:tcW w:w="868" w:type="dxa"/>
            <w:vAlign w:val="center"/>
          </w:tcPr>
          <w:p w14:paraId="7534C2AE" w14:textId="77777777" w:rsidR="00E51959" w:rsidRPr="00BE35E9" w:rsidRDefault="2B95D02D" w:rsidP="2B95D02D">
            <w:pPr>
              <w:tabs>
                <w:tab w:val="left" w:pos="1440"/>
                <w:tab w:val="right" w:pos="9000"/>
              </w:tabs>
              <w:jc w:val="center"/>
              <w:rPr>
                <w:rFonts w:cs="Arial"/>
                <w:b/>
                <w:bCs/>
                <w:lang w:eastAsia="en-GB"/>
              </w:rPr>
            </w:pPr>
            <w:r w:rsidRPr="2B95D02D">
              <w:rPr>
                <w:rFonts w:cs="Arial"/>
                <w:b/>
                <w:bCs/>
                <w:lang w:eastAsia="en-GB"/>
              </w:rPr>
              <w:t>BAND 2</w:t>
            </w:r>
          </w:p>
        </w:tc>
        <w:tc>
          <w:tcPr>
            <w:tcW w:w="3801" w:type="dxa"/>
          </w:tcPr>
          <w:p w14:paraId="041D7BA9" w14:textId="77777777" w:rsidR="00E51959" w:rsidRPr="00F33BE2" w:rsidRDefault="2B95D02D" w:rsidP="2B95D02D">
            <w:pPr>
              <w:tabs>
                <w:tab w:val="left" w:pos="1440"/>
                <w:tab w:val="right" w:pos="9000"/>
              </w:tabs>
              <w:rPr>
                <w:rFonts w:cs="Arial"/>
                <w:lang w:eastAsia="en-GB"/>
              </w:rPr>
            </w:pPr>
            <w:r w:rsidRPr="2B95D02D">
              <w:rPr>
                <w:rFonts w:cs="Arial"/>
                <w:lang w:eastAsia="en-GB"/>
              </w:rPr>
              <w:t xml:space="preserve">Answer has some coherence, demonstrating partial knowledge and understanding of two factors relating to the increase in family diversity, though with some inaccuracies/irrelevancies and lacking development and detail, </w:t>
            </w:r>
            <w:r w:rsidRPr="2B95D02D">
              <w:rPr>
                <w:rFonts w:cs="Arial"/>
                <w:b/>
                <w:bCs/>
                <w:lang w:eastAsia="en-GB"/>
              </w:rPr>
              <w:t xml:space="preserve">or </w:t>
            </w:r>
            <w:r w:rsidRPr="2B95D02D">
              <w:rPr>
                <w:rFonts w:cs="Arial"/>
                <w:lang w:eastAsia="en-GB"/>
              </w:rPr>
              <w:t>detailed, relevant knowledge and understanding is demonstrated, but only one factor relating to the increase in family diversity is considered. There will be limited evidence of appropriate sociological language and concepts, with little detail.</w:t>
            </w:r>
          </w:p>
        </w:tc>
        <w:tc>
          <w:tcPr>
            <w:tcW w:w="435" w:type="dxa"/>
            <w:vAlign w:val="center"/>
          </w:tcPr>
          <w:p w14:paraId="7A1DABFA" w14:textId="77777777" w:rsidR="00E51959" w:rsidRPr="00740BC1" w:rsidRDefault="301983BC" w:rsidP="301983BC">
            <w:pPr>
              <w:tabs>
                <w:tab w:val="left" w:pos="1440"/>
                <w:tab w:val="right" w:pos="9000"/>
              </w:tabs>
              <w:jc w:val="center"/>
              <w:rPr>
                <w:rFonts w:cs="Arial"/>
                <w:b/>
                <w:bCs/>
                <w:lang w:eastAsia="en-GB"/>
              </w:rPr>
            </w:pPr>
            <w:r w:rsidRPr="301983BC">
              <w:rPr>
                <w:rFonts w:cs="Arial"/>
                <w:b/>
                <w:bCs/>
                <w:lang w:eastAsia="en-GB"/>
              </w:rPr>
              <w:t>2</w:t>
            </w:r>
          </w:p>
        </w:tc>
        <w:tc>
          <w:tcPr>
            <w:tcW w:w="3458" w:type="dxa"/>
          </w:tcPr>
          <w:p w14:paraId="5F5B8EC1" w14:textId="77777777" w:rsidR="00E51959" w:rsidRPr="00740BC1" w:rsidRDefault="301983BC" w:rsidP="301983BC">
            <w:pPr>
              <w:tabs>
                <w:tab w:val="left" w:pos="1440"/>
                <w:tab w:val="right" w:pos="9000"/>
              </w:tabs>
              <w:rPr>
                <w:rFonts w:cs="Arial"/>
                <w:lang w:eastAsia="en-GB"/>
              </w:rPr>
            </w:pPr>
            <w:r w:rsidRPr="301983BC">
              <w:rPr>
                <w:rFonts w:cs="Arial"/>
                <w:lang w:eastAsia="en-GB"/>
              </w:rPr>
              <w:t xml:space="preserve">Knowledge and understanding of relevant theories/concepts/ evidence for two factors is applied and used to explain the increase in family diversity but there will be little development and some inaccuracies, </w:t>
            </w:r>
            <w:r w:rsidRPr="301983BC">
              <w:rPr>
                <w:rFonts w:cs="Arial"/>
                <w:b/>
                <w:bCs/>
                <w:lang w:eastAsia="en-GB"/>
              </w:rPr>
              <w:t xml:space="preserve">or </w:t>
            </w:r>
            <w:r w:rsidRPr="301983BC">
              <w:rPr>
                <w:rFonts w:cs="Arial"/>
                <w:lang w:eastAsia="en-GB"/>
              </w:rPr>
              <w:t xml:space="preserve">one factor only is applied and used to explain accurately and in detail the increase in </w:t>
            </w:r>
            <w:proofErr w:type="spellStart"/>
            <w:r w:rsidRPr="301983BC">
              <w:rPr>
                <w:rFonts w:cs="Arial"/>
                <w:lang w:eastAsia="en-GB"/>
              </w:rPr>
              <w:t>lone</w:t>
            </w:r>
            <w:proofErr w:type="spellEnd"/>
            <w:r w:rsidRPr="301983BC">
              <w:rPr>
                <w:rFonts w:cs="Arial"/>
                <w:lang w:eastAsia="en-GB"/>
              </w:rPr>
              <w:t>-parent families.</w:t>
            </w:r>
          </w:p>
        </w:tc>
        <w:tc>
          <w:tcPr>
            <w:tcW w:w="457" w:type="dxa"/>
            <w:vAlign w:val="center"/>
          </w:tcPr>
          <w:p w14:paraId="5680628C" w14:textId="77777777" w:rsidR="00E51959" w:rsidRPr="00BE35E9" w:rsidRDefault="301983BC" w:rsidP="301983BC">
            <w:pPr>
              <w:tabs>
                <w:tab w:val="left" w:pos="1440"/>
                <w:tab w:val="right" w:pos="9000"/>
              </w:tabs>
              <w:jc w:val="center"/>
              <w:rPr>
                <w:rFonts w:cs="Arial"/>
                <w:b/>
                <w:bCs/>
                <w:lang w:eastAsia="en-GB"/>
              </w:rPr>
            </w:pPr>
            <w:r w:rsidRPr="301983BC">
              <w:rPr>
                <w:rFonts w:cs="Arial"/>
                <w:b/>
                <w:bCs/>
                <w:lang w:eastAsia="en-GB"/>
              </w:rPr>
              <w:t>2</w:t>
            </w:r>
          </w:p>
        </w:tc>
      </w:tr>
      <w:tr w:rsidR="00E51959" w:rsidRPr="00BE35E9" w14:paraId="6A3B75A7" w14:textId="77777777" w:rsidTr="301983BC">
        <w:trPr>
          <w:jc w:val="center"/>
        </w:trPr>
        <w:tc>
          <w:tcPr>
            <w:tcW w:w="868" w:type="dxa"/>
            <w:vAlign w:val="center"/>
          </w:tcPr>
          <w:p w14:paraId="4BC049D4" w14:textId="77777777" w:rsidR="00E51959" w:rsidRPr="00BE35E9" w:rsidRDefault="2B95D02D" w:rsidP="2B95D02D">
            <w:pPr>
              <w:tabs>
                <w:tab w:val="left" w:pos="1440"/>
                <w:tab w:val="right" w:pos="9000"/>
              </w:tabs>
              <w:jc w:val="center"/>
              <w:rPr>
                <w:rFonts w:cs="Arial"/>
                <w:b/>
                <w:bCs/>
                <w:lang w:eastAsia="en-GB"/>
              </w:rPr>
            </w:pPr>
            <w:r w:rsidRPr="2B95D02D">
              <w:rPr>
                <w:rFonts w:cs="Arial"/>
                <w:b/>
                <w:bCs/>
                <w:lang w:eastAsia="en-GB"/>
              </w:rPr>
              <w:t xml:space="preserve"> BAND 1</w:t>
            </w:r>
          </w:p>
        </w:tc>
        <w:tc>
          <w:tcPr>
            <w:tcW w:w="3801" w:type="dxa"/>
          </w:tcPr>
          <w:p w14:paraId="2ADD3936" w14:textId="77777777" w:rsidR="00E51959" w:rsidRPr="00F33BE2" w:rsidRDefault="2B95D02D" w:rsidP="2B95D02D">
            <w:pPr>
              <w:tabs>
                <w:tab w:val="left" w:pos="1440"/>
                <w:tab w:val="right" w:pos="9000"/>
              </w:tabs>
              <w:rPr>
                <w:rFonts w:cs="Arial"/>
                <w:lang w:eastAsia="en-GB"/>
              </w:rPr>
            </w:pPr>
            <w:r w:rsidRPr="2B95D02D">
              <w:rPr>
                <w:rFonts w:cs="Arial"/>
                <w:lang w:eastAsia="en-GB"/>
              </w:rPr>
              <w:t>Answer demonstrates only basic knowledge and understanding of factor(s) relating to the increase in family diversity. There will be little, if any, evidence of sociological language and concepts.</w:t>
            </w:r>
          </w:p>
        </w:tc>
        <w:tc>
          <w:tcPr>
            <w:tcW w:w="435" w:type="dxa"/>
            <w:vAlign w:val="center"/>
          </w:tcPr>
          <w:p w14:paraId="03E89560" w14:textId="77777777" w:rsidR="00E51959" w:rsidRPr="00740BC1" w:rsidRDefault="301983BC" w:rsidP="301983BC">
            <w:pPr>
              <w:tabs>
                <w:tab w:val="left" w:pos="1440"/>
                <w:tab w:val="right" w:pos="9000"/>
              </w:tabs>
              <w:jc w:val="center"/>
              <w:rPr>
                <w:rFonts w:cs="Arial"/>
                <w:b/>
                <w:bCs/>
                <w:lang w:eastAsia="en-GB"/>
              </w:rPr>
            </w:pPr>
            <w:r w:rsidRPr="301983BC">
              <w:rPr>
                <w:rFonts w:cs="Arial"/>
                <w:b/>
                <w:bCs/>
                <w:lang w:eastAsia="en-GB"/>
              </w:rPr>
              <w:t>1</w:t>
            </w:r>
          </w:p>
        </w:tc>
        <w:tc>
          <w:tcPr>
            <w:tcW w:w="3458" w:type="dxa"/>
          </w:tcPr>
          <w:p w14:paraId="0CB745AA" w14:textId="77777777" w:rsidR="00E51959" w:rsidRPr="00740BC1" w:rsidRDefault="2B95D02D" w:rsidP="2B95D02D">
            <w:pPr>
              <w:tabs>
                <w:tab w:val="left" w:pos="1440"/>
                <w:tab w:val="right" w:pos="9000"/>
              </w:tabs>
              <w:rPr>
                <w:rFonts w:cs="Arial"/>
                <w:lang w:eastAsia="en-GB"/>
              </w:rPr>
            </w:pPr>
            <w:r w:rsidRPr="2B95D02D">
              <w:rPr>
                <w:rFonts w:cs="Arial"/>
                <w:lang w:eastAsia="en-GB"/>
              </w:rPr>
              <w:t xml:space="preserve">Application of knowledge and understanding to explain the increase in family diversity will be limited. Any explanation will be undeveloped and contain inaccuracies.   </w:t>
            </w:r>
          </w:p>
        </w:tc>
        <w:tc>
          <w:tcPr>
            <w:tcW w:w="457" w:type="dxa"/>
            <w:vAlign w:val="center"/>
          </w:tcPr>
          <w:p w14:paraId="6DF850AA" w14:textId="77777777" w:rsidR="00E51959" w:rsidRPr="00BE35E9" w:rsidRDefault="301983BC" w:rsidP="301983BC">
            <w:pPr>
              <w:tabs>
                <w:tab w:val="left" w:pos="1440"/>
                <w:tab w:val="right" w:pos="9000"/>
              </w:tabs>
              <w:jc w:val="center"/>
              <w:rPr>
                <w:rFonts w:cs="Arial"/>
                <w:b/>
                <w:bCs/>
                <w:lang w:eastAsia="en-GB"/>
              </w:rPr>
            </w:pPr>
            <w:r w:rsidRPr="301983BC">
              <w:rPr>
                <w:rFonts w:cs="Arial"/>
                <w:b/>
                <w:bCs/>
                <w:lang w:eastAsia="en-GB"/>
              </w:rPr>
              <w:t>1</w:t>
            </w:r>
          </w:p>
        </w:tc>
      </w:tr>
      <w:tr w:rsidR="00E51959" w:rsidRPr="00BE35E9" w14:paraId="14EDED8A" w14:textId="77777777" w:rsidTr="301983BC">
        <w:trPr>
          <w:jc w:val="center"/>
        </w:trPr>
        <w:tc>
          <w:tcPr>
            <w:tcW w:w="868" w:type="dxa"/>
          </w:tcPr>
          <w:p w14:paraId="061D7717" w14:textId="77777777" w:rsidR="00E51959" w:rsidRPr="00BE35E9" w:rsidRDefault="00E51959" w:rsidP="00E51959">
            <w:pPr>
              <w:tabs>
                <w:tab w:val="left" w:pos="1440"/>
                <w:tab w:val="right" w:pos="9000"/>
              </w:tabs>
              <w:rPr>
                <w:rFonts w:cs="Arial"/>
                <w:b/>
                <w:lang w:eastAsia="en-GB"/>
              </w:rPr>
            </w:pPr>
          </w:p>
        </w:tc>
        <w:tc>
          <w:tcPr>
            <w:tcW w:w="7694" w:type="dxa"/>
            <w:gridSpan w:val="3"/>
            <w:tcBorders>
              <w:bottom w:val="single" w:sz="4" w:space="0" w:color="auto"/>
            </w:tcBorders>
          </w:tcPr>
          <w:p w14:paraId="336E64A7" w14:textId="77777777" w:rsidR="00E51959" w:rsidRPr="00BE35E9" w:rsidRDefault="2B95D02D" w:rsidP="2B95D02D">
            <w:pPr>
              <w:tabs>
                <w:tab w:val="left" w:pos="1440"/>
                <w:tab w:val="right" w:pos="9000"/>
              </w:tabs>
              <w:jc w:val="center"/>
              <w:rPr>
                <w:rFonts w:cs="Arial"/>
                <w:lang w:eastAsia="en-GB"/>
              </w:rPr>
            </w:pPr>
            <w:r w:rsidRPr="2B95D02D">
              <w:rPr>
                <w:rFonts w:cs="Arial"/>
              </w:rPr>
              <w:t>Award 0 marks for incorrect or irrelevant answers</w:t>
            </w:r>
          </w:p>
        </w:tc>
        <w:tc>
          <w:tcPr>
            <w:tcW w:w="457" w:type="dxa"/>
          </w:tcPr>
          <w:p w14:paraId="2D183675" w14:textId="77777777" w:rsidR="00E51959" w:rsidRPr="00BE35E9" w:rsidRDefault="00E51959" w:rsidP="00E51959">
            <w:pPr>
              <w:tabs>
                <w:tab w:val="left" w:pos="1440"/>
                <w:tab w:val="right" w:pos="9000"/>
              </w:tabs>
              <w:rPr>
                <w:rFonts w:cs="Arial"/>
                <w:b/>
                <w:lang w:eastAsia="en-GB"/>
              </w:rPr>
            </w:pPr>
          </w:p>
        </w:tc>
      </w:tr>
    </w:tbl>
    <w:p w14:paraId="06BE821B" w14:textId="77777777" w:rsidR="001B2656" w:rsidRPr="00BE35E9" w:rsidRDefault="2B95D02D" w:rsidP="2B95D02D">
      <w:pPr>
        <w:tabs>
          <w:tab w:val="left" w:pos="1440"/>
          <w:tab w:val="right" w:pos="9000"/>
        </w:tabs>
        <w:rPr>
          <w:rFonts w:cs="Arial"/>
        </w:rPr>
      </w:pPr>
      <w:r w:rsidRPr="2B95D02D">
        <w:rPr>
          <w:rFonts w:cs="Arial"/>
          <w:b/>
          <w:bCs/>
          <w:i/>
          <w:iCs/>
        </w:rPr>
        <w:t>Indicative content</w:t>
      </w:r>
    </w:p>
    <w:p w14:paraId="5591F769" w14:textId="77777777" w:rsidR="001B2656" w:rsidRPr="00BE35E9" w:rsidRDefault="001B2656" w:rsidP="001B2656">
      <w:pPr>
        <w:tabs>
          <w:tab w:val="left" w:pos="1440"/>
          <w:tab w:val="right" w:pos="9000"/>
        </w:tabs>
        <w:rPr>
          <w:rFonts w:cs="Arial"/>
          <w:bCs/>
          <w:i/>
          <w:szCs w:val="22"/>
        </w:rPr>
      </w:pPr>
    </w:p>
    <w:p w14:paraId="5BCD5A6C" w14:textId="77777777" w:rsidR="001B2656" w:rsidRPr="00BE35E9" w:rsidRDefault="2B95D02D" w:rsidP="2B95D02D">
      <w:pPr>
        <w:tabs>
          <w:tab w:val="left" w:pos="1440"/>
          <w:tab w:val="right" w:pos="9000"/>
        </w:tabs>
        <w:rPr>
          <w:rFonts w:cs="Arial"/>
        </w:rPr>
      </w:pPr>
      <w:r w:rsidRPr="2B95D02D">
        <w:rPr>
          <w:rFonts w:cs="Arial"/>
        </w:rPr>
        <w:t xml:space="preserve">This content is not prescriptive and candidates are not expected to refer to all the material identified below. Some of the issues to consider in the explanation are: </w:t>
      </w:r>
    </w:p>
    <w:p w14:paraId="7012D4EC" w14:textId="77777777" w:rsidR="00547981" w:rsidRPr="00BE35E9" w:rsidRDefault="00547981" w:rsidP="00547981">
      <w:pPr>
        <w:pStyle w:val="ListParagraph"/>
        <w:spacing w:after="160" w:line="259" w:lineRule="auto"/>
        <w:rPr>
          <w:szCs w:val="22"/>
        </w:rPr>
      </w:pPr>
    </w:p>
    <w:p w14:paraId="1D7F4CF6" w14:textId="77777777" w:rsidR="00B32208" w:rsidRPr="00BE35E9" w:rsidRDefault="2B95D02D" w:rsidP="00A553EF">
      <w:pPr>
        <w:pStyle w:val="ListParagraph"/>
        <w:numPr>
          <w:ilvl w:val="0"/>
          <w:numId w:val="8"/>
        </w:numPr>
        <w:spacing w:after="160" w:line="259" w:lineRule="auto"/>
      </w:pPr>
      <w:r>
        <w:t>secularisation has led to an increase in single parent families because people are no longer as influenced by religion and the belief that children should be born within marriage</w:t>
      </w:r>
    </w:p>
    <w:p w14:paraId="37B82A25" w14:textId="77777777" w:rsidR="00B32208" w:rsidRPr="00BE35E9" w:rsidRDefault="2B95D02D" w:rsidP="00A553EF">
      <w:pPr>
        <w:pStyle w:val="ListParagraph"/>
        <w:numPr>
          <w:ilvl w:val="0"/>
          <w:numId w:val="8"/>
        </w:numPr>
        <w:spacing w:after="160" w:line="259" w:lineRule="auto"/>
      </w:pPr>
      <w:proofErr w:type="gramStart"/>
      <w:r>
        <w:t>changes</w:t>
      </w:r>
      <w:proofErr w:type="gramEnd"/>
      <w:r>
        <w:t xml:space="preserve"> in norms which have made a wider variety of family forms acceptable including cohabitation..</w:t>
      </w:r>
    </w:p>
    <w:p w14:paraId="2F35B0CC" w14:textId="77777777" w:rsidR="00B32208" w:rsidRPr="00BE35E9" w:rsidRDefault="2B95D02D" w:rsidP="00A553EF">
      <w:pPr>
        <w:pStyle w:val="ListParagraph"/>
        <w:numPr>
          <w:ilvl w:val="0"/>
          <w:numId w:val="8"/>
        </w:numPr>
        <w:spacing w:after="160" w:line="259" w:lineRule="auto"/>
      </w:pPr>
      <w:proofErr w:type="gramStart"/>
      <w:r>
        <w:t>feminism</w:t>
      </w:r>
      <w:proofErr w:type="gramEnd"/>
      <w:r>
        <w:t xml:space="preserve"> may have influenced women to be more independent leading to less nuclear families.</w:t>
      </w:r>
    </w:p>
    <w:p w14:paraId="39CC5668" w14:textId="77777777" w:rsidR="00B32208" w:rsidRDefault="2B95D02D" w:rsidP="00A553EF">
      <w:pPr>
        <w:pStyle w:val="ListParagraph"/>
        <w:numPr>
          <w:ilvl w:val="0"/>
          <w:numId w:val="8"/>
        </w:numPr>
        <w:spacing w:line="259" w:lineRule="auto"/>
      </w:pPr>
      <w:proofErr w:type="gramStart"/>
      <w:r>
        <w:t>divorce</w:t>
      </w:r>
      <w:proofErr w:type="gramEnd"/>
      <w:r>
        <w:t xml:space="preserve"> laws have enabled more couples to divorce leading to more single parents, reconstituted families.</w:t>
      </w:r>
    </w:p>
    <w:p w14:paraId="6F1B9484" w14:textId="5EC685DE" w:rsidR="000C5900" w:rsidRPr="00BE35E9" w:rsidRDefault="2B95D02D" w:rsidP="00A553EF">
      <w:pPr>
        <w:pStyle w:val="ListParagraph"/>
        <w:numPr>
          <w:ilvl w:val="0"/>
          <w:numId w:val="8"/>
        </w:numPr>
        <w:spacing w:line="259" w:lineRule="auto"/>
      </w:pPr>
      <w:proofErr w:type="gramStart"/>
      <w:r>
        <w:t>changes</w:t>
      </w:r>
      <w:proofErr w:type="gramEnd"/>
      <w:r>
        <w:t xml:space="preserve"> in the law have allowed same sex marriage and civil partnerships.</w:t>
      </w:r>
    </w:p>
    <w:p w14:paraId="101D89C3" w14:textId="77777777" w:rsidR="00B32208" w:rsidRPr="00BE35E9" w:rsidRDefault="2B95D02D" w:rsidP="00A553EF">
      <w:pPr>
        <w:pStyle w:val="ListParagraph"/>
        <w:numPr>
          <w:ilvl w:val="0"/>
          <w:numId w:val="8"/>
        </w:numPr>
        <w:spacing w:line="259" w:lineRule="auto"/>
      </w:pPr>
      <w:r>
        <w:t>technological changes such as IVF has enabled women to reproduce independently</w:t>
      </w:r>
    </w:p>
    <w:p w14:paraId="583AB06A" w14:textId="77777777" w:rsidR="00B32208" w:rsidRPr="00BE35E9" w:rsidRDefault="2B95D02D" w:rsidP="00A553EF">
      <w:pPr>
        <w:pStyle w:val="ListParagraph"/>
        <w:numPr>
          <w:ilvl w:val="0"/>
          <w:numId w:val="8"/>
        </w:numPr>
        <w:spacing w:line="259" w:lineRule="auto"/>
      </w:pPr>
      <w:r>
        <w:t>more job opportunities for women have improved their economic position and enabled them to live on their own</w:t>
      </w:r>
    </w:p>
    <w:p w14:paraId="5E8EC3A6" w14:textId="77777777" w:rsidR="0068684D" w:rsidRDefault="2B95D02D" w:rsidP="00A553EF">
      <w:pPr>
        <w:pStyle w:val="ListParagraph"/>
        <w:numPr>
          <w:ilvl w:val="0"/>
          <w:numId w:val="8"/>
        </w:numPr>
        <w:spacing w:line="259" w:lineRule="auto"/>
      </w:pPr>
      <w:r>
        <w:t>welfare benefits have helped enable women to be financially independent</w:t>
      </w:r>
    </w:p>
    <w:p w14:paraId="25F49BC9" w14:textId="28618223" w:rsidR="00CE1E77" w:rsidRPr="00BE35E9" w:rsidRDefault="301983BC" w:rsidP="00A553EF">
      <w:pPr>
        <w:pStyle w:val="ListParagraph"/>
        <w:numPr>
          <w:ilvl w:val="0"/>
          <w:numId w:val="8"/>
        </w:numPr>
        <w:spacing w:line="259" w:lineRule="auto"/>
      </w:pPr>
      <w:proofErr w:type="gramStart"/>
      <w:r>
        <w:t>relevant</w:t>
      </w:r>
      <w:proofErr w:type="gramEnd"/>
      <w:r>
        <w:t xml:space="preserve"> sociological studies, such as the </w:t>
      </w:r>
      <w:proofErr w:type="spellStart"/>
      <w:r>
        <w:t>Rapoports</w:t>
      </w:r>
      <w:proofErr w:type="spellEnd"/>
      <w:r>
        <w:t xml:space="preserve"> and Robert Chester.</w:t>
      </w:r>
    </w:p>
    <w:p w14:paraId="340937C0" w14:textId="77777777" w:rsidR="004C00E6" w:rsidRPr="00BE35E9" w:rsidRDefault="004C00E6" w:rsidP="0057351B">
      <w:pPr>
        <w:tabs>
          <w:tab w:val="left" w:pos="720"/>
          <w:tab w:val="left" w:pos="1440"/>
        </w:tabs>
        <w:rPr>
          <w:b/>
          <w:szCs w:val="22"/>
        </w:rPr>
      </w:pPr>
    </w:p>
    <w:p w14:paraId="60AC9066" w14:textId="77777777" w:rsidR="00513BA6" w:rsidRDefault="00513BA6">
      <w:pPr>
        <w:rPr>
          <w:rFonts w:cs="Arial"/>
          <w:b/>
          <w:sz w:val="24"/>
        </w:rPr>
      </w:pPr>
      <w:r>
        <w:rPr>
          <w:rFonts w:cs="Arial"/>
          <w:b/>
          <w:sz w:val="24"/>
        </w:rPr>
        <w:br w:type="page"/>
      </w:r>
    </w:p>
    <w:p w14:paraId="572C761D" w14:textId="77777777" w:rsidR="004C00E6" w:rsidRPr="00BE35E9" w:rsidRDefault="2B95D02D" w:rsidP="2B95D02D">
      <w:pPr>
        <w:shd w:val="clear" w:color="auto" w:fill="FFFFFF" w:themeFill="background1"/>
        <w:rPr>
          <w:rFonts w:cs="Arial"/>
          <w:b/>
          <w:bCs/>
          <w:lang w:eastAsia="en-GB"/>
        </w:rPr>
      </w:pPr>
      <w:r w:rsidRPr="2B95D02D">
        <w:rPr>
          <w:rFonts w:cs="Arial"/>
          <w:b/>
          <w:bCs/>
        </w:rPr>
        <w:lastRenderedPageBreak/>
        <w:t>Question 4 (d)</w:t>
      </w:r>
    </w:p>
    <w:p w14:paraId="5FBC274D" w14:textId="77777777" w:rsidR="004C00E6" w:rsidRPr="000610F8" w:rsidRDefault="004C00E6" w:rsidP="004C00E6">
      <w:pPr>
        <w:keepNext/>
        <w:outlineLvl w:val="0"/>
        <w:rPr>
          <w:rFonts w:eastAsia="Arial Unicode MS" w:cs="Arial"/>
          <w:bCs/>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2199"/>
        <w:gridCol w:w="1984"/>
        <w:gridCol w:w="2410"/>
      </w:tblGrid>
      <w:tr w:rsidR="004C00E6" w:rsidRPr="00BE35E9" w14:paraId="25F99741" w14:textId="77777777" w:rsidTr="301983BC">
        <w:trPr>
          <w:jc w:val="center"/>
        </w:trPr>
        <w:tc>
          <w:tcPr>
            <w:tcW w:w="2549" w:type="dxa"/>
          </w:tcPr>
          <w:p w14:paraId="503C9CF9" w14:textId="77777777" w:rsidR="004C00E6"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99" w:type="dxa"/>
          </w:tcPr>
          <w:p w14:paraId="405EDACB" w14:textId="77777777" w:rsidR="004C00E6"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1984" w:type="dxa"/>
            <w:tcBorders>
              <w:bottom w:val="single" w:sz="4" w:space="0" w:color="auto"/>
            </w:tcBorders>
          </w:tcPr>
          <w:p w14:paraId="11FC6B86" w14:textId="77777777" w:rsidR="004C00E6"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10" w:type="dxa"/>
            <w:tcBorders>
              <w:bottom w:val="single" w:sz="4" w:space="0" w:color="auto"/>
            </w:tcBorders>
          </w:tcPr>
          <w:p w14:paraId="1BB5BBFD" w14:textId="77777777" w:rsidR="004C00E6"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AO3 1a &amp; 1b</w:t>
            </w:r>
          </w:p>
        </w:tc>
      </w:tr>
      <w:tr w:rsidR="004C00E6" w:rsidRPr="00BE35E9" w14:paraId="353E59E0" w14:textId="77777777" w:rsidTr="301983BC">
        <w:trPr>
          <w:jc w:val="center"/>
        </w:trPr>
        <w:tc>
          <w:tcPr>
            <w:tcW w:w="2549" w:type="dxa"/>
          </w:tcPr>
          <w:p w14:paraId="732C50E2" w14:textId="77777777" w:rsidR="004C00E6"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15</w:t>
            </w:r>
          </w:p>
        </w:tc>
        <w:tc>
          <w:tcPr>
            <w:tcW w:w="2199" w:type="dxa"/>
          </w:tcPr>
          <w:p w14:paraId="0627D7C1" w14:textId="77777777" w:rsidR="004C00E6"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1984" w:type="dxa"/>
            <w:shd w:val="clear" w:color="auto" w:fill="FFFFFF" w:themeFill="background1"/>
          </w:tcPr>
          <w:p w14:paraId="418CBF16" w14:textId="77777777" w:rsidR="004C00E6"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3</w:t>
            </w:r>
          </w:p>
        </w:tc>
        <w:tc>
          <w:tcPr>
            <w:tcW w:w="2410" w:type="dxa"/>
            <w:shd w:val="clear" w:color="auto" w:fill="FFFFFF" w:themeFill="background1"/>
          </w:tcPr>
          <w:p w14:paraId="4F8B7CC4" w14:textId="77777777" w:rsidR="004C00E6"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8</w:t>
            </w:r>
          </w:p>
        </w:tc>
      </w:tr>
    </w:tbl>
    <w:p w14:paraId="5BADF3B0" w14:textId="344FBA26" w:rsidR="2B95D02D" w:rsidRDefault="2B95D02D" w:rsidP="2B95D02D">
      <w:pPr>
        <w:rPr>
          <w:rFonts w:eastAsia="Arial Unicode MS" w:cs="Arial"/>
          <w:b/>
          <w:bCs/>
          <w:highlight w:val="yellow"/>
          <w:lang w:eastAsia="en-GB"/>
        </w:rPr>
      </w:pPr>
    </w:p>
    <w:p w14:paraId="175DDF1E" w14:textId="792F8749" w:rsidR="004C00E6" w:rsidRDefault="0057351B" w:rsidP="301983BC">
      <w:pPr>
        <w:keepNext/>
        <w:tabs>
          <w:tab w:val="left" w:pos="1440"/>
          <w:tab w:val="right" w:pos="9000"/>
        </w:tabs>
        <w:rPr>
          <w:rFonts w:eastAsia="Arial Unicode MS" w:cs="Arial"/>
          <w:b/>
          <w:bCs/>
          <w:lang w:eastAsia="en-GB"/>
        </w:rPr>
      </w:pPr>
      <w:r w:rsidRPr="2B95D02D">
        <w:rPr>
          <w:rFonts w:eastAsia="Arial Unicode MS" w:cs="Arial"/>
          <w:b/>
          <w:bCs/>
          <w:lang w:eastAsia="en-GB"/>
        </w:rPr>
        <w:t xml:space="preserve">'Gender roles are now more equal in families in the contemporary UK.’ </w:t>
      </w:r>
      <w:r w:rsidR="00D44657" w:rsidRPr="2B95D02D">
        <w:rPr>
          <w:rFonts w:eastAsia="Arial Unicode MS" w:cs="Arial"/>
          <w:b/>
          <w:bCs/>
          <w:lang w:eastAsia="en-GB"/>
        </w:rPr>
        <w:t xml:space="preserve"> </w:t>
      </w:r>
      <w:r w:rsidR="003D6354" w:rsidRPr="2B95D02D">
        <w:rPr>
          <w:rFonts w:eastAsia="Arial Unicode MS" w:cs="Arial"/>
          <w:b/>
          <w:bCs/>
          <w:lang w:eastAsia="en-GB"/>
        </w:rPr>
        <w:t xml:space="preserve">Do you agree with this view?  </w:t>
      </w:r>
      <w:r w:rsidR="004C00E6" w:rsidRPr="007A5830">
        <w:rPr>
          <w:rFonts w:eastAsia="Arial Unicode MS" w:cs="Arial"/>
          <w:b/>
          <w:szCs w:val="22"/>
          <w:lang w:eastAsia="en-GB"/>
        </w:rPr>
        <w:tab/>
      </w:r>
      <w:r w:rsidR="004C00E6" w:rsidRPr="2B95D02D">
        <w:rPr>
          <w:rFonts w:eastAsia="Arial Unicode MS" w:cs="Arial"/>
          <w:b/>
          <w:bCs/>
          <w:lang w:eastAsia="en-GB"/>
        </w:rPr>
        <w:t>[15]</w:t>
      </w:r>
    </w:p>
    <w:p w14:paraId="07454530" w14:textId="77777777" w:rsidR="003D6354" w:rsidRPr="00655FC9" w:rsidRDefault="003D6354" w:rsidP="003D6354">
      <w:pPr>
        <w:pStyle w:val="ListParagraph"/>
        <w:tabs>
          <w:tab w:val="left" w:pos="720"/>
          <w:tab w:val="left" w:pos="1440"/>
          <w:tab w:val="right" w:pos="9000"/>
        </w:tabs>
        <w:ind w:left="1440" w:hanging="1440"/>
        <w:rPr>
          <w:sz w:val="20"/>
          <w:szCs w:val="20"/>
        </w:rPr>
      </w:pPr>
    </w:p>
    <w:p w14:paraId="077BFA43" w14:textId="2BCA44D7" w:rsidR="003D6354" w:rsidRDefault="2B95D02D" w:rsidP="2B95D02D">
      <w:pPr>
        <w:tabs>
          <w:tab w:val="left" w:pos="720"/>
          <w:tab w:val="right" w:pos="9000"/>
        </w:tabs>
        <w:rPr>
          <w:b/>
          <w:bCs/>
          <w:i/>
          <w:iCs/>
        </w:rPr>
      </w:pPr>
      <w:r w:rsidRPr="2B95D02D">
        <w:rPr>
          <w:b/>
          <w:bCs/>
          <w:i/>
          <w:iCs/>
        </w:rPr>
        <w:t xml:space="preserve">In your answer you are advised to refer to changes in social norms, the law and any other relevant factors to support your judgement. </w:t>
      </w:r>
    </w:p>
    <w:p w14:paraId="44A195C4" w14:textId="1E75102B" w:rsidR="00FA0865" w:rsidRDefault="00FA0865" w:rsidP="2B95D02D">
      <w:pPr>
        <w:tabs>
          <w:tab w:val="left" w:pos="720"/>
          <w:tab w:val="right" w:pos="9000"/>
        </w:tabs>
        <w:rPr>
          <w:b/>
          <w:bCs/>
          <w:i/>
          <w:iCs/>
        </w:rPr>
      </w:pPr>
    </w:p>
    <w:p w14:paraId="3A3C9C2E" w14:textId="77777777" w:rsidR="003D6354" w:rsidRDefault="003D6354" w:rsidP="00D44657">
      <w:pPr>
        <w:keepNext/>
        <w:tabs>
          <w:tab w:val="left" w:pos="1440"/>
          <w:tab w:val="right" w:pos="9000"/>
        </w:tabs>
        <w:outlineLvl w:val="0"/>
        <w:rPr>
          <w:rFonts w:eastAsia="Arial Unicode MS" w:cs="Arial"/>
          <w:b/>
          <w:szCs w:val="22"/>
          <w:lang w:eastAsia="en-GB"/>
        </w:rPr>
      </w:pPr>
    </w:p>
    <w:p w14:paraId="5E099604" w14:textId="77777777" w:rsidR="00FA0865" w:rsidRPr="00BE35E9" w:rsidRDefault="00FA0865" w:rsidP="00D44657">
      <w:pPr>
        <w:keepNext/>
        <w:tabs>
          <w:tab w:val="left" w:pos="1440"/>
          <w:tab w:val="right" w:pos="9000"/>
        </w:tabs>
        <w:outlineLvl w:val="0"/>
        <w:rPr>
          <w:rFonts w:eastAsia="Arial Unicode MS" w:cs="Arial"/>
          <w:b/>
          <w:szCs w:val="22"/>
          <w:lang w:eastAsia="en-GB"/>
        </w:rPr>
      </w:pPr>
    </w:p>
    <w:p w14:paraId="42406142" w14:textId="77777777" w:rsidR="004C00E6" w:rsidRPr="00BE35E9" w:rsidRDefault="2B95D02D" w:rsidP="2B95D02D">
      <w:pPr>
        <w:tabs>
          <w:tab w:val="left" w:pos="720"/>
          <w:tab w:val="left" w:pos="1440"/>
          <w:tab w:val="left" w:pos="2160"/>
          <w:tab w:val="left" w:pos="2880"/>
          <w:tab w:val="right" w:pos="9000"/>
        </w:tabs>
        <w:ind w:left="1440" w:hanging="1440"/>
        <w:rPr>
          <w:rFonts w:eastAsia="Arial Unicode MS" w:cs="Arial"/>
          <w:b/>
          <w:bCs/>
          <w:lang w:eastAsia="en-GB"/>
        </w:rPr>
      </w:pPr>
      <w:r w:rsidRPr="2B95D02D">
        <w:rPr>
          <w:rFonts w:cs="Arial"/>
          <w:b/>
          <w:bCs/>
          <w:lang w:eastAsia="en-GB"/>
        </w:rPr>
        <w:t>Band descriptors and mark allocations</w:t>
      </w:r>
    </w:p>
    <w:p w14:paraId="3AE004EE" w14:textId="77777777" w:rsidR="004C00E6" w:rsidRPr="005B7A95" w:rsidRDefault="004C00E6" w:rsidP="004C00E6">
      <w:pPr>
        <w:keepNext/>
        <w:tabs>
          <w:tab w:val="left" w:pos="1440"/>
          <w:tab w:val="right" w:pos="9000"/>
        </w:tabs>
        <w:outlineLvl w:val="0"/>
        <w:rPr>
          <w:rFonts w:eastAsia="Arial Unicode MS" w:cs="Arial"/>
          <w:b/>
          <w:sz w:val="14"/>
          <w:szCs w:val="14"/>
          <w:lang w:eastAsia="en-GB"/>
        </w:rPr>
      </w:pPr>
    </w:p>
    <w:tbl>
      <w:tblPr>
        <w:tblStyle w:val="TableGrid3"/>
        <w:tblW w:w="9407" w:type="dxa"/>
        <w:jc w:val="center"/>
        <w:tblLayout w:type="fixed"/>
        <w:tblLook w:val="04A0" w:firstRow="1" w:lastRow="0" w:firstColumn="1" w:lastColumn="0" w:noHBand="0" w:noVBand="1"/>
      </w:tblPr>
      <w:tblGrid>
        <w:gridCol w:w="898"/>
        <w:gridCol w:w="2511"/>
        <w:gridCol w:w="405"/>
        <w:gridCol w:w="2056"/>
        <w:gridCol w:w="420"/>
        <w:gridCol w:w="2485"/>
        <w:gridCol w:w="632"/>
      </w:tblGrid>
      <w:tr w:rsidR="004C00E6" w:rsidRPr="00BE35E9" w14:paraId="2A02AB82" w14:textId="77777777" w:rsidTr="301983BC">
        <w:trPr>
          <w:trHeight w:val="404"/>
          <w:jc w:val="center"/>
        </w:trPr>
        <w:tc>
          <w:tcPr>
            <w:tcW w:w="898" w:type="dxa"/>
          </w:tcPr>
          <w:p w14:paraId="3F2A0424" w14:textId="77777777" w:rsidR="004C00E6" w:rsidRDefault="004C00E6" w:rsidP="00555997">
            <w:pPr>
              <w:tabs>
                <w:tab w:val="left" w:pos="1440"/>
                <w:tab w:val="right" w:pos="9000"/>
              </w:tabs>
              <w:jc w:val="center"/>
              <w:rPr>
                <w:rFonts w:cs="Arial"/>
                <w:b/>
                <w:lang w:eastAsia="en-GB"/>
              </w:rPr>
            </w:pPr>
          </w:p>
          <w:p w14:paraId="49ED9F36" w14:textId="77777777" w:rsidR="002F7996" w:rsidRPr="00BE35E9" w:rsidRDefault="002F7996" w:rsidP="00555997">
            <w:pPr>
              <w:tabs>
                <w:tab w:val="left" w:pos="1440"/>
                <w:tab w:val="right" w:pos="9000"/>
              </w:tabs>
              <w:jc w:val="center"/>
              <w:rPr>
                <w:rFonts w:cs="Arial"/>
                <w:b/>
                <w:lang w:eastAsia="en-GB"/>
              </w:rPr>
            </w:pPr>
          </w:p>
        </w:tc>
        <w:tc>
          <w:tcPr>
            <w:tcW w:w="2916" w:type="dxa"/>
            <w:gridSpan w:val="2"/>
            <w:vAlign w:val="center"/>
          </w:tcPr>
          <w:p w14:paraId="3C01B50E" w14:textId="77777777" w:rsidR="004C00E6" w:rsidRPr="00BE35E9" w:rsidRDefault="2B95D02D" w:rsidP="2B95D02D">
            <w:pPr>
              <w:tabs>
                <w:tab w:val="left" w:pos="1440"/>
                <w:tab w:val="right" w:pos="9000"/>
              </w:tabs>
              <w:jc w:val="center"/>
              <w:rPr>
                <w:rFonts w:cs="Arial"/>
                <w:b/>
                <w:bCs/>
                <w:lang w:eastAsia="en-GB"/>
              </w:rPr>
            </w:pPr>
            <w:r w:rsidRPr="2B95D02D">
              <w:rPr>
                <w:rFonts w:cs="Arial"/>
                <w:b/>
                <w:bCs/>
                <w:lang w:eastAsia="en-GB"/>
              </w:rPr>
              <w:t>AO1 1a &amp; 1b 4 marks</w:t>
            </w:r>
          </w:p>
        </w:tc>
        <w:tc>
          <w:tcPr>
            <w:tcW w:w="2476" w:type="dxa"/>
            <w:gridSpan w:val="2"/>
            <w:tcBorders>
              <w:bottom w:val="single" w:sz="4" w:space="0" w:color="auto"/>
            </w:tcBorders>
            <w:vAlign w:val="center"/>
          </w:tcPr>
          <w:p w14:paraId="288BBD25" w14:textId="77777777" w:rsidR="004C00E6" w:rsidRPr="00BE35E9" w:rsidRDefault="2B95D02D" w:rsidP="2B95D02D">
            <w:pPr>
              <w:tabs>
                <w:tab w:val="left" w:pos="1440"/>
                <w:tab w:val="right" w:pos="9000"/>
              </w:tabs>
              <w:jc w:val="center"/>
              <w:rPr>
                <w:rFonts w:cs="Arial"/>
                <w:b/>
                <w:bCs/>
                <w:lang w:eastAsia="en-GB"/>
              </w:rPr>
            </w:pPr>
            <w:r w:rsidRPr="2B95D02D">
              <w:rPr>
                <w:rFonts w:cs="Arial"/>
                <w:b/>
                <w:bCs/>
                <w:lang w:eastAsia="en-GB"/>
              </w:rPr>
              <w:t>AO2 1a 3 marks</w:t>
            </w:r>
          </w:p>
        </w:tc>
        <w:tc>
          <w:tcPr>
            <w:tcW w:w="3117" w:type="dxa"/>
            <w:gridSpan w:val="2"/>
            <w:vAlign w:val="center"/>
          </w:tcPr>
          <w:p w14:paraId="13E3ECDE" w14:textId="77777777" w:rsidR="004C00E6" w:rsidRPr="00BE35E9" w:rsidRDefault="2B95D02D" w:rsidP="2B95D02D">
            <w:pPr>
              <w:tabs>
                <w:tab w:val="left" w:pos="1440"/>
                <w:tab w:val="right" w:pos="9000"/>
              </w:tabs>
              <w:jc w:val="center"/>
              <w:rPr>
                <w:rFonts w:cs="Arial"/>
                <w:b/>
                <w:bCs/>
                <w:lang w:eastAsia="en-GB"/>
              </w:rPr>
            </w:pPr>
            <w:r w:rsidRPr="2B95D02D">
              <w:rPr>
                <w:rFonts w:cs="Arial"/>
                <w:b/>
                <w:bCs/>
                <w:lang w:eastAsia="en-GB"/>
              </w:rPr>
              <w:t>AO3 1a &amp; 1b 8 marks</w:t>
            </w:r>
          </w:p>
        </w:tc>
      </w:tr>
      <w:tr w:rsidR="00CC68A1" w:rsidRPr="00BE35E9" w14:paraId="60B2F47D" w14:textId="77777777" w:rsidTr="301983BC">
        <w:trPr>
          <w:jc w:val="center"/>
        </w:trPr>
        <w:tc>
          <w:tcPr>
            <w:tcW w:w="898" w:type="dxa"/>
            <w:vAlign w:val="center"/>
          </w:tcPr>
          <w:p w14:paraId="437A702B" w14:textId="77777777" w:rsidR="00CC68A1" w:rsidRPr="00BE35E9" w:rsidRDefault="2B95D02D" w:rsidP="2B95D02D">
            <w:pPr>
              <w:tabs>
                <w:tab w:val="left" w:pos="1440"/>
                <w:tab w:val="right" w:pos="9000"/>
              </w:tabs>
              <w:jc w:val="center"/>
              <w:rPr>
                <w:rFonts w:cs="Arial"/>
                <w:b/>
                <w:bCs/>
                <w:lang w:eastAsia="en-GB"/>
              </w:rPr>
            </w:pPr>
            <w:r w:rsidRPr="2B95D02D">
              <w:rPr>
                <w:rFonts w:cs="Arial"/>
                <w:b/>
                <w:bCs/>
                <w:lang w:eastAsia="en-GB"/>
              </w:rPr>
              <w:t>BAND 4</w:t>
            </w:r>
          </w:p>
        </w:tc>
        <w:tc>
          <w:tcPr>
            <w:tcW w:w="2511" w:type="dxa"/>
          </w:tcPr>
          <w:p w14:paraId="4B2E0892" w14:textId="6C6EDFDE" w:rsidR="00D573C1" w:rsidRPr="00740BC1" w:rsidRDefault="301983BC" w:rsidP="301983BC">
            <w:pPr>
              <w:tabs>
                <w:tab w:val="left" w:pos="1440"/>
                <w:tab w:val="right" w:pos="9000"/>
              </w:tabs>
              <w:rPr>
                <w:rFonts w:cs="Arial"/>
                <w:lang w:eastAsia="en-GB"/>
              </w:rPr>
            </w:pPr>
            <w:r w:rsidRPr="301983BC">
              <w:rPr>
                <w:rFonts w:cs="Arial"/>
                <w:lang w:eastAsia="en-GB"/>
              </w:rPr>
              <w:t xml:space="preserve">A coherent answer demonstrating detailed, relevant knowledge and understanding of a range of factors relating to inequality in gender roles which may include social norms and the law or reference to feminism. There will be evidence of appropriate and sustained sociological language, and concepts are described in detail. </w:t>
            </w:r>
          </w:p>
        </w:tc>
        <w:tc>
          <w:tcPr>
            <w:tcW w:w="405" w:type="dxa"/>
            <w:vAlign w:val="center"/>
          </w:tcPr>
          <w:p w14:paraId="400BB8E8" w14:textId="77777777" w:rsidR="00CC68A1" w:rsidRPr="00BE35E9" w:rsidRDefault="301983BC" w:rsidP="301983BC">
            <w:pPr>
              <w:tabs>
                <w:tab w:val="left" w:pos="1440"/>
                <w:tab w:val="right" w:pos="9000"/>
              </w:tabs>
              <w:jc w:val="center"/>
              <w:rPr>
                <w:rFonts w:cs="Arial"/>
                <w:b/>
                <w:bCs/>
                <w:lang w:eastAsia="en-GB"/>
              </w:rPr>
            </w:pPr>
            <w:r w:rsidRPr="301983BC">
              <w:rPr>
                <w:rFonts w:cs="Arial"/>
                <w:b/>
                <w:bCs/>
                <w:lang w:eastAsia="en-GB"/>
              </w:rPr>
              <w:t>4</w:t>
            </w:r>
          </w:p>
        </w:tc>
        <w:tc>
          <w:tcPr>
            <w:tcW w:w="2476" w:type="dxa"/>
            <w:gridSpan w:val="2"/>
            <w:shd w:val="clear" w:color="auto" w:fill="auto"/>
          </w:tcPr>
          <w:p w14:paraId="1CC17D64" w14:textId="77777777" w:rsidR="00CC68A1" w:rsidRPr="009E39E1" w:rsidRDefault="2B95D02D" w:rsidP="2B95D02D">
            <w:pPr>
              <w:tabs>
                <w:tab w:val="left" w:pos="1440"/>
                <w:tab w:val="right" w:pos="9000"/>
              </w:tabs>
              <w:rPr>
                <w:rFonts w:cs="Arial"/>
                <w:lang w:eastAsia="en-GB"/>
              </w:rPr>
            </w:pPr>
            <w:r w:rsidRPr="2B95D02D">
              <w:rPr>
                <w:rFonts w:cs="Arial"/>
                <w:lang w:eastAsia="en-GB"/>
              </w:rPr>
              <w:t>There are no Band 4 marks for this assessment objective</w:t>
            </w:r>
          </w:p>
          <w:p w14:paraId="45F42864" w14:textId="77777777" w:rsidR="00CC68A1" w:rsidRPr="009E39E1" w:rsidRDefault="00CC68A1" w:rsidP="00B273D3">
            <w:pPr>
              <w:tabs>
                <w:tab w:val="left" w:pos="1440"/>
                <w:tab w:val="right" w:pos="9000"/>
              </w:tabs>
              <w:rPr>
                <w:rFonts w:cs="Arial"/>
                <w:lang w:eastAsia="en-GB"/>
              </w:rPr>
            </w:pPr>
          </w:p>
          <w:p w14:paraId="42BE4D9C" w14:textId="77777777" w:rsidR="00CC68A1" w:rsidRPr="00BE35E9" w:rsidRDefault="2B95D02D" w:rsidP="2B95D02D">
            <w:pPr>
              <w:tabs>
                <w:tab w:val="left" w:pos="1440"/>
                <w:tab w:val="right" w:pos="9000"/>
              </w:tabs>
              <w:rPr>
                <w:rFonts w:cs="Arial"/>
                <w:lang w:eastAsia="en-GB"/>
              </w:rPr>
            </w:pPr>
            <w:r w:rsidRPr="2B95D02D">
              <w:rPr>
                <w:rFonts w:cs="Arial"/>
                <w:lang w:eastAsia="en-GB"/>
              </w:rPr>
              <w:t>3 marks are awarded as for Band 3</w:t>
            </w:r>
          </w:p>
          <w:p w14:paraId="19B425E0" w14:textId="77777777" w:rsidR="00CC68A1" w:rsidRPr="00BE35E9" w:rsidRDefault="00CC68A1" w:rsidP="00AE1B80">
            <w:pPr>
              <w:tabs>
                <w:tab w:val="left" w:pos="1440"/>
                <w:tab w:val="right" w:pos="9000"/>
              </w:tabs>
              <w:jc w:val="center"/>
              <w:rPr>
                <w:rFonts w:cs="Arial"/>
                <w:b/>
                <w:lang w:eastAsia="en-GB"/>
              </w:rPr>
            </w:pPr>
          </w:p>
        </w:tc>
        <w:tc>
          <w:tcPr>
            <w:tcW w:w="2485" w:type="dxa"/>
          </w:tcPr>
          <w:p w14:paraId="2F1DD1CD" w14:textId="4246D845" w:rsidR="00254FD5" w:rsidRPr="00740BC1" w:rsidRDefault="301983BC" w:rsidP="301983BC">
            <w:pPr>
              <w:tabs>
                <w:tab w:val="left" w:pos="1440"/>
                <w:tab w:val="right" w:pos="9000"/>
              </w:tabs>
              <w:rPr>
                <w:rFonts w:cs="Arial"/>
                <w:lang w:eastAsia="en-GB"/>
              </w:rPr>
            </w:pPr>
            <w:r w:rsidRPr="301983BC">
              <w:rPr>
                <w:rFonts w:cs="Arial"/>
                <w:lang w:eastAsia="en-GB"/>
              </w:rPr>
              <w:t>A developed analysis and evaluation of the impact of equality in gender roles.  There is a sustained line of reasoning which is coherent, relevant, substantiated and logically structured to support judgements and a conclusion linked to the specifics of the question.</w:t>
            </w:r>
          </w:p>
          <w:p w14:paraId="26066DA1" w14:textId="77777777" w:rsidR="00CC68A1" w:rsidRPr="00740BC1" w:rsidRDefault="006B2A26" w:rsidP="003C1C9F">
            <w:pPr>
              <w:tabs>
                <w:tab w:val="left" w:pos="1440"/>
                <w:tab w:val="right" w:pos="9000"/>
              </w:tabs>
              <w:rPr>
                <w:rFonts w:cs="Arial"/>
                <w:szCs w:val="22"/>
                <w:lang w:eastAsia="en-GB"/>
              </w:rPr>
            </w:pPr>
            <w:r w:rsidRPr="00740BC1">
              <w:rPr>
                <w:rFonts w:cs="Arial"/>
                <w:bCs/>
                <w:szCs w:val="22"/>
                <w:lang w:eastAsia="en-GB"/>
              </w:rPr>
              <w:t xml:space="preserve"> </w:t>
            </w:r>
          </w:p>
        </w:tc>
        <w:tc>
          <w:tcPr>
            <w:tcW w:w="632" w:type="dxa"/>
            <w:vAlign w:val="center"/>
          </w:tcPr>
          <w:p w14:paraId="5FA89041" w14:textId="77777777" w:rsidR="00CC68A1" w:rsidRPr="00BE35E9" w:rsidRDefault="301983BC" w:rsidP="301983BC">
            <w:pPr>
              <w:tabs>
                <w:tab w:val="left" w:pos="1440"/>
                <w:tab w:val="right" w:pos="9000"/>
              </w:tabs>
              <w:jc w:val="center"/>
              <w:rPr>
                <w:rFonts w:cs="Arial"/>
                <w:b/>
                <w:bCs/>
                <w:lang w:eastAsia="en-GB"/>
              </w:rPr>
            </w:pPr>
            <w:r w:rsidRPr="301983BC">
              <w:rPr>
                <w:rFonts w:cs="Arial"/>
                <w:b/>
                <w:bCs/>
                <w:lang w:eastAsia="en-GB"/>
              </w:rPr>
              <w:t>7-8</w:t>
            </w:r>
          </w:p>
        </w:tc>
      </w:tr>
      <w:tr w:rsidR="006C7B5A" w:rsidRPr="00BE35E9" w14:paraId="1DE41764" w14:textId="77777777" w:rsidTr="301983BC">
        <w:trPr>
          <w:jc w:val="center"/>
        </w:trPr>
        <w:tc>
          <w:tcPr>
            <w:tcW w:w="898" w:type="dxa"/>
            <w:vAlign w:val="center"/>
          </w:tcPr>
          <w:p w14:paraId="4C5A484F" w14:textId="77777777" w:rsidR="006C7B5A" w:rsidRPr="00BE35E9" w:rsidRDefault="2B95D02D" w:rsidP="2B95D02D">
            <w:pPr>
              <w:tabs>
                <w:tab w:val="left" w:pos="1440"/>
                <w:tab w:val="right" w:pos="9000"/>
              </w:tabs>
              <w:jc w:val="center"/>
              <w:rPr>
                <w:rFonts w:cs="Arial"/>
                <w:b/>
                <w:bCs/>
                <w:lang w:eastAsia="en-GB"/>
              </w:rPr>
            </w:pPr>
            <w:r w:rsidRPr="2B95D02D">
              <w:rPr>
                <w:rFonts w:cs="Arial"/>
                <w:b/>
                <w:bCs/>
                <w:lang w:eastAsia="en-GB"/>
              </w:rPr>
              <w:t>BAND 3</w:t>
            </w:r>
          </w:p>
        </w:tc>
        <w:tc>
          <w:tcPr>
            <w:tcW w:w="2511" w:type="dxa"/>
          </w:tcPr>
          <w:p w14:paraId="3E94E3EE" w14:textId="19970BFF" w:rsidR="006C7B5A" w:rsidRPr="00740BC1" w:rsidRDefault="301983BC" w:rsidP="301983BC">
            <w:pPr>
              <w:tabs>
                <w:tab w:val="left" w:pos="1440"/>
                <w:tab w:val="right" w:pos="9000"/>
              </w:tabs>
              <w:rPr>
                <w:rFonts w:cs="Arial"/>
                <w:lang w:eastAsia="en-GB"/>
              </w:rPr>
            </w:pPr>
            <w:r w:rsidRPr="301983BC">
              <w:rPr>
                <w:rFonts w:cs="Arial"/>
                <w:lang w:eastAsia="en-GB"/>
              </w:rPr>
              <w:t xml:space="preserve">A coherent answer demonstrating mostly detailed, relevant knowledge and understanding of factors relating to inequality in gender roles which may include social norms and the law though some factors will be described in less detail than others. There will be evidence of mostly appropriate sociological language and concepts, but these are not sustained throughout. </w:t>
            </w:r>
          </w:p>
        </w:tc>
        <w:tc>
          <w:tcPr>
            <w:tcW w:w="405" w:type="dxa"/>
            <w:vAlign w:val="center"/>
          </w:tcPr>
          <w:p w14:paraId="70F8E425" w14:textId="77777777" w:rsidR="006C7B5A" w:rsidRPr="00BE35E9" w:rsidRDefault="301983BC" w:rsidP="301983BC">
            <w:pPr>
              <w:tabs>
                <w:tab w:val="left" w:pos="1440"/>
                <w:tab w:val="right" w:pos="9000"/>
              </w:tabs>
              <w:jc w:val="center"/>
              <w:rPr>
                <w:rFonts w:cs="Arial"/>
                <w:b/>
                <w:bCs/>
                <w:lang w:eastAsia="en-GB"/>
              </w:rPr>
            </w:pPr>
            <w:r w:rsidRPr="301983BC">
              <w:rPr>
                <w:rFonts w:cs="Arial"/>
                <w:b/>
                <w:bCs/>
                <w:lang w:eastAsia="en-GB"/>
              </w:rPr>
              <w:t>3</w:t>
            </w:r>
          </w:p>
        </w:tc>
        <w:tc>
          <w:tcPr>
            <w:tcW w:w="2056" w:type="dxa"/>
          </w:tcPr>
          <w:p w14:paraId="1755529C" w14:textId="77777777" w:rsidR="00D573C1" w:rsidRPr="00CD078D" w:rsidRDefault="2B95D02D" w:rsidP="2B95D02D">
            <w:pPr>
              <w:tabs>
                <w:tab w:val="left" w:pos="1440"/>
                <w:tab w:val="right" w:pos="9000"/>
              </w:tabs>
              <w:rPr>
                <w:rFonts w:cs="Arial"/>
                <w:lang w:eastAsia="en-GB"/>
              </w:rPr>
            </w:pPr>
            <w:r w:rsidRPr="2B95D02D">
              <w:rPr>
                <w:rFonts w:cs="Arial"/>
                <w:lang w:eastAsia="en-GB"/>
              </w:rPr>
              <w:t xml:space="preserve">Knowledge and understanding of relevant theories/concepts/evidence is applied and used to explain accurately their impact on changes in family life. The explanation will be well developed.    </w:t>
            </w:r>
          </w:p>
          <w:p w14:paraId="3F4EE531" w14:textId="77777777" w:rsidR="00D573C1" w:rsidRPr="00CD078D" w:rsidRDefault="00D573C1" w:rsidP="00D573C1">
            <w:pPr>
              <w:tabs>
                <w:tab w:val="left" w:pos="1440"/>
                <w:tab w:val="right" w:pos="9000"/>
              </w:tabs>
              <w:rPr>
                <w:rFonts w:cs="Arial"/>
                <w:szCs w:val="22"/>
                <w:lang w:eastAsia="en-GB"/>
              </w:rPr>
            </w:pPr>
          </w:p>
        </w:tc>
        <w:tc>
          <w:tcPr>
            <w:tcW w:w="420" w:type="dxa"/>
            <w:vAlign w:val="center"/>
          </w:tcPr>
          <w:p w14:paraId="50BB5D52" w14:textId="77777777" w:rsidR="006C7B5A" w:rsidRPr="00BE35E9" w:rsidRDefault="301983BC" w:rsidP="301983BC">
            <w:pPr>
              <w:tabs>
                <w:tab w:val="left" w:pos="1440"/>
                <w:tab w:val="right" w:pos="9000"/>
              </w:tabs>
              <w:jc w:val="center"/>
              <w:rPr>
                <w:rFonts w:cs="Arial"/>
                <w:b/>
                <w:bCs/>
                <w:lang w:eastAsia="en-GB"/>
              </w:rPr>
            </w:pPr>
            <w:r w:rsidRPr="301983BC">
              <w:rPr>
                <w:rFonts w:cs="Arial"/>
                <w:b/>
                <w:bCs/>
                <w:lang w:eastAsia="en-GB"/>
              </w:rPr>
              <w:t>3</w:t>
            </w:r>
          </w:p>
        </w:tc>
        <w:tc>
          <w:tcPr>
            <w:tcW w:w="2485" w:type="dxa"/>
          </w:tcPr>
          <w:p w14:paraId="3EF7E86F" w14:textId="67CFB920" w:rsidR="006C7B5A" w:rsidRDefault="301983BC" w:rsidP="301983BC">
            <w:pPr>
              <w:tabs>
                <w:tab w:val="left" w:pos="1440"/>
                <w:tab w:val="right" w:pos="9000"/>
              </w:tabs>
              <w:rPr>
                <w:rFonts w:cs="Arial"/>
                <w:lang w:eastAsia="en-GB"/>
              </w:rPr>
            </w:pPr>
            <w:r w:rsidRPr="301983BC">
              <w:rPr>
                <w:rFonts w:cs="Arial"/>
                <w:lang w:eastAsia="en-GB"/>
              </w:rPr>
              <w:t>Good analysis and evaluation of the impact of equality in gender roles. Lines of reasoning may not be sustained throughout but are coherent and relevant to support judgements and a conclusion linked to the specifics of the question.</w:t>
            </w:r>
          </w:p>
          <w:p w14:paraId="479CB567" w14:textId="77777777" w:rsidR="008926E4" w:rsidRPr="00740BC1" w:rsidRDefault="008926E4" w:rsidP="00CD078D">
            <w:pPr>
              <w:tabs>
                <w:tab w:val="left" w:pos="1440"/>
                <w:tab w:val="right" w:pos="9000"/>
              </w:tabs>
              <w:rPr>
                <w:rFonts w:cs="Arial"/>
                <w:bCs/>
                <w:lang w:eastAsia="en-GB"/>
              </w:rPr>
            </w:pPr>
          </w:p>
        </w:tc>
        <w:tc>
          <w:tcPr>
            <w:tcW w:w="632" w:type="dxa"/>
            <w:vAlign w:val="center"/>
          </w:tcPr>
          <w:p w14:paraId="61E80A68" w14:textId="77777777" w:rsidR="006C7B5A" w:rsidRPr="00BE35E9" w:rsidRDefault="301983BC" w:rsidP="301983BC">
            <w:pPr>
              <w:tabs>
                <w:tab w:val="left" w:pos="1440"/>
                <w:tab w:val="right" w:pos="9000"/>
              </w:tabs>
              <w:jc w:val="center"/>
              <w:rPr>
                <w:rFonts w:cs="Arial"/>
                <w:b/>
                <w:bCs/>
                <w:lang w:eastAsia="en-GB"/>
              </w:rPr>
            </w:pPr>
            <w:r w:rsidRPr="301983BC">
              <w:rPr>
                <w:rFonts w:cs="Arial"/>
                <w:b/>
                <w:bCs/>
                <w:lang w:eastAsia="en-GB"/>
              </w:rPr>
              <w:t>5-6</w:t>
            </w:r>
          </w:p>
        </w:tc>
      </w:tr>
    </w:tbl>
    <w:p w14:paraId="5262287A" w14:textId="77777777" w:rsidR="00973370" w:rsidRDefault="00973370"/>
    <w:p w14:paraId="1AB79F4C" w14:textId="77777777" w:rsidR="00973370" w:rsidRDefault="00973370">
      <w:r>
        <w:br w:type="page"/>
      </w:r>
    </w:p>
    <w:p w14:paraId="1166EB52" w14:textId="77777777" w:rsidR="002F7996" w:rsidRDefault="002F7996"/>
    <w:tbl>
      <w:tblPr>
        <w:tblStyle w:val="TableGrid3"/>
        <w:tblW w:w="9407" w:type="dxa"/>
        <w:jc w:val="center"/>
        <w:tblLayout w:type="fixed"/>
        <w:tblLook w:val="04A0" w:firstRow="1" w:lastRow="0" w:firstColumn="1" w:lastColumn="0" w:noHBand="0" w:noVBand="1"/>
      </w:tblPr>
      <w:tblGrid>
        <w:gridCol w:w="898"/>
        <w:gridCol w:w="2511"/>
        <w:gridCol w:w="405"/>
        <w:gridCol w:w="2056"/>
        <w:gridCol w:w="420"/>
        <w:gridCol w:w="2485"/>
        <w:gridCol w:w="632"/>
      </w:tblGrid>
      <w:tr w:rsidR="002F7996" w:rsidRPr="00BE35E9" w14:paraId="5E901FDA" w14:textId="77777777" w:rsidTr="301983BC">
        <w:trPr>
          <w:trHeight w:val="404"/>
          <w:jc w:val="center"/>
        </w:trPr>
        <w:tc>
          <w:tcPr>
            <w:tcW w:w="898" w:type="dxa"/>
          </w:tcPr>
          <w:p w14:paraId="345E71EC" w14:textId="77777777" w:rsidR="002F7996" w:rsidRPr="00BE35E9" w:rsidRDefault="002F7996" w:rsidP="00333B28">
            <w:pPr>
              <w:tabs>
                <w:tab w:val="left" w:pos="1440"/>
                <w:tab w:val="right" w:pos="9000"/>
              </w:tabs>
              <w:jc w:val="center"/>
              <w:rPr>
                <w:rFonts w:cs="Arial"/>
                <w:b/>
                <w:lang w:eastAsia="en-GB"/>
              </w:rPr>
            </w:pPr>
          </w:p>
        </w:tc>
        <w:tc>
          <w:tcPr>
            <w:tcW w:w="2916" w:type="dxa"/>
            <w:gridSpan w:val="2"/>
            <w:vAlign w:val="center"/>
          </w:tcPr>
          <w:p w14:paraId="26452900" w14:textId="77777777" w:rsidR="002F7996" w:rsidRPr="00BE35E9" w:rsidRDefault="2B95D02D" w:rsidP="2B95D02D">
            <w:pPr>
              <w:tabs>
                <w:tab w:val="left" w:pos="1440"/>
                <w:tab w:val="right" w:pos="9000"/>
              </w:tabs>
              <w:jc w:val="center"/>
              <w:rPr>
                <w:rFonts w:cs="Arial"/>
                <w:b/>
                <w:bCs/>
                <w:lang w:eastAsia="en-GB"/>
              </w:rPr>
            </w:pPr>
            <w:r w:rsidRPr="2B95D02D">
              <w:rPr>
                <w:rFonts w:cs="Arial"/>
                <w:b/>
                <w:bCs/>
                <w:lang w:eastAsia="en-GB"/>
              </w:rPr>
              <w:t>AO1 1a &amp; 1b 4 marks</w:t>
            </w:r>
          </w:p>
        </w:tc>
        <w:tc>
          <w:tcPr>
            <w:tcW w:w="2476" w:type="dxa"/>
            <w:gridSpan w:val="2"/>
            <w:tcBorders>
              <w:bottom w:val="single" w:sz="4" w:space="0" w:color="auto"/>
            </w:tcBorders>
            <w:vAlign w:val="center"/>
          </w:tcPr>
          <w:p w14:paraId="4642BCAB" w14:textId="77777777" w:rsidR="002F7996" w:rsidRPr="00BE35E9" w:rsidRDefault="2B95D02D" w:rsidP="2B95D02D">
            <w:pPr>
              <w:tabs>
                <w:tab w:val="left" w:pos="1440"/>
                <w:tab w:val="right" w:pos="9000"/>
              </w:tabs>
              <w:jc w:val="center"/>
              <w:rPr>
                <w:rFonts w:cs="Arial"/>
                <w:b/>
                <w:bCs/>
                <w:lang w:eastAsia="en-GB"/>
              </w:rPr>
            </w:pPr>
            <w:r w:rsidRPr="2B95D02D">
              <w:rPr>
                <w:rFonts w:cs="Arial"/>
                <w:b/>
                <w:bCs/>
                <w:lang w:eastAsia="en-GB"/>
              </w:rPr>
              <w:t>AO2 1a 3 marks</w:t>
            </w:r>
          </w:p>
        </w:tc>
        <w:tc>
          <w:tcPr>
            <w:tcW w:w="3117" w:type="dxa"/>
            <w:gridSpan w:val="2"/>
            <w:vAlign w:val="center"/>
          </w:tcPr>
          <w:p w14:paraId="094CB388" w14:textId="77777777" w:rsidR="002F7996" w:rsidRPr="00BE35E9" w:rsidRDefault="2B95D02D" w:rsidP="2B95D02D">
            <w:pPr>
              <w:tabs>
                <w:tab w:val="left" w:pos="1440"/>
                <w:tab w:val="right" w:pos="9000"/>
              </w:tabs>
              <w:jc w:val="center"/>
              <w:rPr>
                <w:rFonts w:cs="Arial"/>
                <w:b/>
                <w:bCs/>
                <w:lang w:eastAsia="en-GB"/>
              </w:rPr>
            </w:pPr>
            <w:r w:rsidRPr="2B95D02D">
              <w:rPr>
                <w:rFonts w:cs="Arial"/>
                <w:b/>
                <w:bCs/>
                <w:lang w:eastAsia="en-GB"/>
              </w:rPr>
              <w:t>AO3 1a &amp; 1b 8 marks</w:t>
            </w:r>
          </w:p>
        </w:tc>
      </w:tr>
      <w:tr w:rsidR="006C7B5A" w:rsidRPr="00BE35E9" w14:paraId="374743B6" w14:textId="77777777" w:rsidTr="301983BC">
        <w:trPr>
          <w:jc w:val="center"/>
        </w:trPr>
        <w:tc>
          <w:tcPr>
            <w:tcW w:w="898" w:type="dxa"/>
            <w:vAlign w:val="center"/>
          </w:tcPr>
          <w:p w14:paraId="5A22D7EB" w14:textId="77777777" w:rsidR="006C7B5A" w:rsidRPr="00BE35E9" w:rsidRDefault="2B95D02D" w:rsidP="2B95D02D">
            <w:pPr>
              <w:tabs>
                <w:tab w:val="left" w:pos="1440"/>
                <w:tab w:val="right" w:pos="9000"/>
              </w:tabs>
              <w:jc w:val="center"/>
              <w:rPr>
                <w:rFonts w:cs="Arial"/>
                <w:b/>
                <w:bCs/>
                <w:lang w:eastAsia="en-GB"/>
              </w:rPr>
            </w:pPr>
            <w:r w:rsidRPr="2B95D02D">
              <w:rPr>
                <w:rFonts w:cs="Arial"/>
                <w:b/>
                <w:bCs/>
                <w:lang w:eastAsia="en-GB"/>
              </w:rPr>
              <w:t>BAND 2</w:t>
            </w:r>
          </w:p>
        </w:tc>
        <w:tc>
          <w:tcPr>
            <w:tcW w:w="2511" w:type="dxa"/>
          </w:tcPr>
          <w:p w14:paraId="05C23787" w14:textId="283A6F2B" w:rsidR="005C64EC" w:rsidRPr="00BB3CA1" w:rsidRDefault="301983BC" w:rsidP="301983BC">
            <w:pPr>
              <w:tabs>
                <w:tab w:val="left" w:pos="1440"/>
                <w:tab w:val="right" w:pos="9000"/>
              </w:tabs>
              <w:rPr>
                <w:rFonts w:cs="Arial"/>
                <w:lang w:eastAsia="en-GB"/>
              </w:rPr>
            </w:pPr>
            <w:r w:rsidRPr="301983BC">
              <w:rPr>
                <w:rFonts w:cs="Arial"/>
                <w:lang w:eastAsia="en-GB"/>
              </w:rPr>
              <w:t>Answer has some coherence, demonstrating partial knowledge and understanding of factor(s) relating to inequality in gender roles in the family though lacking in detail and with inaccuracies/ irrelevancies. There will be limited evidence of appropriate sociological language and concepts.</w:t>
            </w:r>
          </w:p>
        </w:tc>
        <w:tc>
          <w:tcPr>
            <w:tcW w:w="405" w:type="dxa"/>
            <w:vAlign w:val="center"/>
          </w:tcPr>
          <w:p w14:paraId="06D8F1C4" w14:textId="77777777" w:rsidR="006C7B5A" w:rsidRPr="00740BC1" w:rsidRDefault="301983BC" w:rsidP="301983BC">
            <w:pPr>
              <w:tabs>
                <w:tab w:val="left" w:pos="1440"/>
                <w:tab w:val="right" w:pos="9000"/>
              </w:tabs>
              <w:jc w:val="center"/>
              <w:rPr>
                <w:rFonts w:cs="Arial"/>
                <w:b/>
                <w:bCs/>
                <w:lang w:eastAsia="en-GB"/>
              </w:rPr>
            </w:pPr>
            <w:r w:rsidRPr="301983BC">
              <w:rPr>
                <w:rFonts w:cs="Arial"/>
                <w:b/>
                <w:bCs/>
                <w:lang w:eastAsia="en-GB"/>
              </w:rPr>
              <w:t>2</w:t>
            </w:r>
          </w:p>
        </w:tc>
        <w:tc>
          <w:tcPr>
            <w:tcW w:w="2056" w:type="dxa"/>
          </w:tcPr>
          <w:p w14:paraId="4BBF96C3" w14:textId="77777777" w:rsidR="005C64EC" w:rsidRPr="00740BC1" w:rsidRDefault="2B95D02D" w:rsidP="2B95D02D">
            <w:pPr>
              <w:tabs>
                <w:tab w:val="left" w:pos="1440"/>
                <w:tab w:val="right" w:pos="9000"/>
              </w:tabs>
              <w:rPr>
                <w:rFonts w:cs="Arial"/>
                <w:lang w:eastAsia="en-GB"/>
              </w:rPr>
            </w:pPr>
            <w:r w:rsidRPr="2B95D02D">
              <w:rPr>
                <w:rFonts w:cs="Arial"/>
                <w:lang w:eastAsia="en-GB"/>
              </w:rPr>
              <w:t xml:space="preserve">Knowledge and understanding of relevant theories/concepts/evidence is applied and used to explain their impact on changes in family life.  The explanation will be partially developed as some of these factors will be explained in less detail than the others and with inaccuracies. </w:t>
            </w:r>
          </w:p>
        </w:tc>
        <w:tc>
          <w:tcPr>
            <w:tcW w:w="420" w:type="dxa"/>
            <w:vAlign w:val="center"/>
          </w:tcPr>
          <w:p w14:paraId="10079747" w14:textId="77777777" w:rsidR="00CD078D" w:rsidRPr="00740BC1" w:rsidRDefault="00CD078D" w:rsidP="00AE1B80">
            <w:pPr>
              <w:tabs>
                <w:tab w:val="left" w:pos="1440"/>
                <w:tab w:val="right" w:pos="9000"/>
              </w:tabs>
              <w:jc w:val="center"/>
              <w:rPr>
                <w:rFonts w:cs="Arial"/>
                <w:b/>
                <w:lang w:eastAsia="en-GB"/>
              </w:rPr>
            </w:pPr>
          </w:p>
          <w:p w14:paraId="0E432981" w14:textId="77777777" w:rsidR="00CD078D" w:rsidRPr="00740BC1" w:rsidRDefault="00CD078D" w:rsidP="00AE1B80">
            <w:pPr>
              <w:tabs>
                <w:tab w:val="left" w:pos="1440"/>
                <w:tab w:val="right" w:pos="9000"/>
              </w:tabs>
              <w:jc w:val="center"/>
              <w:rPr>
                <w:rFonts w:cs="Arial"/>
                <w:b/>
                <w:lang w:eastAsia="en-GB"/>
              </w:rPr>
            </w:pPr>
          </w:p>
          <w:p w14:paraId="419C01DF" w14:textId="77777777" w:rsidR="00CD078D" w:rsidRPr="00740BC1" w:rsidRDefault="00CD078D" w:rsidP="00AE1B80">
            <w:pPr>
              <w:tabs>
                <w:tab w:val="left" w:pos="1440"/>
                <w:tab w:val="right" w:pos="9000"/>
              </w:tabs>
              <w:jc w:val="center"/>
              <w:rPr>
                <w:rFonts w:cs="Arial"/>
                <w:b/>
                <w:lang w:eastAsia="en-GB"/>
              </w:rPr>
            </w:pPr>
          </w:p>
          <w:p w14:paraId="190090D8" w14:textId="77777777" w:rsidR="00CD078D" w:rsidRPr="00740BC1" w:rsidRDefault="00CD078D" w:rsidP="00AE1B80">
            <w:pPr>
              <w:tabs>
                <w:tab w:val="left" w:pos="1440"/>
                <w:tab w:val="right" w:pos="9000"/>
              </w:tabs>
              <w:jc w:val="center"/>
              <w:rPr>
                <w:rFonts w:cs="Arial"/>
                <w:b/>
                <w:lang w:eastAsia="en-GB"/>
              </w:rPr>
            </w:pPr>
          </w:p>
          <w:p w14:paraId="45C17739" w14:textId="77777777" w:rsidR="006C7B5A" w:rsidRPr="00740BC1" w:rsidRDefault="301983BC" w:rsidP="301983BC">
            <w:pPr>
              <w:tabs>
                <w:tab w:val="left" w:pos="1440"/>
                <w:tab w:val="right" w:pos="9000"/>
              </w:tabs>
              <w:jc w:val="center"/>
              <w:rPr>
                <w:rFonts w:cs="Arial"/>
                <w:b/>
                <w:bCs/>
                <w:lang w:eastAsia="en-GB"/>
              </w:rPr>
            </w:pPr>
            <w:r w:rsidRPr="301983BC">
              <w:rPr>
                <w:rFonts w:cs="Arial"/>
                <w:b/>
                <w:bCs/>
                <w:lang w:eastAsia="en-GB"/>
              </w:rPr>
              <w:t>2</w:t>
            </w:r>
          </w:p>
          <w:p w14:paraId="2A07ADDC" w14:textId="77777777" w:rsidR="00276DD0" w:rsidRPr="00740BC1" w:rsidRDefault="00276DD0" w:rsidP="00AE1B80">
            <w:pPr>
              <w:tabs>
                <w:tab w:val="left" w:pos="1440"/>
                <w:tab w:val="right" w:pos="9000"/>
              </w:tabs>
              <w:jc w:val="center"/>
              <w:rPr>
                <w:rFonts w:cs="Arial"/>
                <w:b/>
                <w:lang w:eastAsia="en-GB"/>
              </w:rPr>
            </w:pPr>
          </w:p>
          <w:p w14:paraId="03A596D5" w14:textId="77777777" w:rsidR="00276DD0" w:rsidRPr="00740BC1" w:rsidRDefault="00276DD0" w:rsidP="00AE1B80">
            <w:pPr>
              <w:tabs>
                <w:tab w:val="left" w:pos="1440"/>
                <w:tab w:val="right" w:pos="9000"/>
              </w:tabs>
              <w:jc w:val="center"/>
              <w:rPr>
                <w:rFonts w:cs="Arial"/>
                <w:b/>
                <w:lang w:eastAsia="en-GB"/>
              </w:rPr>
            </w:pPr>
          </w:p>
          <w:p w14:paraId="02982EEB" w14:textId="77777777" w:rsidR="00276DD0" w:rsidRPr="00740BC1" w:rsidRDefault="00276DD0" w:rsidP="00AE1B80">
            <w:pPr>
              <w:tabs>
                <w:tab w:val="left" w:pos="1440"/>
                <w:tab w:val="right" w:pos="9000"/>
              </w:tabs>
              <w:jc w:val="center"/>
              <w:rPr>
                <w:rFonts w:cs="Arial"/>
                <w:b/>
                <w:lang w:eastAsia="en-GB"/>
              </w:rPr>
            </w:pPr>
          </w:p>
          <w:p w14:paraId="234C9011" w14:textId="77777777" w:rsidR="00276DD0" w:rsidRPr="00740BC1" w:rsidRDefault="00276DD0" w:rsidP="00AE1B80">
            <w:pPr>
              <w:tabs>
                <w:tab w:val="left" w:pos="1440"/>
                <w:tab w:val="right" w:pos="9000"/>
              </w:tabs>
              <w:jc w:val="center"/>
              <w:rPr>
                <w:rFonts w:cs="Arial"/>
                <w:b/>
                <w:lang w:eastAsia="en-GB"/>
              </w:rPr>
            </w:pPr>
          </w:p>
          <w:p w14:paraId="4B3F937A" w14:textId="77777777" w:rsidR="00276DD0" w:rsidRPr="00740BC1" w:rsidRDefault="00276DD0" w:rsidP="00AE1B80">
            <w:pPr>
              <w:tabs>
                <w:tab w:val="left" w:pos="1440"/>
                <w:tab w:val="right" w:pos="9000"/>
              </w:tabs>
              <w:jc w:val="center"/>
              <w:rPr>
                <w:rFonts w:cs="Arial"/>
                <w:b/>
                <w:lang w:eastAsia="en-GB"/>
              </w:rPr>
            </w:pPr>
          </w:p>
        </w:tc>
        <w:tc>
          <w:tcPr>
            <w:tcW w:w="2485" w:type="dxa"/>
          </w:tcPr>
          <w:p w14:paraId="61097BBF" w14:textId="33F78072" w:rsidR="0031058C" w:rsidRPr="00740BC1" w:rsidRDefault="301983BC" w:rsidP="301983BC">
            <w:pPr>
              <w:tabs>
                <w:tab w:val="left" w:pos="1440"/>
                <w:tab w:val="right" w:pos="9000"/>
              </w:tabs>
              <w:rPr>
                <w:rFonts w:cs="Arial"/>
                <w:lang w:eastAsia="en-GB"/>
              </w:rPr>
            </w:pPr>
            <w:r w:rsidRPr="301983BC">
              <w:rPr>
                <w:rFonts w:cs="Arial"/>
                <w:lang w:eastAsia="en-GB"/>
              </w:rPr>
              <w:t>A partial analysis and evaluation of the importance of factor(s) linked to equality in gender roles. Any judgement or conclusion will be superficial.</w:t>
            </w:r>
          </w:p>
          <w:p w14:paraId="43DD32B7" w14:textId="77777777" w:rsidR="00276DD0" w:rsidRPr="00740BC1" w:rsidRDefault="00276DD0" w:rsidP="006C7B5A">
            <w:pPr>
              <w:tabs>
                <w:tab w:val="left" w:pos="1440"/>
                <w:tab w:val="right" w:pos="9000"/>
              </w:tabs>
              <w:rPr>
                <w:rFonts w:cs="Arial"/>
                <w:bCs/>
                <w:lang w:eastAsia="en-GB"/>
              </w:rPr>
            </w:pPr>
          </w:p>
          <w:p w14:paraId="17EF78A4" w14:textId="77777777" w:rsidR="005C64EC" w:rsidRPr="00740BC1" w:rsidRDefault="005C64EC" w:rsidP="006C7B5A">
            <w:pPr>
              <w:tabs>
                <w:tab w:val="left" w:pos="1440"/>
                <w:tab w:val="right" w:pos="9000"/>
              </w:tabs>
              <w:rPr>
                <w:rFonts w:cs="Arial"/>
                <w:bCs/>
                <w:lang w:eastAsia="en-GB"/>
              </w:rPr>
            </w:pPr>
          </w:p>
          <w:p w14:paraId="58F3DD1B" w14:textId="77777777" w:rsidR="006C7B5A" w:rsidRPr="00740BC1" w:rsidRDefault="00D4091E" w:rsidP="006C7B5A">
            <w:pPr>
              <w:tabs>
                <w:tab w:val="left" w:pos="1440"/>
                <w:tab w:val="right" w:pos="9000"/>
              </w:tabs>
              <w:rPr>
                <w:rFonts w:cs="Arial"/>
                <w:lang w:eastAsia="en-GB"/>
              </w:rPr>
            </w:pPr>
            <w:r w:rsidRPr="00740BC1">
              <w:rPr>
                <w:rFonts w:cs="Arial"/>
                <w:bCs/>
                <w:lang w:eastAsia="en-GB"/>
              </w:rPr>
              <w:t xml:space="preserve"> </w:t>
            </w:r>
          </w:p>
        </w:tc>
        <w:tc>
          <w:tcPr>
            <w:tcW w:w="632" w:type="dxa"/>
            <w:vAlign w:val="center"/>
          </w:tcPr>
          <w:p w14:paraId="1E76311F" w14:textId="77777777" w:rsidR="006C7B5A" w:rsidRPr="00BE35E9" w:rsidRDefault="301983BC" w:rsidP="301983BC">
            <w:pPr>
              <w:tabs>
                <w:tab w:val="left" w:pos="1440"/>
                <w:tab w:val="right" w:pos="9000"/>
              </w:tabs>
              <w:jc w:val="center"/>
              <w:rPr>
                <w:rFonts w:cs="Arial"/>
                <w:b/>
                <w:bCs/>
                <w:lang w:eastAsia="en-GB"/>
              </w:rPr>
            </w:pPr>
            <w:r w:rsidRPr="301983BC">
              <w:rPr>
                <w:rFonts w:cs="Arial"/>
                <w:b/>
                <w:bCs/>
                <w:lang w:eastAsia="en-GB"/>
              </w:rPr>
              <w:t>3-4</w:t>
            </w:r>
          </w:p>
        </w:tc>
      </w:tr>
      <w:tr w:rsidR="006C7B5A" w:rsidRPr="00BE35E9" w14:paraId="7392781F" w14:textId="77777777" w:rsidTr="301983BC">
        <w:trPr>
          <w:jc w:val="center"/>
        </w:trPr>
        <w:tc>
          <w:tcPr>
            <w:tcW w:w="898" w:type="dxa"/>
            <w:vAlign w:val="center"/>
          </w:tcPr>
          <w:p w14:paraId="43FD619A" w14:textId="77777777" w:rsidR="006C7B5A" w:rsidRPr="00BE35E9" w:rsidRDefault="2B95D02D" w:rsidP="2B95D02D">
            <w:pPr>
              <w:tabs>
                <w:tab w:val="left" w:pos="1440"/>
                <w:tab w:val="right" w:pos="9000"/>
              </w:tabs>
              <w:jc w:val="center"/>
              <w:rPr>
                <w:rFonts w:cs="Arial"/>
                <w:b/>
                <w:bCs/>
                <w:lang w:eastAsia="en-GB"/>
              </w:rPr>
            </w:pPr>
            <w:r w:rsidRPr="2B95D02D">
              <w:rPr>
                <w:rFonts w:cs="Arial"/>
                <w:b/>
                <w:bCs/>
                <w:lang w:eastAsia="en-GB"/>
              </w:rPr>
              <w:t>BAND 1</w:t>
            </w:r>
          </w:p>
        </w:tc>
        <w:tc>
          <w:tcPr>
            <w:tcW w:w="2511" w:type="dxa"/>
          </w:tcPr>
          <w:p w14:paraId="6A962B88" w14:textId="18366040" w:rsidR="006C7B5A" w:rsidRPr="00740BC1" w:rsidRDefault="301983BC" w:rsidP="301983BC">
            <w:pPr>
              <w:tabs>
                <w:tab w:val="left" w:pos="1440"/>
                <w:tab w:val="right" w:pos="9000"/>
              </w:tabs>
              <w:rPr>
                <w:rFonts w:cs="Arial"/>
                <w:lang w:eastAsia="en-GB"/>
              </w:rPr>
            </w:pPr>
            <w:r w:rsidRPr="301983BC">
              <w:rPr>
                <w:rFonts w:cs="Arial"/>
                <w:lang w:eastAsia="en-GB"/>
              </w:rPr>
              <w:t xml:space="preserve">Answer demonstrates only basic knowledge and understanding of factor(s) relating to inequality in gender </w:t>
            </w:r>
            <w:proofErr w:type="gramStart"/>
            <w:r w:rsidRPr="301983BC">
              <w:rPr>
                <w:rFonts w:cs="Arial"/>
                <w:lang w:eastAsia="en-GB"/>
              </w:rPr>
              <w:t>roles  in</w:t>
            </w:r>
            <w:proofErr w:type="gramEnd"/>
            <w:r w:rsidRPr="301983BC">
              <w:rPr>
                <w:rFonts w:cs="Arial"/>
                <w:lang w:eastAsia="en-GB"/>
              </w:rPr>
              <w:t xml:space="preserve"> the family. There will be little, if any, evidence of sociological language and concepts.</w:t>
            </w:r>
          </w:p>
        </w:tc>
        <w:tc>
          <w:tcPr>
            <w:tcW w:w="405" w:type="dxa"/>
            <w:vAlign w:val="center"/>
          </w:tcPr>
          <w:p w14:paraId="1E10F167" w14:textId="77777777" w:rsidR="006C7B5A" w:rsidRPr="00740BC1" w:rsidRDefault="301983BC" w:rsidP="301983BC">
            <w:pPr>
              <w:tabs>
                <w:tab w:val="left" w:pos="1440"/>
                <w:tab w:val="right" w:pos="9000"/>
              </w:tabs>
              <w:jc w:val="center"/>
              <w:rPr>
                <w:rFonts w:cs="Arial"/>
                <w:b/>
                <w:bCs/>
                <w:lang w:eastAsia="en-GB"/>
              </w:rPr>
            </w:pPr>
            <w:r w:rsidRPr="301983BC">
              <w:rPr>
                <w:rFonts w:cs="Arial"/>
                <w:b/>
                <w:bCs/>
                <w:lang w:eastAsia="en-GB"/>
              </w:rPr>
              <w:t>1</w:t>
            </w:r>
          </w:p>
        </w:tc>
        <w:tc>
          <w:tcPr>
            <w:tcW w:w="2056" w:type="dxa"/>
          </w:tcPr>
          <w:p w14:paraId="0B09AC9A" w14:textId="77777777" w:rsidR="00D573C1" w:rsidRPr="00740BC1" w:rsidRDefault="2B95D02D" w:rsidP="2B95D02D">
            <w:pPr>
              <w:tabs>
                <w:tab w:val="left" w:pos="1440"/>
                <w:tab w:val="right" w:pos="9000"/>
              </w:tabs>
              <w:rPr>
                <w:rFonts w:cs="Arial"/>
                <w:lang w:eastAsia="en-GB"/>
              </w:rPr>
            </w:pPr>
            <w:r w:rsidRPr="2B95D02D">
              <w:rPr>
                <w:rFonts w:cs="Arial"/>
                <w:lang w:eastAsia="en-GB"/>
              </w:rPr>
              <w:t xml:space="preserve">Application of knowledge and understanding to explain the changes in family life will be limited. Any explanation will be undeveloped and contain inaccuracies.    </w:t>
            </w:r>
          </w:p>
        </w:tc>
        <w:tc>
          <w:tcPr>
            <w:tcW w:w="420" w:type="dxa"/>
            <w:vAlign w:val="center"/>
          </w:tcPr>
          <w:p w14:paraId="0D2F3B8F" w14:textId="77777777" w:rsidR="006C7B5A" w:rsidRPr="00740BC1" w:rsidRDefault="301983BC" w:rsidP="301983BC">
            <w:pPr>
              <w:tabs>
                <w:tab w:val="left" w:pos="1440"/>
                <w:tab w:val="right" w:pos="9000"/>
              </w:tabs>
              <w:jc w:val="center"/>
              <w:rPr>
                <w:rFonts w:cs="Arial"/>
                <w:b/>
                <w:bCs/>
                <w:lang w:eastAsia="en-GB"/>
              </w:rPr>
            </w:pPr>
            <w:r w:rsidRPr="301983BC">
              <w:rPr>
                <w:rFonts w:cs="Arial"/>
                <w:b/>
                <w:bCs/>
                <w:lang w:eastAsia="en-GB"/>
              </w:rPr>
              <w:t>1</w:t>
            </w:r>
          </w:p>
        </w:tc>
        <w:tc>
          <w:tcPr>
            <w:tcW w:w="2485" w:type="dxa"/>
          </w:tcPr>
          <w:p w14:paraId="680C857C" w14:textId="77777777" w:rsidR="007842A8" w:rsidRDefault="2B95D02D" w:rsidP="2B95D02D">
            <w:pPr>
              <w:tabs>
                <w:tab w:val="left" w:pos="1440"/>
                <w:tab w:val="right" w:pos="9000"/>
              </w:tabs>
              <w:rPr>
                <w:rFonts w:cs="Arial"/>
                <w:lang w:eastAsia="en-GB"/>
              </w:rPr>
            </w:pPr>
            <w:r w:rsidRPr="2B95D02D">
              <w:rPr>
                <w:rFonts w:cs="Arial"/>
                <w:lang w:eastAsia="en-GB"/>
              </w:rPr>
              <w:t xml:space="preserve">Limited analysis or evaluation only, with no judgement or conclusion in relation to the specifics of the question. </w:t>
            </w:r>
          </w:p>
          <w:p w14:paraId="4369CA27" w14:textId="77777777" w:rsidR="006C7B5A" w:rsidRPr="00740BC1" w:rsidRDefault="006C7B5A" w:rsidP="00CD078D">
            <w:pPr>
              <w:tabs>
                <w:tab w:val="left" w:pos="1440"/>
                <w:tab w:val="right" w:pos="9000"/>
              </w:tabs>
              <w:rPr>
                <w:rFonts w:cs="Arial"/>
                <w:bCs/>
                <w:lang w:eastAsia="en-GB"/>
              </w:rPr>
            </w:pPr>
          </w:p>
        </w:tc>
        <w:tc>
          <w:tcPr>
            <w:tcW w:w="632" w:type="dxa"/>
            <w:vAlign w:val="center"/>
          </w:tcPr>
          <w:p w14:paraId="4C7D076B" w14:textId="77777777" w:rsidR="006C7B5A" w:rsidRPr="00BE35E9" w:rsidRDefault="301983BC" w:rsidP="301983BC">
            <w:pPr>
              <w:tabs>
                <w:tab w:val="left" w:pos="1440"/>
                <w:tab w:val="right" w:pos="9000"/>
              </w:tabs>
              <w:jc w:val="center"/>
              <w:rPr>
                <w:rFonts w:cs="Arial"/>
                <w:b/>
                <w:bCs/>
                <w:lang w:eastAsia="en-GB"/>
              </w:rPr>
            </w:pPr>
            <w:r w:rsidRPr="301983BC">
              <w:rPr>
                <w:rFonts w:cs="Arial"/>
                <w:b/>
                <w:bCs/>
                <w:lang w:eastAsia="en-GB"/>
              </w:rPr>
              <w:t>1-2</w:t>
            </w:r>
          </w:p>
        </w:tc>
      </w:tr>
      <w:tr w:rsidR="00513BA6" w:rsidRPr="00BE35E9" w14:paraId="3D33FC36" w14:textId="77777777" w:rsidTr="301983BC">
        <w:trPr>
          <w:jc w:val="center"/>
        </w:trPr>
        <w:tc>
          <w:tcPr>
            <w:tcW w:w="898" w:type="dxa"/>
          </w:tcPr>
          <w:p w14:paraId="55173ED0" w14:textId="77777777" w:rsidR="00513BA6" w:rsidRPr="00BE35E9" w:rsidRDefault="00513BA6" w:rsidP="006C7B5A">
            <w:pPr>
              <w:tabs>
                <w:tab w:val="left" w:pos="1440"/>
                <w:tab w:val="right" w:pos="9000"/>
              </w:tabs>
              <w:jc w:val="center"/>
              <w:rPr>
                <w:rFonts w:cs="Arial"/>
                <w:b/>
                <w:lang w:eastAsia="en-GB"/>
              </w:rPr>
            </w:pPr>
          </w:p>
        </w:tc>
        <w:tc>
          <w:tcPr>
            <w:tcW w:w="8509" w:type="dxa"/>
            <w:gridSpan w:val="6"/>
          </w:tcPr>
          <w:p w14:paraId="77D18DA5" w14:textId="77777777" w:rsidR="00513BA6" w:rsidRPr="00BE35E9" w:rsidRDefault="2B95D02D" w:rsidP="2B95D02D">
            <w:pPr>
              <w:tabs>
                <w:tab w:val="left" w:pos="1440"/>
                <w:tab w:val="right" w:pos="9000"/>
              </w:tabs>
              <w:spacing w:before="40" w:after="40"/>
              <w:jc w:val="center"/>
              <w:rPr>
                <w:rFonts w:cs="Arial"/>
                <w:b/>
                <w:bCs/>
                <w:lang w:eastAsia="en-GB"/>
              </w:rPr>
            </w:pPr>
            <w:r w:rsidRPr="2B95D02D">
              <w:rPr>
                <w:rFonts w:cs="Arial"/>
              </w:rPr>
              <w:t>Award 0 marks for incorrect or irrelevant answers</w:t>
            </w:r>
          </w:p>
        </w:tc>
      </w:tr>
    </w:tbl>
    <w:p w14:paraId="0E5F7478" w14:textId="77777777" w:rsidR="0057351B" w:rsidRPr="005B7A95" w:rsidRDefault="0057351B" w:rsidP="004C00E6">
      <w:pPr>
        <w:keepNext/>
        <w:tabs>
          <w:tab w:val="left" w:pos="1440"/>
          <w:tab w:val="right" w:pos="9000"/>
        </w:tabs>
        <w:outlineLvl w:val="0"/>
        <w:rPr>
          <w:rFonts w:cs="Arial"/>
          <w:bCs/>
          <w:sz w:val="10"/>
          <w:szCs w:val="10"/>
        </w:rPr>
      </w:pPr>
    </w:p>
    <w:p w14:paraId="7F03D2B1" w14:textId="77777777" w:rsidR="00973370" w:rsidRDefault="00973370" w:rsidP="00A742BA">
      <w:pPr>
        <w:rPr>
          <w:rFonts w:cs="Arial"/>
        </w:rPr>
      </w:pPr>
    </w:p>
    <w:p w14:paraId="50B6CBDB" w14:textId="77777777" w:rsidR="00A742BA" w:rsidRPr="003B6031" w:rsidRDefault="2B95D02D" w:rsidP="2B95D02D">
      <w:pPr>
        <w:rPr>
          <w:rFonts w:cs="Arial"/>
        </w:rPr>
      </w:pPr>
      <w:r w:rsidRPr="2B95D02D">
        <w:rPr>
          <w:rFonts w:cs="Arial"/>
        </w:rPr>
        <w:t>This is an extended response question where candidates are expected to draw together different areas of knowledge, skills and/or understanding from across the relevant specification content. They should construct and develop a sustained line of reasoning which is coherent, relevant, substantiated and logically structured.</w:t>
      </w:r>
    </w:p>
    <w:p w14:paraId="0FB77EA2" w14:textId="77777777" w:rsidR="00A742BA" w:rsidRDefault="00A742BA" w:rsidP="00F86C6A">
      <w:pPr>
        <w:keepNext/>
        <w:tabs>
          <w:tab w:val="left" w:pos="1440"/>
          <w:tab w:val="right" w:pos="9000"/>
        </w:tabs>
        <w:outlineLvl w:val="0"/>
        <w:rPr>
          <w:rFonts w:cs="Arial"/>
          <w:bCs/>
          <w:szCs w:val="22"/>
        </w:rPr>
      </w:pPr>
    </w:p>
    <w:p w14:paraId="0D81B9D0" w14:textId="77777777" w:rsidR="007A4079" w:rsidRPr="007A4079" w:rsidRDefault="2B95D02D" w:rsidP="2B95D02D">
      <w:pPr>
        <w:keepNext/>
        <w:tabs>
          <w:tab w:val="left" w:pos="1440"/>
          <w:tab w:val="right" w:pos="9000"/>
        </w:tabs>
        <w:outlineLvl w:val="0"/>
        <w:rPr>
          <w:rFonts w:cs="Arial"/>
        </w:rPr>
      </w:pPr>
      <w:r w:rsidRPr="2B95D02D">
        <w:rPr>
          <w:rFonts w:cs="Arial"/>
        </w:rPr>
        <w:t xml:space="preserve">Answers should demonstrate the ability to make sense of sociological debates, use sociological terms and examples and explain sociological concepts. To achieve the highest marks in AO3, answers should make a judgement on the differing ideas and come to a conclusion.  </w:t>
      </w:r>
    </w:p>
    <w:p w14:paraId="44C21370" w14:textId="77777777" w:rsidR="007A4079" w:rsidRDefault="007A4079" w:rsidP="00F86C6A">
      <w:pPr>
        <w:keepNext/>
        <w:tabs>
          <w:tab w:val="left" w:pos="1440"/>
          <w:tab w:val="right" w:pos="9000"/>
        </w:tabs>
        <w:outlineLvl w:val="0"/>
        <w:rPr>
          <w:rFonts w:cs="Arial"/>
          <w:b/>
          <w:bCs/>
          <w:i/>
          <w:szCs w:val="22"/>
        </w:rPr>
      </w:pPr>
    </w:p>
    <w:p w14:paraId="64709656" w14:textId="77777777" w:rsidR="00973370" w:rsidRDefault="00973370">
      <w:pPr>
        <w:rPr>
          <w:rFonts w:cs="Arial"/>
          <w:b/>
          <w:bCs/>
          <w:i/>
          <w:szCs w:val="22"/>
        </w:rPr>
      </w:pPr>
      <w:r>
        <w:rPr>
          <w:rFonts w:cs="Arial"/>
          <w:b/>
          <w:bCs/>
          <w:i/>
          <w:szCs w:val="22"/>
        </w:rPr>
        <w:br w:type="page"/>
      </w:r>
    </w:p>
    <w:p w14:paraId="4E445B99" w14:textId="77777777" w:rsidR="00A1228E" w:rsidRPr="00BE35E9" w:rsidRDefault="2B95D02D" w:rsidP="2B95D02D">
      <w:pPr>
        <w:keepNext/>
        <w:tabs>
          <w:tab w:val="left" w:pos="1440"/>
          <w:tab w:val="right" w:pos="9000"/>
        </w:tabs>
        <w:outlineLvl w:val="0"/>
        <w:rPr>
          <w:rFonts w:cs="Arial"/>
        </w:rPr>
      </w:pPr>
      <w:r w:rsidRPr="2B95D02D">
        <w:rPr>
          <w:rFonts w:cs="Arial"/>
          <w:b/>
          <w:bCs/>
          <w:i/>
          <w:iCs/>
        </w:rPr>
        <w:lastRenderedPageBreak/>
        <w:t xml:space="preserve">Indicative content </w:t>
      </w:r>
    </w:p>
    <w:p w14:paraId="2F7AEE2D" w14:textId="77777777" w:rsidR="00A1228E" w:rsidRPr="00BE35E9" w:rsidRDefault="00A1228E" w:rsidP="00AE1B80">
      <w:pPr>
        <w:pStyle w:val="NoSpacing"/>
        <w:rPr>
          <w:rFonts w:cs="Arial"/>
          <w:bCs/>
          <w:szCs w:val="22"/>
        </w:rPr>
      </w:pPr>
    </w:p>
    <w:p w14:paraId="1A0FF5EA" w14:textId="77777777" w:rsidR="00B17DE6" w:rsidRPr="00BE35E9" w:rsidRDefault="2B95D02D" w:rsidP="00AE1B80">
      <w:pPr>
        <w:pStyle w:val="NoSpacing"/>
        <w:rPr>
          <w:szCs w:val="22"/>
        </w:rPr>
      </w:pPr>
      <w:r w:rsidRPr="2B95D02D">
        <w:rPr>
          <w:rFonts w:cs="Arial"/>
        </w:rPr>
        <w:t xml:space="preserve">This content is not prescriptive and candidates are not expected to refer to all the material identified below. </w:t>
      </w:r>
      <w:r>
        <w:t xml:space="preserve">Credit will be given to the effective use of supporting sociological evidence. </w:t>
      </w:r>
      <w:r w:rsidRPr="2B95D02D">
        <w:rPr>
          <w:rFonts w:cs="Arial"/>
        </w:rPr>
        <w:t xml:space="preserve">Some of the issues to consider are:  </w:t>
      </w:r>
    </w:p>
    <w:p w14:paraId="7159C302" w14:textId="77777777" w:rsidR="003E7274" w:rsidRPr="00BE35E9" w:rsidRDefault="003E7274" w:rsidP="00AE1B80">
      <w:pPr>
        <w:rPr>
          <w:szCs w:val="22"/>
        </w:rPr>
      </w:pPr>
    </w:p>
    <w:p w14:paraId="1B9B1BFD" w14:textId="78676C10" w:rsidR="00B32208" w:rsidRPr="00BE35E9" w:rsidRDefault="301983BC" w:rsidP="00A553EF">
      <w:pPr>
        <w:pStyle w:val="ListParagraph"/>
        <w:numPr>
          <w:ilvl w:val="0"/>
          <w:numId w:val="9"/>
        </w:numPr>
      </w:pPr>
      <w:proofErr w:type="gramStart"/>
      <w:r>
        <w:t>impact</w:t>
      </w:r>
      <w:proofErr w:type="gramEnd"/>
      <w:r>
        <w:t xml:space="preserve"> of changes to conjugal roles.</w:t>
      </w:r>
    </w:p>
    <w:p w14:paraId="288D80EB" w14:textId="1D355996" w:rsidR="00C75E13" w:rsidRPr="00BE35E9" w:rsidRDefault="301983BC" w:rsidP="00A553EF">
      <w:pPr>
        <w:pStyle w:val="ListParagraph"/>
        <w:numPr>
          <w:ilvl w:val="0"/>
          <w:numId w:val="9"/>
        </w:numPr>
      </w:pPr>
      <w:r>
        <w:t>changes to traditional gender roles and the domestic division of labour:</w:t>
      </w:r>
    </w:p>
    <w:p w14:paraId="6A1E13A5" w14:textId="005840C2" w:rsidR="00EB7010" w:rsidRDefault="301983BC" w:rsidP="00A553EF">
      <w:pPr>
        <w:pStyle w:val="ListParagraph"/>
        <w:numPr>
          <w:ilvl w:val="0"/>
          <w:numId w:val="17"/>
        </w:numPr>
      </w:pPr>
      <w:r>
        <w:t>new man and house husband</w:t>
      </w:r>
    </w:p>
    <w:p w14:paraId="11A935A4" w14:textId="5DAAEA82" w:rsidR="301983BC" w:rsidRDefault="301983BC" w:rsidP="00A553EF">
      <w:pPr>
        <w:pStyle w:val="ListParagraph"/>
        <w:numPr>
          <w:ilvl w:val="0"/>
          <w:numId w:val="17"/>
        </w:numPr>
      </w:pPr>
      <w:r>
        <w:t>Wilmott and Young</w:t>
      </w:r>
    </w:p>
    <w:p w14:paraId="27D16FEB" w14:textId="1C97E61E" w:rsidR="001C07C8" w:rsidRPr="00BE35E9" w:rsidRDefault="301983BC" w:rsidP="00A553EF">
      <w:pPr>
        <w:pStyle w:val="ListParagraph"/>
        <w:numPr>
          <w:ilvl w:val="0"/>
          <w:numId w:val="17"/>
        </w:numPr>
      </w:pPr>
      <w:r>
        <w:t xml:space="preserve">changes in gender roles – symmetrical family </w:t>
      </w:r>
    </w:p>
    <w:p w14:paraId="0F9F9D06" w14:textId="36F542A9" w:rsidR="001C07C8" w:rsidRPr="00BE35E9" w:rsidRDefault="301983BC" w:rsidP="00A553EF">
      <w:pPr>
        <w:pStyle w:val="ListParagraph"/>
        <w:numPr>
          <w:ilvl w:val="0"/>
          <w:numId w:val="17"/>
        </w:numPr>
      </w:pPr>
      <w:r>
        <w:t>discussion of other factors such as:</w:t>
      </w:r>
    </w:p>
    <w:p w14:paraId="7957B83B" w14:textId="77777777" w:rsidR="00B32208" w:rsidRPr="00BE35E9" w:rsidRDefault="301983BC" w:rsidP="00A553EF">
      <w:pPr>
        <w:pStyle w:val="ListParagraph"/>
        <w:numPr>
          <w:ilvl w:val="0"/>
          <w:numId w:val="15"/>
        </w:numPr>
        <w:ind w:left="1080"/>
      </w:pPr>
      <w:r>
        <w:t>greater economic independence of women making them less dependent on their husbands</w:t>
      </w:r>
    </w:p>
    <w:p w14:paraId="43005BD6" w14:textId="4DD2E47F" w:rsidR="301983BC" w:rsidRDefault="301983BC" w:rsidP="00A553EF">
      <w:pPr>
        <w:pStyle w:val="ListParagraph"/>
        <w:numPr>
          <w:ilvl w:val="0"/>
          <w:numId w:val="15"/>
        </w:numPr>
        <w:ind w:left="1080"/>
      </w:pPr>
      <w:r>
        <w:t>Decision making, money management and power in the family</w:t>
      </w:r>
    </w:p>
    <w:p w14:paraId="23D11E7F" w14:textId="04017F35" w:rsidR="301983BC" w:rsidRDefault="301983BC" w:rsidP="00A553EF">
      <w:pPr>
        <w:pStyle w:val="ListParagraph"/>
        <w:numPr>
          <w:ilvl w:val="0"/>
          <w:numId w:val="15"/>
        </w:numPr>
        <w:ind w:left="1080"/>
      </w:pPr>
      <w:r>
        <w:t>Changes in child rearing patterns</w:t>
      </w:r>
    </w:p>
    <w:p w14:paraId="5FF4A59D" w14:textId="07887A36" w:rsidR="301983BC" w:rsidRDefault="301983BC" w:rsidP="00A553EF">
      <w:pPr>
        <w:pStyle w:val="ListParagraph"/>
        <w:numPr>
          <w:ilvl w:val="0"/>
          <w:numId w:val="15"/>
        </w:numPr>
        <w:ind w:left="1080"/>
      </w:pPr>
      <w:r>
        <w:t>changes to divorce laws</w:t>
      </w:r>
    </w:p>
    <w:p w14:paraId="3543B375" w14:textId="77777777" w:rsidR="00B32208" w:rsidRPr="00BE35E9" w:rsidRDefault="301983BC" w:rsidP="00A553EF">
      <w:pPr>
        <w:pStyle w:val="ListParagraph"/>
        <w:numPr>
          <w:ilvl w:val="0"/>
          <w:numId w:val="15"/>
        </w:numPr>
        <w:ind w:left="1080"/>
      </w:pPr>
      <w:r>
        <w:t>changing norms and values</w:t>
      </w:r>
    </w:p>
    <w:p w14:paraId="2DD0CFE9" w14:textId="77777777" w:rsidR="00B32208" w:rsidRPr="00EB7010" w:rsidRDefault="2B95D02D" w:rsidP="00A553EF">
      <w:pPr>
        <w:pStyle w:val="ListParagraph"/>
        <w:numPr>
          <w:ilvl w:val="0"/>
          <w:numId w:val="15"/>
        </w:numPr>
        <w:ind w:left="1080"/>
      </w:pPr>
      <w:r>
        <w:t xml:space="preserve">the reduction in family size making it easier for women to live independently  </w:t>
      </w:r>
    </w:p>
    <w:p w14:paraId="3EC4DB76" w14:textId="26C9E658" w:rsidR="00B32208" w:rsidRDefault="301983BC" w:rsidP="00A553EF">
      <w:pPr>
        <w:pStyle w:val="ListParagraph"/>
        <w:numPr>
          <w:ilvl w:val="0"/>
          <w:numId w:val="15"/>
        </w:numPr>
        <w:ind w:left="1080"/>
      </w:pPr>
      <w:r>
        <w:t xml:space="preserve">feminism – raising the status of women and giving them more choice over their lives - </w:t>
      </w:r>
    </w:p>
    <w:p w14:paraId="21241217" w14:textId="57D86880" w:rsidR="00EB7010" w:rsidRDefault="301983BC" w:rsidP="00A553EF">
      <w:pPr>
        <w:pStyle w:val="ListParagraph"/>
        <w:numPr>
          <w:ilvl w:val="0"/>
          <w:numId w:val="15"/>
        </w:numPr>
        <w:ind w:left="1080"/>
      </w:pPr>
      <w:r>
        <w:t>new man, house husbands</w:t>
      </w:r>
    </w:p>
    <w:p w14:paraId="1FB695E4" w14:textId="304CB610" w:rsidR="301983BC" w:rsidRDefault="301983BC" w:rsidP="00A553EF">
      <w:pPr>
        <w:pStyle w:val="ListParagraph"/>
        <w:numPr>
          <w:ilvl w:val="0"/>
          <w:numId w:val="15"/>
        </w:numPr>
        <w:ind w:left="1080"/>
      </w:pPr>
      <w:r>
        <w:t>Feminist criticisms of the burden that women still have.</w:t>
      </w:r>
    </w:p>
    <w:p w14:paraId="7C0CAED2" w14:textId="77777777" w:rsidR="00F35ACB" w:rsidRDefault="301983BC" w:rsidP="00A553EF">
      <w:pPr>
        <w:pStyle w:val="ListParagraph"/>
        <w:numPr>
          <w:ilvl w:val="0"/>
          <w:numId w:val="15"/>
        </w:numPr>
        <w:ind w:left="1080"/>
      </w:pPr>
      <w:r>
        <w:t>Double Burden and Triple Shift</w:t>
      </w:r>
    </w:p>
    <w:p w14:paraId="42F96AD5" w14:textId="664A2EDE" w:rsidR="301983BC" w:rsidRDefault="301983BC" w:rsidP="00A553EF">
      <w:pPr>
        <w:pStyle w:val="ListParagraph"/>
        <w:numPr>
          <w:ilvl w:val="0"/>
          <w:numId w:val="15"/>
        </w:numPr>
        <w:ind w:left="1080"/>
      </w:pPr>
      <w:r>
        <w:t>Esther Dermott</w:t>
      </w:r>
    </w:p>
    <w:p w14:paraId="55E2DACB" w14:textId="52A6B453" w:rsidR="301983BC" w:rsidRDefault="301983BC" w:rsidP="00A553EF">
      <w:pPr>
        <w:pStyle w:val="ListParagraph"/>
        <w:numPr>
          <w:ilvl w:val="0"/>
          <w:numId w:val="15"/>
        </w:numPr>
        <w:ind w:left="1080"/>
      </w:pPr>
      <w:r>
        <w:t>Ann Oakley</w:t>
      </w:r>
    </w:p>
    <w:p w14:paraId="459CF449" w14:textId="0D9BAAAC" w:rsidR="00F35ACB" w:rsidRPr="00F35ACB" w:rsidRDefault="301983BC" w:rsidP="00A553EF">
      <w:pPr>
        <w:pStyle w:val="ListParagraph"/>
        <w:numPr>
          <w:ilvl w:val="0"/>
          <w:numId w:val="15"/>
        </w:numPr>
        <w:ind w:left="1080"/>
      </w:pPr>
      <w:r>
        <w:t>credit reference to relevant sociologists and theory</w:t>
      </w:r>
    </w:p>
    <w:p w14:paraId="6A75D5EE" w14:textId="77777777" w:rsidR="00F35ACB" w:rsidRDefault="00F35ACB" w:rsidP="00F35ACB">
      <w:pPr>
        <w:pStyle w:val="ListParagraph"/>
        <w:ind w:left="1080"/>
        <w:rPr>
          <w:szCs w:val="22"/>
        </w:rPr>
      </w:pPr>
    </w:p>
    <w:p w14:paraId="386FB468" w14:textId="57AE028F" w:rsidR="00CE0300" w:rsidRDefault="00CE0300" w:rsidP="00CE0300"/>
    <w:p w14:paraId="3D3A9B14" w14:textId="77777777" w:rsidR="001C07C8" w:rsidRPr="00BE35E9" w:rsidRDefault="001C07C8" w:rsidP="00AE1B80">
      <w:pPr>
        <w:rPr>
          <w:szCs w:val="22"/>
        </w:rPr>
      </w:pPr>
    </w:p>
    <w:p w14:paraId="0C5C239D" w14:textId="77777777" w:rsidR="000A1B90" w:rsidRPr="00BE35E9" w:rsidRDefault="000A1B90">
      <w:pPr>
        <w:rPr>
          <w:b/>
          <w:szCs w:val="22"/>
        </w:rPr>
      </w:pPr>
      <w:r w:rsidRPr="00BE35E9">
        <w:rPr>
          <w:b/>
          <w:szCs w:val="22"/>
        </w:rPr>
        <w:br w:type="page"/>
      </w:r>
    </w:p>
    <w:p w14:paraId="45CEED3D" w14:textId="77777777" w:rsidR="00632494" w:rsidRPr="00BE35E9" w:rsidRDefault="2B95D02D" w:rsidP="2B95D02D">
      <w:pPr>
        <w:shd w:val="clear" w:color="auto" w:fill="FFFFFF" w:themeFill="background1"/>
        <w:rPr>
          <w:rFonts w:cs="Arial"/>
          <w:b/>
          <w:bCs/>
          <w:lang w:eastAsia="en-GB"/>
        </w:rPr>
      </w:pPr>
      <w:r w:rsidRPr="2B95D02D">
        <w:rPr>
          <w:rFonts w:cs="Arial"/>
          <w:b/>
          <w:bCs/>
        </w:rPr>
        <w:lastRenderedPageBreak/>
        <w:t>Question 5 (a)</w:t>
      </w:r>
    </w:p>
    <w:p w14:paraId="2E7027A2" w14:textId="77777777" w:rsidR="00632494" w:rsidRPr="000610F8" w:rsidRDefault="00632494" w:rsidP="00632494">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632494" w:rsidRPr="00BE35E9" w14:paraId="16B3453D" w14:textId="77777777" w:rsidTr="301983BC">
        <w:trPr>
          <w:jc w:val="center"/>
        </w:trPr>
        <w:tc>
          <w:tcPr>
            <w:tcW w:w="2376" w:type="dxa"/>
          </w:tcPr>
          <w:p w14:paraId="1FAD4FF7" w14:textId="77777777" w:rsidR="00632494"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56E16F9A" w14:textId="77777777" w:rsidR="00632494"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2268" w:type="dxa"/>
            <w:tcBorders>
              <w:bottom w:val="single" w:sz="4" w:space="0" w:color="auto"/>
            </w:tcBorders>
          </w:tcPr>
          <w:p w14:paraId="21833B9E" w14:textId="77777777" w:rsidR="00632494"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w:t>
            </w:r>
          </w:p>
        </w:tc>
        <w:tc>
          <w:tcPr>
            <w:tcW w:w="2409" w:type="dxa"/>
            <w:tcBorders>
              <w:bottom w:val="single" w:sz="4" w:space="0" w:color="auto"/>
            </w:tcBorders>
          </w:tcPr>
          <w:p w14:paraId="4292D99D" w14:textId="77777777" w:rsidR="00632494"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632494" w:rsidRPr="00BE35E9" w14:paraId="5185BCFB" w14:textId="77777777" w:rsidTr="301983BC">
        <w:trPr>
          <w:jc w:val="center"/>
        </w:trPr>
        <w:tc>
          <w:tcPr>
            <w:tcW w:w="2376" w:type="dxa"/>
          </w:tcPr>
          <w:p w14:paraId="7673E988" w14:textId="77777777" w:rsidR="00632494"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2</w:t>
            </w:r>
          </w:p>
        </w:tc>
        <w:tc>
          <w:tcPr>
            <w:tcW w:w="2127" w:type="dxa"/>
            <w:shd w:val="clear" w:color="auto" w:fill="auto"/>
          </w:tcPr>
          <w:p w14:paraId="57D30555" w14:textId="77777777" w:rsidR="00632494" w:rsidRPr="00BE35E9" w:rsidRDefault="301983BC" w:rsidP="301983BC">
            <w:pPr>
              <w:jc w:val="center"/>
              <w:rPr>
                <w:rFonts w:ascii="Times New Roman" w:hAnsi="Times New Roman"/>
                <w:lang w:eastAsia="en-GB"/>
              </w:rPr>
            </w:pPr>
            <w:r w:rsidRPr="301983BC">
              <w:rPr>
                <w:rFonts w:eastAsia="Arial Unicode MS" w:cs="Arial"/>
                <w:b/>
                <w:bCs/>
                <w:lang w:eastAsia="en-GB"/>
              </w:rPr>
              <w:t>2</w:t>
            </w:r>
          </w:p>
        </w:tc>
        <w:tc>
          <w:tcPr>
            <w:tcW w:w="2268" w:type="dxa"/>
          </w:tcPr>
          <w:p w14:paraId="558082B1" w14:textId="77777777" w:rsidR="00632494" w:rsidRPr="00BE35E9" w:rsidRDefault="00632494" w:rsidP="00555997">
            <w:pPr>
              <w:keepNext/>
              <w:jc w:val="center"/>
              <w:outlineLvl w:val="0"/>
              <w:rPr>
                <w:rFonts w:eastAsia="Arial Unicode MS" w:cs="Arial"/>
                <w:b/>
                <w:szCs w:val="22"/>
                <w:lang w:eastAsia="en-GB"/>
              </w:rPr>
            </w:pPr>
          </w:p>
        </w:tc>
        <w:tc>
          <w:tcPr>
            <w:tcW w:w="2409" w:type="dxa"/>
            <w:shd w:val="clear" w:color="auto" w:fill="auto"/>
          </w:tcPr>
          <w:p w14:paraId="3E22A0F5" w14:textId="77777777" w:rsidR="00632494" w:rsidRPr="00BE35E9" w:rsidRDefault="00632494" w:rsidP="00555997">
            <w:pPr>
              <w:keepNext/>
              <w:jc w:val="center"/>
              <w:outlineLvl w:val="0"/>
              <w:rPr>
                <w:rFonts w:eastAsia="Arial Unicode MS" w:cs="Arial"/>
                <w:b/>
                <w:szCs w:val="22"/>
                <w:lang w:eastAsia="en-GB"/>
              </w:rPr>
            </w:pPr>
          </w:p>
        </w:tc>
      </w:tr>
    </w:tbl>
    <w:p w14:paraId="12AFCB31" w14:textId="77777777" w:rsidR="00632494" w:rsidRPr="00403CA5" w:rsidRDefault="00632494" w:rsidP="00632494">
      <w:pPr>
        <w:keepNext/>
        <w:outlineLvl w:val="0"/>
        <w:rPr>
          <w:rFonts w:eastAsia="Arial Unicode MS" w:cs="Arial"/>
          <w:b/>
          <w:sz w:val="14"/>
          <w:szCs w:val="14"/>
          <w:lang w:eastAsia="en-GB"/>
        </w:rPr>
      </w:pPr>
    </w:p>
    <w:p w14:paraId="7D12E0C0" w14:textId="77777777" w:rsidR="00632494" w:rsidRPr="00BE35E9" w:rsidRDefault="00C73F4A" w:rsidP="2B95D02D">
      <w:pPr>
        <w:tabs>
          <w:tab w:val="left" w:pos="1440"/>
          <w:tab w:val="right" w:pos="9000"/>
        </w:tabs>
        <w:ind w:left="1440" w:hanging="1440"/>
        <w:rPr>
          <w:rFonts w:cs="Arial"/>
        </w:rPr>
      </w:pPr>
      <w:r w:rsidRPr="2B95D02D">
        <w:rPr>
          <w:rFonts w:cs="Arial"/>
          <w:b/>
          <w:bCs/>
        </w:rPr>
        <w:t xml:space="preserve">Describe one </w:t>
      </w:r>
      <w:r w:rsidR="00EB7010" w:rsidRPr="2B95D02D">
        <w:rPr>
          <w:rFonts w:cs="Arial"/>
          <w:b/>
          <w:bCs/>
        </w:rPr>
        <w:t>way in which labelling can affect children in schools</w:t>
      </w:r>
      <w:r w:rsidRPr="2B95D02D">
        <w:rPr>
          <w:rFonts w:cs="Arial"/>
          <w:b/>
          <w:bCs/>
        </w:rPr>
        <w:t>.</w:t>
      </w:r>
      <w:r w:rsidR="00632494" w:rsidRPr="00BE35E9">
        <w:rPr>
          <w:rFonts w:cs="Arial"/>
          <w:b/>
          <w:bCs/>
          <w:szCs w:val="22"/>
        </w:rPr>
        <w:tab/>
      </w:r>
      <w:r w:rsidR="00632494" w:rsidRPr="2B95D02D">
        <w:rPr>
          <w:rFonts w:cs="Arial"/>
          <w:b/>
          <w:bCs/>
        </w:rPr>
        <w:t>[2]</w:t>
      </w:r>
    </w:p>
    <w:p w14:paraId="584530AA" w14:textId="77777777" w:rsidR="00870359" w:rsidRPr="00403CA5" w:rsidRDefault="00870359" w:rsidP="00870359">
      <w:pPr>
        <w:rPr>
          <w:b/>
          <w:sz w:val="14"/>
          <w:szCs w:val="14"/>
        </w:rPr>
      </w:pPr>
    </w:p>
    <w:p w14:paraId="7168E0F7" w14:textId="6B4E0992" w:rsidR="00870359" w:rsidRPr="00BE35E9" w:rsidRDefault="2B95D02D" w:rsidP="00870359">
      <w:pPr>
        <w:rPr>
          <w:szCs w:val="22"/>
        </w:rPr>
      </w:pPr>
      <w:r>
        <w:t xml:space="preserve">Award one mark for a basic description of how labelling may affect children.  For </w:t>
      </w:r>
      <w:proofErr w:type="gramStart"/>
      <w:r>
        <w:t>example;</w:t>
      </w:r>
      <w:proofErr w:type="gramEnd"/>
      <w:r>
        <w:t xml:space="preserve"> think badly of themselves.</w:t>
      </w:r>
    </w:p>
    <w:p w14:paraId="5F8B638E" w14:textId="77777777" w:rsidR="00C73F4A" w:rsidRPr="00E66CEC" w:rsidRDefault="00C73F4A" w:rsidP="00870359">
      <w:pPr>
        <w:rPr>
          <w:sz w:val="12"/>
          <w:szCs w:val="12"/>
        </w:rPr>
      </w:pPr>
    </w:p>
    <w:p w14:paraId="01773A4C" w14:textId="77777777" w:rsidR="00632494" w:rsidRDefault="2B95D02D" w:rsidP="00870359">
      <w:pPr>
        <w:rPr>
          <w:szCs w:val="22"/>
        </w:rPr>
      </w:pPr>
      <w:r>
        <w:t>Award a further mark for a development that refers to one of the points below or other relevant examples:</w:t>
      </w:r>
    </w:p>
    <w:p w14:paraId="01F08792" w14:textId="2D32A4C0" w:rsidR="00EA7115" w:rsidRPr="00EA0A3A" w:rsidRDefault="2B95D02D" w:rsidP="00870359">
      <w:pPr>
        <w:rPr>
          <w:szCs w:val="22"/>
        </w:rPr>
      </w:pPr>
      <w:proofErr w:type="gramStart"/>
      <w:r>
        <w:t>labelling</w:t>
      </w:r>
      <w:proofErr w:type="gramEnd"/>
      <w:r>
        <w:t xml:space="preserve"> may result in a self- fulfilling prophecy</w:t>
      </w:r>
    </w:p>
    <w:p w14:paraId="792A84D7" w14:textId="1EF644C8" w:rsidR="00E972AB" w:rsidRDefault="2B95D02D" w:rsidP="00870359">
      <w:pPr>
        <w:rPr>
          <w:szCs w:val="22"/>
        </w:rPr>
      </w:pPr>
      <w:proofErr w:type="gramStart"/>
      <w:r>
        <w:t>people</w:t>
      </w:r>
      <w:proofErr w:type="gramEnd"/>
      <w:r>
        <w:t xml:space="preserve"> may live up to or fight against their label,</w:t>
      </w:r>
    </w:p>
    <w:p w14:paraId="6F3729C2" w14:textId="40A8E8C9" w:rsidR="00E972AB" w:rsidRPr="00EA0A3A" w:rsidRDefault="2B95D02D" w:rsidP="2B95D02D">
      <w:pPr>
        <w:rPr>
          <w:u w:val="single"/>
        </w:rPr>
      </w:pPr>
      <w:proofErr w:type="gramStart"/>
      <w:r>
        <w:t>credit</w:t>
      </w:r>
      <w:proofErr w:type="gramEnd"/>
      <w:r>
        <w:t xml:space="preserve"> reference to Paul Willis, Hargreaves, Becker or other relevant sociologists</w:t>
      </w:r>
    </w:p>
    <w:p w14:paraId="3249E8D8" w14:textId="77777777" w:rsidR="00E972AB" w:rsidRPr="00BE35E9" w:rsidRDefault="00E972AB" w:rsidP="00870359">
      <w:pPr>
        <w:rPr>
          <w:szCs w:val="22"/>
        </w:rPr>
      </w:pPr>
    </w:p>
    <w:p w14:paraId="58767990" w14:textId="77777777" w:rsidR="00632494" w:rsidRPr="00E66CEC" w:rsidRDefault="00632494" w:rsidP="00632494">
      <w:pPr>
        <w:tabs>
          <w:tab w:val="right" w:pos="9000"/>
        </w:tabs>
        <w:rPr>
          <w:rFonts w:cs="Arial"/>
          <w:bCs/>
          <w:sz w:val="12"/>
          <w:szCs w:val="12"/>
        </w:rPr>
      </w:pPr>
    </w:p>
    <w:p w14:paraId="54227402" w14:textId="77777777" w:rsidR="00F92F31" w:rsidRPr="001A23AC" w:rsidRDefault="00F92F31" w:rsidP="001A23AC">
      <w:pPr>
        <w:ind w:left="360"/>
        <w:rPr>
          <w:szCs w:val="22"/>
        </w:rPr>
      </w:pPr>
    </w:p>
    <w:p w14:paraId="48C963BE" w14:textId="77777777" w:rsidR="005E3C02" w:rsidRPr="00E66CEC" w:rsidRDefault="005E3C02" w:rsidP="005E3C02">
      <w:pPr>
        <w:pStyle w:val="ListParagraph"/>
        <w:rPr>
          <w:sz w:val="12"/>
          <w:szCs w:val="12"/>
        </w:rPr>
      </w:pPr>
    </w:p>
    <w:p w14:paraId="710442E4" w14:textId="77777777" w:rsidR="005E3C02" w:rsidRPr="00BE35E9" w:rsidRDefault="2B95D02D" w:rsidP="2B95D02D">
      <w:pPr>
        <w:tabs>
          <w:tab w:val="left" w:pos="1440"/>
          <w:tab w:val="right" w:pos="9000"/>
        </w:tabs>
        <w:rPr>
          <w:rFonts w:cs="Arial"/>
        </w:rPr>
      </w:pPr>
      <w:r w:rsidRPr="2B95D02D">
        <w:rPr>
          <w:rFonts w:cs="Arial"/>
        </w:rPr>
        <w:t>Award 0 marks for incorrect or irrelevant answers.</w:t>
      </w:r>
    </w:p>
    <w:p w14:paraId="4B8720FC" w14:textId="77777777" w:rsidR="00870359" w:rsidRPr="00E66CEC" w:rsidRDefault="00870359" w:rsidP="00870359">
      <w:pPr>
        <w:rPr>
          <w:sz w:val="12"/>
          <w:szCs w:val="12"/>
        </w:rPr>
      </w:pPr>
    </w:p>
    <w:p w14:paraId="1A093CA4" w14:textId="77777777" w:rsidR="009D5895" w:rsidRPr="00403CA5" w:rsidRDefault="009D5895" w:rsidP="009D5895">
      <w:pPr>
        <w:rPr>
          <w:sz w:val="14"/>
          <w:szCs w:val="14"/>
        </w:rPr>
      </w:pPr>
    </w:p>
    <w:p w14:paraId="6F6811ED" w14:textId="77777777" w:rsidR="009D5895" w:rsidRPr="00BE35E9" w:rsidRDefault="2B95D02D" w:rsidP="2B95D02D">
      <w:pPr>
        <w:shd w:val="clear" w:color="auto" w:fill="FFFFFF" w:themeFill="background1"/>
        <w:rPr>
          <w:rFonts w:cs="Arial"/>
          <w:b/>
          <w:bCs/>
          <w:lang w:eastAsia="en-GB"/>
        </w:rPr>
      </w:pPr>
      <w:r w:rsidRPr="2B95D02D">
        <w:rPr>
          <w:rFonts w:cs="Arial"/>
          <w:b/>
          <w:bCs/>
        </w:rPr>
        <w:t>Question 5 (b)</w:t>
      </w:r>
    </w:p>
    <w:p w14:paraId="0684B3B4" w14:textId="77777777" w:rsidR="009D5895" w:rsidRPr="00BE35E9" w:rsidRDefault="009D5895" w:rsidP="009D5895">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9D5895" w:rsidRPr="00BE35E9" w14:paraId="7B2AB988" w14:textId="77777777" w:rsidTr="301983BC">
        <w:trPr>
          <w:jc w:val="center"/>
        </w:trPr>
        <w:tc>
          <w:tcPr>
            <w:tcW w:w="2376" w:type="dxa"/>
          </w:tcPr>
          <w:p w14:paraId="2BEEA495" w14:textId="77777777" w:rsidR="009D5895"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7D2CB7B3" w14:textId="77777777" w:rsidR="009D589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2268" w:type="dxa"/>
            <w:tcBorders>
              <w:bottom w:val="single" w:sz="4" w:space="0" w:color="auto"/>
            </w:tcBorders>
          </w:tcPr>
          <w:p w14:paraId="37904A7C" w14:textId="77777777" w:rsidR="009D589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w:t>
            </w:r>
          </w:p>
        </w:tc>
        <w:tc>
          <w:tcPr>
            <w:tcW w:w="2409" w:type="dxa"/>
            <w:tcBorders>
              <w:bottom w:val="single" w:sz="4" w:space="0" w:color="auto"/>
            </w:tcBorders>
          </w:tcPr>
          <w:p w14:paraId="358645A6" w14:textId="77777777" w:rsidR="009D589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9D5895" w:rsidRPr="00BE35E9" w14:paraId="56BC1772" w14:textId="77777777" w:rsidTr="301983BC">
        <w:trPr>
          <w:jc w:val="center"/>
        </w:trPr>
        <w:tc>
          <w:tcPr>
            <w:tcW w:w="2376" w:type="dxa"/>
          </w:tcPr>
          <w:p w14:paraId="311C9A82" w14:textId="77777777" w:rsidR="009D589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5</w:t>
            </w:r>
          </w:p>
        </w:tc>
        <w:tc>
          <w:tcPr>
            <w:tcW w:w="2127" w:type="dxa"/>
            <w:shd w:val="clear" w:color="auto" w:fill="auto"/>
          </w:tcPr>
          <w:p w14:paraId="316029B2" w14:textId="77777777" w:rsidR="009D5895" w:rsidRPr="00BE35E9" w:rsidRDefault="301983BC" w:rsidP="301983BC">
            <w:pPr>
              <w:jc w:val="center"/>
              <w:rPr>
                <w:rFonts w:ascii="Times New Roman" w:hAnsi="Times New Roman"/>
                <w:lang w:eastAsia="en-GB"/>
              </w:rPr>
            </w:pPr>
            <w:r w:rsidRPr="301983BC">
              <w:rPr>
                <w:rFonts w:eastAsia="Arial Unicode MS" w:cs="Arial"/>
                <w:b/>
                <w:bCs/>
                <w:lang w:eastAsia="en-GB"/>
              </w:rPr>
              <w:t>5</w:t>
            </w:r>
          </w:p>
        </w:tc>
        <w:tc>
          <w:tcPr>
            <w:tcW w:w="2268" w:type="dxa"/>
          </w:tcPr>
          <w:p w14:paraId="512C5B8B" w14:textId="77777777" w:rsidR="009D5895" w:rsidRPr="00BE35E9" w:rsidRDefault="009D5895" w:rsidP="00555997">
            <w:pPr>
              <w:keepNext/>
              <w:jc w:val="center"/>
              <w:outlineLvl w:val="0"/>
              <w:rPr>
                <w:rFonts w:eastAsia="Arial Unicode MS" w:cs="Arial"/>
                <w:b/>
                <w:szCs w:val="22"/>
                <w:lang w:eastAsia="en-GB"/>
              </w:rPr>
            </w:pPr>
          </w:p>
        </w:tc>
        <w:tc>
          <w:tcPr>
            <w:tcW w:w="2409" w:type="dxa"/>
            <w:shd w:val="clear" w:color="auto" w:fill="auto"/>
          </w:tcPr>
          <w:p w14:paraId="2DC0C115" w14:textId="77777777" w:rsidR="009D5895" w:rsidRPr="00BE35E9" w:rsidRDefault="009D5895" w:rsidP="00555997">
            <w:pPr>
              <w:keepNext/>
              <w:jc w:val="center"/>
              <w:outlineLvl w:val="0"/>
              <w:rPr>
                <w:rFonts w:eastAsia="Arial Unicode MS" w:cs="Arial"/>
                <w:b/>
                <w:szCs w:val="22"/>
                <w:lang w:eastAsia="en-GB"/>
              </w:rPr>
            </w:pPr>
          </w:p>
        </w:tc>
      </w:tr>
    </w:tbl>
    <w:p w14:paraId="08DC61EF" w14:textId="77777777" w:rsidR="009D5895" w:rsidRPr="00403CA5" w:rsidRDefault="009D5895" w:rsidP="009D5895">
      <w:pPr>
        <w:keepNext/>
        <w:outlineLvl w:val="0"/>
        <w:rPr>
          <w:rFonts w:eastAsia="Arial Unicode MS" w:cs="Arial"/>
          <w:b/>
          <w:sz w:val="14"/>
          <w:szCs w:val="14"/>
          <w:lang w:eastAsia="en-GB"/>
        </w:rPr>
      </w:pPr>
    </w:p>
    <w:p w14:paraId="09A5C86C" w14:textId="77777777" w:rsidR="00C92A1B" w:rsidRDefault="2B95D02D" w:rsidP="2B95D02D">
      <w:pPr>
        <w:tabs>
          <w:tab w:val="left" w:pos="1440"/>
          <w:tab w:val="right" w:pos="9000"/>
        </w:tabs>
        <w:ind w:left="1440" w:hanging="1440"/>
        <w:rPr>
          <w:rFonts w:cs="Arial"/>
          <w:b/>
          <w:bCs/>
        </w:rPr>
      </w:pPr>
      <w:r w:rsidRPr="2B95D02D">
        <w:rPr>
          <w:rFonts w:cs="Arial"/>
          <w:b/>
          <w:bCs/>
        </w:rPr>
        <w:t xml:space="preserve">Outline ways in which Marxists criticise schools.                          [5] </w:t>
      </w:r>
    </w:p>
    <w:p w14:paraId="38068C5C" w14:textId="77777777" w:rsidR="009006E4" w:rsidRPr="009006E4" w:rsidRDefault="009006E4" w:rsidP="00E6193E">
      <w:pPr>
        <w:tabs>
          <w:tab w:val="left" w:pos="1440"/>
          <w:tab w:val="right" w:pos="9000"/>
        </w:tabs>
        <w:ind w:left="1440" w:hanging="1440"/>
        <w:rPr>
          <w:rFonts w:cs="Arial"/>
          <w:bCs/>
          <w:szCs w:val="22"/>
        </w:rPr>
      </w:pPr>
    </w:p>
    <w:p w14:paraId="6E4376F1" w14:textId="77777777" w:rsidR="00E6193E" w:rsidRPr="0099170C" w:rsidRDefault="2B95D02D" w:rsidP="2B95D02D">
      <w:pPr>
        <w:tabs>
          <w:tab w:val="left" w:pos="1440"/>
          <w:tab w:val="right" w:pos="9000"/>
        </w:tabs>
        <w:ind w:left="1440" w:hanging="1440"/>
        <w:rPr>
          <w:rFonts w:cs="Arial"/>
          <w:b/>
          <w:bCs/>
        </w:rPr>
      </w:pPr>
      <w:r w:rsidRPr="2B95D02D">
        <w:rPr>
          <w:rFonts w:cs="Arial"/>
          <w:b/>
          <w:bCs/>
          <w:i/>
          <w:iCs/>
        </w:rPr>
        <w:t>You should explore at least two ways in your response.</w:t>
      </w:r>
      <w:r w:rsidRPr="2B95D02D">
        <w:rPr>
          <w:rFonts w:cs="Arial"/>
          <w:b/>
          <w:bCs/>
        </w:rPr>
        <w:t xml:space="preserve">                                           </w:t>
      </w:r>
    </w:p>
    <w:p w14:paraId="2D36ED5E" w14:textId="77777777" w:rsidR="009006E4" w:rsidRPr="00BE35E9" w:rsidRDefault="009006E4" w:rsidP="009006E4">
      <w:pPr>
        <w:tabs>
          <w:tab w:val="left" w:pos="1440"/>
          <w:tab w:val="right" w:pos="9000"/>
        </w:tabs>
        <w:ind w:left="1440" w:hanging="1440"/>
        <w:rPr>
          <w:rFonts w:cs="Arial"/>
          <w:b/>
          <w:bCs/>
          <w:szCs w:val="22"/>
        </w:rPr>
      </w:pPr>
    </w:p>
    <w:p w14:paraId="2F3D05B1" w14:textId="77777777" w:rsidR="00246703" w:rsidRDefault="2B95D02D" w:rsidP="2B95D02D">
      <w:pPr>
        <w:tabs>
          <w:tab w:val="left" w:pos="720"/>
          <w:tab w:val="left" w:pos="1440"/>
          <w:tab w:val="left" w:pos="2160"/>
          <w:tab w:val="left" w:pos="2880"/>
          <w:tab w:val="right" w:pos="9000"/>
        </w:tabs>
        <w:ind w:left="1440" w:hanging="1440"/>
        <w:rPr>
          <w:rFonts w:cs="Arial"/>
          <w:b/>
          <w:bCs/>
          <w:lang w:eastAsia="en-GB"/>
        </w:rPr>
      </w:pPr>
      <w:r w:rsidRPr="2B95D02D">
        <w:rPr>
          <w:rFonts w:cs="Arial"/>
          <w:b/>
          <w:bCs/>
          <w:lang w:eastAsia="en-GB"/>
        </w:rPr>
        <w:t>Band descriptors and mark allocations</w:t>
      </w:r>
    </w:p>
    <w:p w14:paraId="53102946" w14:textId="77777777" w:rsidR="00E66CEC" w:rsidRPr="00E66CEC" w:rsidRDefault="00E66CEC" w:rsidP="00246703">
      <w:pPr>
        <w:tabs>
          <w:tab w:val="left" w:pos="720"/>
          <w:tab w:val="left" w:pos="1440"/>
          <w:tab w:val="left" w:pos="2160"/>
          <w:tab w:val="left" w:pos="2880"/>
          <w:tab w:val="right" w:pos="9000"/>
        </w:tabs>
        <w:ind w:left="1440" w:hanging="1440"/>
        <w:rPr>
          <w:rFonts w:cs="Arial"/>
          <w:b/>
          <w:bCs/>
          <w:sz w:val="16"/>
          <w:szCs w:val="16"/>
          <w:lang w:eastAsia="en-GB"/>
        </w:rPr>
      </w:pPr>
    </w:p>
    <w:p w14:paraId="2E0C3155" w14:textId="77777777" w:rsidR="00E66CEC" w:rsidRPr="00F63273" w:rsidRDefault="2B95D02D" w:rsidP="2B95D02D">
      <w:pPr>
        <w:tabs>
          <w:tab w:val="left" w:pos="720"/>
          <w:tab w:val="left" w:pos="1440"/>
          <w:tab w:val="left" w:pos="2160"/>
          <w:tab w:val="left" w:pos="2880"/>
          <w:tab w:val="right" w:pos="9000"/>
        </w:tabs>
        <w:rPr>
          <w:rFonts w:cs="Arial"/>
          <w:lang w:eastAsia="en-GB"/>
        </w:rPr>
      </w:pPr>
      <w:r w:rsidRPr="2B95D02D">
        <w:rPr>
          <w:rFonts w:cs="Arial"/>
          <w:lang w:eastAsia="en-GB"/>
        </w:rPr>
        <w:t xml:space="preserve">Note – a response which does not attempt to explore at least two ways in which Marxists criticise schools cannot be awarded higher than Band 2. </w:t>
      </w:r>
    </w:p>
    <w:p w14:paraId="24CD479F" w14:textId="77777777" w:rsidR="00246703" w:rsidRPr="00403CA5" w:rsidRDefault="00246703" w:rsidP="00E66CEC">
      <w:pPr>
        <w:tabs>
          <w:tab w:val="left" w:pos="720"/>
          <w:tab w:val="left" w:pos="1440"/>
          <w:tab w:val="left" w:pos="2160"/>
          <w:tab w:val="left" w:pos="2880"/>
          <w:tab w:val="right" w:pos="9000"/>
        </w:tabs>
        <w:ind w:left="1440" w:hanging="1440"/>
        <w:rPr>
          <w:rFonts w:cs="Arial"/>
          <w:b/>
          <w:bCs/>
          <w:sz w:val="14"/>
          <w:szCs w:val="14"/>
          <w:lang w:eastAsia="en-GB"/>
        </w:rPr>
      </w:pPr>
    </w:p>
    <w:tbl>
      <w:tblPr>
        <w:tblStyle w:val="TableGrid1"/>
        <w:tblW w:w="0" w:type="auto"/>
        <w:jc w:val="center"/>
        <w:tblCellMar>
          <w:top w:w="58" w:type="dxa"/>
          <w:left w:w="115" w:type="dxa"/>
          <w:bottom w:w="58" w:type="dxa"/>
          <w:right w:w="115" w:type="dxa"/>
        </w:tblCellMar>
        <w:tblLook w:val="04A0" w:firstRow="1" w:lastRow="0" w:firstColumn="1" w:lastColumn="0" w:noHBand="0" w:noVBand="1"/>
      </w:tblPr>
      <w:tblGrid>
        <w:gridCol w:w="1526"/>
        <w:gridCol w:w="6922"/>
        <w:gridCol w:w="797"/>
      </w:tblGrid>
      <w:tr w:rsidR="00246703" w:rsidRPr="001B1800" w14:paraId="7FF6724E" w14:textId="77777777" w:rsidTr="301983BC">
        <w:trPr>
          <w:jc w:val="center"/>
        </w:trPr>
        <w:tc>
          <w:tcPr>
            <w:tcW w:w="1526" w:type="dxa"/>
          </w:tcPr>
          <w:p w14:paraId="72416C03" w14:textId="77777777" w:rsidR="00246703" w:rsidRPr="001B1800" w:rsidRDefault="00246703" w:rsidP="008E6C9F">
            <w:pPr>
              <w:tabs>
                <w:tab w:val="left" w:pos="1440"/>
                <w:tab w:val="right" w:pos="9000"/>
              </w:tabs>
              <w:jc w:val="center"/>
              <w:rPr>
                <w:rFonts w:cs="Arial"/>
                <w:b/>
                <w:lang w:eastAsia="en-GB"/>
              </w:rPr>
            </w:pPr>
          </w:p>
        </w:tc>
        <w:tc>
          <w:tcPr>
            <w:tcW w:w="7719" w:type="dxa"/>
            <w:gridSpan w:val="2"/>
          </w:tcPr>
          <w:p w14:paraId="52D99358" w14:textId="77777777" w:rsidR="00246703" w:rsidRPr="001B1800" w:rsidRDefault="2B95D02D" w:rsidP="2B95D02D">
            <w:pPr>
              <w:tabs>
                <w:tab w:val="left" w:pos="1440"/>
                <w:tab w:val="right" w:pos="9000"/>
              </w:tabs>
              <w:jc w:val="center"/>
              <w:rPr>
                <w:rFonts w:cs="Arial"/>
                <w:b/>
                <w:bCs/>
                <w:lang w:eastAsia="en-GB"/>
              </w:rPr>
            </w:pPr>
            <w:r w:rsidRPr="2B95D02D">
              <w:rPr>
                <w:rFonts w:cs="Arial"/>
                <w:b/>
                <w:bCs/>
                <w:lang w:eastAsia="en-GB"/>
              </w:rPr>
              <w:t>AO1  5 marks</w:t>
            </w:r>
          </w:p>
        </w:tc>
      </w:tr>
      <w:tr w:rsidR="00246703" w:rsidRPr="001B1800" w14:paraId="0A6757DC" w14:textId="77777777" w:rsidTr="301983BC">
        <w:trPr>
          <w:trHeight w:val="1311"/>
          <w:jc w:val="center"/>
        </w:trPr>
        <w:tc>
          <w:tcPr>
            <w:tcW w:w="1526" w:type="dxa"/>
            <w:vAlign w:val="center"/>
          </w:tcPr>
          <w:p w14:paraId="2C8C0449" w14:textId="77777777" w:rsidR="00246703" w:rsidRPr="00B11E30" w:rsidRDefault="2B95D02D" w:rsidP="2B95D02D">
            <w:pPr>
              <w:tabs>
                <w:tab w:val="left" w:pos="1440"/>
                <w:tab w:val="right" w:pos="9000"/>
              </w:tabs>
              <w:jc w:val="center"/>
              <w:rPr>
                <w:rFonts w:cs="Arial"/>
                <w:b/>
                <w:bCs/>
                <w:lang w:eastAsia="en-GB"/>
              </w:rPr>
            </w:pPr>
            <w:r w:rsidRPr="2B95D02D">
              <w:rPr>
                <w:rFonts w:cs="Arial"/>
                <w:b/>
                <w:bCs/>
                <w:lang w:eastAsia="en-GB"/>
              </w:rPr>
              <w:t>BAND 3</w:t>
            </w:r>
          </w:p>
        </w:tc>
        <w:tc>
          <w:tcPr>
            <w:tcW w:w="6922" w:type="dxa"/>
          </w:tcPr>
          <w:p w14:paraId="128D385E" w14:textId="77777777" w:rsidR="00BB522B" w:rsidRPr="00740BC1" w:rsidRDefault="2B95D02D" w:rsidP="2B95D02D">
            <w:pPr>
              <w:tabs>
                <w:tab w:val="left" w:pos="720"/>
                <w:tab w:val="left" w:pos="2160"/>
                <w:tab w:val="left" w:pos="2880"/>
                <w:tab w:val="right" w:pos="9000"/>
              </w:tabs>
              <w:rPr>
                <w:rFonts w:cs="Arial"/>
                <w:lang w:eastAsia="en-GB"/>
              </w:rPr>
            </w:pPr>
            <w:r w:rsidRPr="2B95D02D">
              <w:rPr>
                <w:rFonts w:cs="Arial"/>
                <w:lang w:eastAsia="en-GB"/>
              </w:rPr>
              <w:t>A coherent answer demonstrating detailed, relevant knowledge and understanding of at least two ways in which Marxists criticize schools. There will be evidence of appropriate and sustained sociological language, and concepts are described in detail.</w:t>
            </w:r>
          </w:p>
        </w:tc>
        <w:tc>
          <w:tcPr>
            <w:tcW w:w="797" w:type="dxa"/>
            <w:vAlign w:val="center"/>
          </w:tcPr>
          <w:p w14:paraId="4EB82B70" w14:textId="77777777" w:rsidR="00246703" w:rsidRPr="001B1800" w:rsidRDefault="301983BC" w:rsidP="301983BC">
            <w:pPr>
              <w:tabs>
                <w:tab w:val="left" w:pos="1440"/>
                <w:tab w:val="right" w:pos="9000"/>
              </w:tabs>
              <w:jc w:val="center"/>
              <w:rPr>
                <w:rFonts w:cs="Arial"/>
                <w:b/>
                <w:bCs/>
                <w:lang w:eastAsia="en-GB"/>
              </w:rPr>
            </w:pPr>
            <w:r w:rsidRPr="301983BC">
              <w:rPr>
                <w:rFonts w:cs="Arial"/>
                <w:b/>
                <w:bCs/>
                <w:lang w:eastAsia="en-GB"/>
              </w:rPr>
              <w:t>4-5</w:t>
            </w:r>
          </w:p>
        </w:tc>
      </w:tr>
      <w:tr w:rsidR="00246703" w:rsidRPr="001B1800" w14:paraId="7D98D2DF" w14:textId="77777777" w:rsidTr="301983BC">
        <w:trPr>
          <w:jc w:val="center"/>
        </w:trPr>
        <w:tc>
          <w:tcPr>
            <w:tcW w:w="1526" w:type="dxa"/>
            <w:vAlign w:val="center"/>
          </w:tcPr>
          <w:p w14:paraId="39A2432D" w14:textId="77777777" w:rsidR="00246703" w:rsidRPr="001B1800" w:rsidRDefault="2B95D02D" w:rsidP="2B95D02D">
            <w:pPr>
              <w:tabs>
                <w:tab w:val="left" w:pos="1440"/>
                <w:tab w:val="right" w:pos="9000"/>
              </w:tabs>
              <w:jc w:val="center"/>
              <w:rPr>
                <w:rFonts w:cs="Arial"/>
                <w:b/>
                <w:bCs/>
                <w:lang w:eastAsia="en-GB"/>
              </w:rPr>
            </w:pPr>
            <w:r w:rsidRPr="2B95D02D">
              <w:rPr>
                <w:rFonts w:cs="Arial"/>
                <w:b/>
                <w:bCs/>
                <w:lang w:eastAsia="en-GB"/>
              </w:rPr>
              <w:t>BAND 2</w:t>
            </w:r>
          </w:p>
        </w:tc>
        <w:tc>
          <w:tcPr>
            <w:tcW w:w="6922" w:type="dxa"/>
          </w:tcPr>
          <w:p w14:paraId="20F7EE4A" w14:textId="77777777" w:rsidR="00BB522B" w:rsidRPr="00AA4469" w:rsidRDefault="2B95D02D" w:rsidP="2B95D02D">
            <w:pPr>
              <w:tabs>
                <w:tab w:val="left" w:pos="720"/>
                <w:tab w:val="left" w:pos="2160"/>
                <w:tab w:val="left" w:pos="2880"/>
                <w:tab w:val="right" w:pos="9000"/>
              </w:tabs>
              <w:rPr>
                <w:rFonts w:cs="Arial"/>
                <w:lang w:eastAsia="en-GB"/>
              </w:rPr>
            </w:pPr>
            <w:r w:rsidRPr="2B95D02D">
              <w:rPr>
                <w:rFonts w:cs="Arial"/>
                <w:lang w:eastAsia="en-GB"/>
              </w:rPr>
              <w:t xml:space="preserve">Answer has some coherence, demonstrating partial knowledge and understanding of at least two ways in which Marxists criticize schools, though with some inaccuracies/irrelevancies, </w:t>
            </w:r>
            <w:r w:rsidRPr="2B95D02D">
              <w:rPr>
                <w:rFonts w:cs="Arial"/>
                <w:b/>
                <w:bCs/>
                <w:lang w:eastAsia="en-GB"/>
              </w:rPr>
              <w:t xml:space="preserve">or </w:t>
            </w:r>
            <w:r w:rsidRPr="2B95D02D">
              <w:rPr>
                <w:rFonts w:cs="Arial"/>
                <w:lang w:eastAsia="en-GB"/>
              </w:rPr>
              <w:t>detailed, relevant knowledge and understanding is demonstrated, but only one way in which Marxists criticize schools. There will be evidence of mostly appropriate sociological language and concepts, but these are not sustained throughout.</w:t>
            </w:r>
          </w:p>
        </w:tc>
        <w:tc>
          <w:tcPr>
            <w:tcW w:w="797" w:type="dxa"/>
            <w:vAlign w:val="center"/>
          </w:tcPr>
          <w:p w14:paraId="627D57A9" w14:textId="77777777" w:rsidR="00246703" w:rsidRPr="001B1800" w:rsidRDefault="301983BC" w:rsidP="301983BC">
            <w:pPr>
              <w:tabs>
                <w:tab w:val="left" w:pos="1440"/>
                <w:tab w:val="right" w:pos="9000"/>
              </w:tabs>
              <w:jc w:val="center"/>
              <w:rPr>
                <w:rFonts w:cs="Arial"/>
                <w:b/>
                <w:bCs/>
                <w:lang w:eastAsia="en-GB"/>
              </w:rPr>
            </w:pPr>
            <w:r w:rsidRPr="301983BC">
              <w:rPr>
                <w:rFonts w:cs="Arial"/>
                <w:b/>
                <w:bCs/>
                <w:lang w:eastAsia="en-GB"/>
              </w:rPr>
              <w:t>2-3</w:t>
            </w:r>
          </w:p>
        </w:tc>
      </w:tr>
      <w:tr w:rsidR="00246703" w:rsidRPr="001B1800" w14:paraId="155A4207" w14:textId="77777777" w:rsidTr="301983BC">
        <w:trPr>
          <w:jc w:val="center"/>
        </w:trPr>
        <w:tc>
          <w:tcPr>
            <w:tcW w:w="1526" w:type="dxa"/>
            <w:vAlign w:val="center"/>
          </w:tcPr>
          <w:p w14:paraId="6ADEA51A" w14:textId="77777777" w:rsidR="00246703" w:rsidRPr="001B1800" w:rsidRDefault="2B95D02D" w:rsidP="2B95D02D">
            <w:pPr>
              <w:tabs>
                <w:tab w:val="left" w:pos="1440"/>
                <w:tab w:val="right" w:pos="9000"/>
              </w:tabs>
              <w:jc w:val="center"/>
              <w:rPr>
                <w:rFonts w:cs="Arial"/>
                <w:b/>
                <w:bCs/>
                <w:lang w:eastAsia="en-GB"/>
              </w:rPr>
            </w:pPr>
            <w:r w:rsidRPr="2B95D02D">
              <w:rPr>
                <w:rFonts w:cs="Arial"/>
                <w:b/>
                <w:bCs/>
                <w:lang w:eastAsia="en-GB"/>
              </w:rPr>
              <w:t>BAND 1</w:t>
            </w:r>
          </w:p>
        </w:tc>
        <w:tc>
          <w:tcPr>
            <w:tcW w:w="6922" w:type="dxa"/>
          </w:tcPr>
          <w:p w14:paraId="7A70CC74" w14:textId="77777777" w:rsidR="00246703" w:rsidRPr="00740BC1" w:rsidRDefault="301983BC" w:rsidP="301983BC">
            <w:pPr>
              <w:tabs>
                <w:tab w:val="left" w:pos="720"/>
                <w:tab w:val="left" w:pos="2160"/>
                <w:tab w:val="left" w:pos="2880"/>
                <w:tab w:val="right" w:pos="9000"/>
              </w:tabs>
              <w:rPr>
                <w:rFonts w:cs="Arial"/>
                <w:lang w:eastAsia="en-GB"/>
              </w:rPr>
            </w:pPr>
            <w:r w:rsidRPr="301983BC">
              <w:rPr>
                <w:rFonts w:cs="Arial"/>
                <w:lang w:eastAsia="en-GB"/>
              </w:rPr>
              <w:t xml:space="preserve">Answer demonstrates only basic knowledge and understanding of how in which Marxists criticize schools which may be </w:t>
            </w:r>
            <w:proofErr w:type="spellStart"/>
            <w:r w:rsidRPr="301983BC">
              <w:rPr>
                <w:rFonts w:cs="Arial"/>
                <w:lang w:eastAsia="en-GB"/>
              </w:rPr>
              <w:t>characterised</w:t>
            </w:r>
            <w:proofErr w:type="spellEnd"/>
            <w:r w:rsidRPr="301983BC">
              <w:rPr>
                <w:rFonts w:cs="Arial"/>
                <w:lang w:eastAsia="en-GB"/>
              </w:rPr>
              <w:t xml:space="preserve"> by some inaccuracies and lack of understanding. There will be little, if any, evidence of sociological language and concepts.</w:t>
            </w:r>
          </w:p>
        </w:tc>
        <w:tc>
          <w:tcPr>
            <w:tcW w:w="797" w:type="dxa"/>
            <w:vAlign w:val="center"/>
          </w:tcPr>
          <w:p w14:paraId="546081A4" w14:textId="77777777" w:rsidR="00246703" w:rsidRPr="001B1800" w:rsidRDefault="301983BC" w:rsidP="301983BC">
            <w:pPr>
              <w:tabs>
                <w:tab w:val="left" w:pos="1440"/>
                <w:tab w:val="right" w:pos="9000"/>
              </w:tabs>
              <w:jc w:val="center"/>
              <w:rPr>
                <w:rFonts w:cs="Arial"/>
                <w:b/>
                <w:bCs/>
                <w:lang w:eastAsia="en-GB"/>
              </w:rPr>
            </w:pPr>
            <w:r w:rsidRPr="301983BC">
              <w:rPr>
                <w:rFonts w:cs="Arial"/>
                <w:b/>
                <w:bCs/>
                <w:lang w:eastAsia="en-GB"/>
              </w:rPr>
              <w:t>1</w:t>
            </w:r>
          </w:p>
        </w:tc>
      </w:tr>
      <w:tr w:rsidR="00246703" w:rsidRPr="001B1800" w14:paraId="33E230FB" w14:textId="77777777" w:rsidTr="301983BC">
        <w:trPr>
          <w:jc w:val="center"/>
        </w:trPr>
        <w:tc>
          <w:tcPr>
            <w:tcW w:w="1526" w:type="dxa"/>
          </w:tcPr>
          <w:p w14:paraId="42A3CB07" w14:textId="77777777" w:rsidR="00246703" w:rsidRPr="001B1800" w:rsidRDefault="00246703" w:rsidP="008E6C9F">
            <w:pPr>
              <w:tabs>
                <w:tab w:val="left" w:pos="1440"/>
                <w:tab w:val="right" w:pos="9000"/>
              </w:tabs>
              <w:rPr>
                <w:rFonts w:cs="Arial"/>
                <w:b/>
                <w:lang w:eastAsia="en-GB"/>
              </w:rPr>
            </w:pPr>
          </w:p>
        </w:tc>
        <w:tc>
          <w:tcPr>
            <w:tcW w:w="7719" w:type="dxa"/>
            <w:gridSpan w:val="2"/>
            <w:tcBorders>
              <w:bottom w:val="single" w:sz="4" w:space="0" w:color="auto"/>
            </w:tcBorders>
          </w:tcPr>
          <w:p w14:paraId="20B0A622" w14:textId="77777777" w:rsidR="00246703" w:rsidRPr="001B1800" w:rsidRDefault="2B95D02D" w:rsidP="2B95D02D">
            <w:pPr>
              <w:tabs>
                <w:tab w:val="left" w:pos="1440"/>
                <w:tab w:val="right" w:pos="9000"/>
              </w:tabs>
              <w:rPr>
                <w:rFonts w:cs="Arial"/>
                <w:b/>
                <w:bCs/>
                <w:lang w:eastAsia="en-GB"/>
              </w:rPr>
            </w:pPr>
            <w:r w:rsidRPr="2B95D02D">
              <w:rPr>
                <w:rFonts w:cs="Arial"/>
                <w:lang w:eastAsia="en-GB"/>
              </w:rPr>
              <w:t>Award 0 marks for incorrect or irrelevant answers</w:t>
            </w:r>
          </w:p>
        </w:tc>
      </w:tr>
    </w:tbl>
    <w:p w14:paraId="077DE3BB" w14:textId="77777777" w:rsidR="00246703" w:rsidRPr="00E66CEC" w:rsidRDefault="00246703" w:rsidP="00246703">
      <w:pPr>
        <w:tabs>
          <w:tab w:val="left" w:pos="1440"/>
        </w:tabs>
        <w:rPr>
          <w:sz w:val="2"/>
          <w:szCs w:val="2"/>
        </w:rPr>
      </w:pPr>
    </w:p>
    <w:p w14:paraId="0396288C" w14:textId="77777777" w:rsidR="00E412F0" w:rsidRDefault="00E412F0">
      <w:pPr>
        <w:rPr>
          <w:b/>
          <w:i/>
          <w:szCs w:val="22"/>
        </w:rPr>
      </w:pPr>
      <w:r>
        <w:rPr>
          <w:b/>
          <w:i/>
          <w:szCs w:val="22"/>
        </w:rPr>
        <w:br w:type="page"/>
      </w:r>
    </w:p>
    <w:p w14:paraId="329E2B66" w14:textId="77777777" w:rsidR="00246703" w:rsidRPr="00246703" w:rsidRDefault="2B95D02D" w:rsidP="2B95D02D">
      <w:pPr>
        <w:tabs>
          <w:tab w:val="left" w:pos="1440"/>
        </w:tabs>
        <w:rPr>
          <w:b/>
          <w:bCs/>
          <w:i/>
          <w:iCs/>
        </w:rPr>
      </w:pPr>
      <w:r w:rsidRPr="2B95D02D">
        <w:rPr>
          <w:b/>
          <w:bCs/>
          <w:i/>
          <w:iCs/>
        </w:rPr>
        <w:lastRenderedPageBreak/>
        <w:t>Indicative content</w:t>
      </w:r>
    </w:p>
    <w:p w14:paraId="78F3A5CB" w14:textId="77777777" w:rsidR="005E3C02" w:rsidRPr="00403CA5" w:rsidRDefault="005E3C02" w:rsidP="005E3C02">
      <w:pPr>
        <w:tabs>
          <w:tab w:val="left" w:pos="1440"/>
        </w:tabs>
        <w:rPr>
          <w:sz w:val="14"/>
          <w:szCs w:val="14"/>
        </w:rPr>
      </w:pPr>
    </w:p>
    <w:p w14:paraId="362C505D" w14:textId="77777777" w:rsidR="005622C2" w:rsidRPr="00BE35E9" w:rsidRDefault="2B95D02D" w:rsidP="00A553EF">
      <w:pPr>
        <w:pStyle w:val="ListParagraph"/>
        <w:numPr>
          <w:ilvl w:val="0"/>
          <w:numId w:val="10"/>
        </w:numPr>
      </w:pPr>
      <w:r>
        <w:t>schools create more inequality</w:t>
      </w:r>
    </w:p>
    <w:p w14:paraId="5D13BDC0" w14:textId="77777777" w:rsidR="00E06973" w:rsidRPr="00BE35E9" w:rsidRDefault="2B95D02D" w:rsidP="00A553EF">
      <w:pPr>
        <w:pStyle w:val="ListParagraph"/>
        <w:numPr>
          <w:ilvl w:val="0"/>
          <w:numId w:val="10"/>
        </w:numPr>
      </w:pPr>
      <w:r>
        <w:t>schools are an agent of social control</w:t>
      </w:r>
    </w:p>
    <w:p w14:paraId="596350E8" w14:textId="0FBB9001" w:rsidR="00E06973" w:rsidRPr="00BE35E9" w:rsidRDefault="2B95D02D" w:rsidP="00A553EF">
      <w:pPr>
        <w:pStyle w:val="ListParagraph"/>
        <w:numPr>
          <w:ilvl w:val="0"/>
          <w:numId w:val="10"/>
        </w:numPr>
      </w:pPr>
      <w:r>
        <w:t>schools are rigged in favour of the rich or elite</w:t>
      </w:r>
    </w:p>
    <w:p w14:paraId="5223AC2C" w14:textId="23CD1673" w:rsidR="00E06973" w:rsidRPr="00BE35E9" w:rsidRDefault="2B95D02D" w:rsidP="00A553EF">
      <w:pPr>
        <w:pStyle w:val="ListParagraph"/>
        <w:numPr>
          <w:ilvl w:val="0"/>
          <w:numId w:val="10"/>
        </w:numPr>
      </w:pPr>
      <w:r>
        <w:t xml:space="preserve">schools are organised to create a docile workforce needed for capitalism </w:t>
      </w:r>
    </w:p>
    <w:p w14:paraId="7C5F650E" w14:textId="49789C3B" w:rsidR="00811B66" w:rsidRDefault="2B95D02D" w:rsidP="00A553EF">
      <w:pPr>
        <w:pStyle w:val="ListParagraph"/>
        <w:numPr>
          <w:ilvl w:val="0"/>
          <w:numId w:val="10"/>
        </w:numPr>
      </w:pPr>
      <w:r>
        <w:t>education is controlled by the ruling class</w:t>
      </w:r>
    </w:p>
    <w:p w14:paraId="5A9CA52D" w14:textId="1E2BA022" w:rsidR="00EA0A3A" w:rsidRDefault="2B95D02D" w:rsidP="00A553EF">
      <w:pPr>
        <w:pStyle w:val="ListParagraph"/>
        <w:numPr>
          <w:ilvl w:val="0"/>
          <w:numId w:val="10"/>
        </w:numPr>
      </w:pPr>
      <w:r>
        <w:t xml:space="preserve">credit reference to the work of Bowles and </w:t>
      </w:r>
      <w:proofErr w:type="spellStart"/>
      <w:r>
        <w:t>Gintis</w:t>
      </w:r>
      <w:proofErr w:type="spellEnd"/>
      <w:r>
        <w:t xml:space="preserve"> and other relevant sociologists or theory </w:t>
      </w:r>
    </w:p>
    <w:p w14:paraId="1C35E4F1" w14:textId="77777777" w:rsidR="00EA0A3A" w:rsidRPr="00811B66" w:rsidRDefault="00EA0A3A" w:rsidP="00EA0A3A">
      <w:pPr>
        <w:pStyle w:val="ListParagraph"/>
        <w:rPr>
          <w:szCs w:val="22"/>
        </w:rPr>
      </w:pPr>
    </w:p>
    <w:p w14:paraId="72B4B4EE" w14:textId="77777777" w:rsidR="005E3C02" w:rsidRPr="00403CA5" w:rsidRDefault="005E3C02" w:rsidP="005E3C02">
      <w:pPr>
        <w:tabs>
          <w:tab w:val="left" w:pos="1440"/>
          <w:tab w:val="right" w:pos="9000"/>
        </w:tabs>
        <w:rPr>
          <w:rFonts w:cs="Arial"/>
          <w:bCs/>
          <w:sz w:val="14"/>
          <w:szCs w:val="14"/>
        </w:rPr>
      </w:pPr>
    </w:p>
    <w:p w14:paraId="198E0F91" w14:textId="77777777" w:rsidR="00403CA5" w:rsidRDefault="2B95D02D" w:rsidP="2B95D02D">
      <w:pPr>
        <w:tabs>
          <w:tab w:val="left" w:pos="1440"/>
          <w:tab w:val="right" w:pos="9000"/>
        </w:tabs>
        <w:rPr>
          <w:rFonts w:cs="Arial"/>
        </w:rPr>
      </w:pPr>
      <w:r w:rsidRPr="2B95D02D">
        <w:rPr>
          <w:rFonts w:cs="Arial"/>
        </w:rPr>
        <w:t xml:space="preserve">Award 0 marks for incorrect or irrelevant answers. </w:t>
      </w:r>
    </w:p>
    <w:p w14:paraId="79F7DFF3" w14:textId="77777777" w:rsidR="00DA4753" w:rsidRDefault="000610F8" w:rsidP="00403CA5">
      <w:pPr>
        <w:tabs>
          <w:tab w:val="left" w:pos="1440"/>
          <w:tab w:val="right" w:pos="9000"/>
        </w:tabs>
        <w:rPr>
          <w:b/>
          <w:sz w:val="10"/>
          <w:szCs w:val="10"/>
        </w:rPr>
      </w:pPr>
      <w:r>
        <w:rPr>
          <w:b/>
          <w:sz w:val="10"/>
          <w:szCs w:val="10"/>
        </w:rPr>
        <w:t xml:space="preserve"> </w:t>
      </w:r>
    </w:p>
    <w:p w14:paraId="355768E9" w14:textId="77777777" w:rsidR="000610F8" w:rsidRDefault="000610F8" w:rsidP="00403CA5">
      <w:pPr>
        <w:tabs>
          <w:tab w:val="left" w:pos="1440"/>
          <w:tab w:val="right" w:pos="9000"/>
        </w:tabs>
        <w:rPr>
          <w:b/>
          <w:sz w:val="10"/>
          <w:szCs w:val="10"/>
        </w:rPr>
      </w:pPr>
    </w:p>
    <w:p w14:paraId="75608164" w14:textId="77777777" w:rsidR="000610F8" w:rsidRPr="00403CA5" w:rsidRDefault="000610F8" w:rsidP="00403CA5">
      <w:pPr>
        <w:tabs>
          <w:tab w:val="left" w:pos="1440"/>
          <w:tab w:val="right" w:pos="9000"/>
        </w:tabs>
        <w:rPr>
          <w:sz w:val="10"/>
          <w:szCs w:val="10"/>
        </w:rPr>
      </w:pPr>
    </w:p>
    <w:p w14:paraId="1250D5DD" w14:textId="77777777" w:rsidR="006E4D55" w:rsidRPr="006F10AA" w:rsidRDefault="006E4D55" w:rsidP="00DA4753">
      <w:pPr>
        <w:tabs>
          <w:tab w:val="left" w:pos="720"/>
          <w:tab w:val="left" w:pos="1440"/>
          <w:tab w:val="right" w:pos="9000"/>
        </w:tabs>
        <w:rPr>
          <w:sz w:val="2"/>
          <w:szCs w:val="2"/>
        </w:rPr>
      </w:pPr>
    </w:p>
    <w:p w14:paraId="42292E91" w14:textId="77777777" w:rsidR="006E4D55" w:rsidRPr="00BE35E9" w:rsidRDefault="2B95D02D" w:rsidP="2B95D02D">
      <w:pPr>
        <w:shd w:val="clear" w:color="auto" w:fill="FFFFFF" w:themeFill="background1"/>
        <w:rPr>
          <w:rFonts w:cs="Arial"/>
          <w:b/>
          <w:bCs/>
          <w:lang w:eastAsia="en-GB"/>
        </w:rPr>
      </w:pPr>
      <w:r w:rsidRPr="2B95D02D">
        <w:rPr>
          <w:rFonts w:cs="Arial"/>
          <w:b/>
          <w:bCs/>
        </w:rPr>
        <w:t>Question 5 (c)</w:t>
      </w:r>
    </w:p>
    <w:p w14:paraId="40EC3BC1" w14:textId="77777777" w:rsidR="006E4D55" w:rsidRPr="00BE35E9" w:rsidRDefault="006E4D55" w:rsidP="006E4D55">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6E4D55" w:rsidRPr="00BE35E9" w14:paraId="71DC64A3" w14:textId="77777777" w:rsidTr="301983BC">
        <w:trPr>
          <w:jc w:val="center"/>
        </w:trPr>
        <w:tc>
          <w:tcPr>
            <w:tcW w:w="2376" w:type="dxa"/>
          </w:tcPr>
          <w:p w14:paraId="41BD351A" w14:textId="77777777" w:rsidR="006E4D55"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12AB060F" w14:textId="77777777" w:rsidR="006E4D5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2268" w:type="dxa"/>
            <w:tcBorders>
              <w:bottom w:val="single" w:sz="4" w:space="0" w:color="auto"/>
            </w:tcBorders>
          </w:tcPr>
          <w:p w14:paraId="4614183C" w14:textId="77777777" w:rsidR="006E4D5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09" w:type="dxa"/>
            <w:tcBorders>
              <w:bottom w:val="single" w:sz="4" w:space="0" w:color="auto"/>
            </w:tcBorders>
          </w:tcPr>
          <w:p w14:paraId="0BF284C6" w14:textId="77777777" w:rsidR="006E4D5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6E4D55" w:rsidRPr="00BE35E9" w14:paraId="3825A8C5" w14:textId="77777777" w:rsidTr="301983BC">
        <w:trPr>
          <w:jc w:val="center"/>
        </w:trPr>
        <w:tc>
          <w:tcPr>
            <w:tcW w:w="2376" w:type="dxa"/>
          </w:tcPr>
          <w:p w14:paraId="2F0DB0B6" w14:textId="77777777" w:rsidR="006E4D5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8</w:t>
            </w:r>
          </w:p>
        </w:tc>
        <w:tc>
          <w:tcPr>
            <w:tcW w:w="2127" w:type="dxa"/>
            <w:shd w:val="clear" w:color="auto" w:fill="auto"/>
          </w:tcPr>
          <w:p w14:paraId="3B40F462" w14:textId="77777777" w:rsidR="006E4D55" w:rsidRPr="0097485B" w:rsidRDefault="301983BC" w:rsidP="301983BC">
            <w:pPr>
              <w:jc w:val="center"/>
              <w:rPr>
                <w:rFonts w:cs="Arial"/>
                <w:b/>
                <w:bCs/>
                <w:lang w:eastAsia="en-GB"/>
              </w:rPr>
            </w:pPr>
            <w:r w:rsidRPr="301983BC">
              <w:rPr>
                <w:rFonts w:cs="Arial"/>
                <w:b/>
                <w:bCs/>
                <w:lang w:eastAsia="en-GB"/>
              </w:rPr>
              <w:t>4</w:t>
            </w:r>
          </w:p>
        </w:tc>
        <w:tc>
          <w:tcPr>
            <w:tcW w:w="2268" w:type="dxa"/>
          </w:tcPr>
          <w:p w14:paraId="45EC2B45" w14:textId="77777777" w:rsidR="006E4D55" w:rsidRPr="0097485B"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409" w:type="dxa"/>
            <w:shd w:val="clear" w:color="auto" w:fill="auto"/>
          </w:tcPr>
          <w:p w14:paraId="1044BD7A" w14:textId="77777777" w:rsidR="006E4D55" w:rsidRPr="00BE35E9" w:rsidRDefault="006E4D55" w:rsidP="00555997">
            <w:pPr>
              <w:keepNext/>
              <w:jc w:val="center"/>
              <w:outlineLvl w:val="0"/>
              <w:rPr>
                <w:rFonts w:eastAsia="Arial Unicode MS" w:cs="Arial"/>
                <w:b/>
                <w:szCs w:val="22"/>
                <w:lang w:eastAsia="en-GB"/>
              </w:rPr>
            </w:pPr>
          </w:p>
        </w:tc>
      </w:tr>
    </w:tbl>
    <w:p w14:paraId="17C850EE" w14:textId="77777777" w:rsidR="006E4D55" w:rsidRPr="00BE35E9" w:rsidRDefault="006E4D55" w:rsidP="006E4D55">
      <w:pPr>
        <w:keepNext/>
        <w:outlineLvl w:val="0"/>
        <w:rPr>
          <w:rFonts w:eastAsia="Arial Unicode MS" w:cs="Arial"/>
          <w:b/>
          <w:szCs w:val="22"/>
          <w:lang w:eastAsia="en-GB"/>
        </w:rPr>
      </w:pPr>
    </w:p>
    <w:p w14:paraId="7AD5793F" w14:textId="77777777" w:rsidR="006E4D55" w:rsidRDefault="006E4D55" w:rsidP="2B95D02D">
      <w:pPr>
        <w:tabs>
          <w:tab w:val="left" w:pos="1440"/>
          <w:tab w:val="right" w:pos="9000"/>
        </w:tabs>
        <w:ind w:left="1440" w:hanging="1440"/>
        <w:rPr>
          <w:rFonts w:cs="Arial"/>
          <w:b/>
          <w:bCs/>
        </w:rPr>
      </w:pPr>
      <w:r w:rsidRPr="2B95D02D">
        <w:rPr>
          <w:rFonts w:cs="Arial"/>
          <w:b/>
          <w:bCs/>
        </w:rPr>
        <w:t>Explain</w:t>
      </w:r>
      <w:r w:rsidR="005660F3" w:rsidRPr="2B95D02D">
        <w:rPr>
          <w:rFonts w:cs="Arial"/>
          <w:b/>
          <w:bCs/>
        </w:rPr>
        <w:t>,</w:t>
      </w:r>
      <w:r w:rsidRPr="2B95D02D">
        <w:rPr>
          <w:rFonts w:cs="Arial"/>
          <w:b/>
          <w:bCs/>
        </w:rPr>
        <w:t xml:space="preserve"> using examples, why s</w:t>
      </w:r>
      <w:r w:rsidR="00811B66" w:rsidRPr="2B95D02D">
        <w:rPr>
          <w:rFonts w:cs="Arial"/>
          <w:b/>
          <w:bCs/>
        </w:rPr>
        <w:t>ome ethnic minority pupils may not achieve as well as other groups in schools</w:t>
      </w:r>
      <w:r w:rsidR="000B53AC" w:rsidRPr="2B95D02D">
        <w:rPr>
          <w:rFonts w:cs="Arial"/>
          <w:b/>
          <w:bCs/>
        </w:rPr>
        <w:t>.</w:t>
      </w:r>
      <w:r w:rsidRPr="00BE35E9">
        <w:rPr>
          <w:rFonts w:cs="Arial"/>
          <w:b/>
          <w:bCs/>
          <w:szCs w:val="22"/>
        </w:rPr>
        <w:tab/>
      </w:r>
      <w:r w:rsidRPr="2B95D02D">
        <w:rPr>
          <w:rFonts w:cs="Arial"/>
          <w:b/>
          <w:bCs/>
        </w:rPr>
        <w:t>[8]</w:t>
      </w:r>
    </w:p>
    <w:p w14:paraId="6A996E54" w14:textId="77777777" w:rsidR="009006E4" w:rsidRDefault="009006E4" w:rsidP="006E4D55">
      <w:pPr>
        <w:tabs>
          <w:tab w:val="left" w:pos="1440"/>
          <w:tab w:val="right" w:pos="9000"/>
        </w:tabs>
        <w:ind w:left="1440" w:hanging="1440"/>
        <w:rPr>
          <w:rFonts w:cs="Arial"/>
          <w:b/>
          <w:bCs/>
          <w:szCs w:val="22"/>
        </w:rPr>
      </w:pPr>
    </w:p>
    <w:p w14:paraId="1B2A83E1" w14:textId="77777777" w:rsidR="000714C7" w:rsidRPr="0099170C" w:rsidRDefault="2B95D02D" w:rsidP="2B95D02D">
      <w:pPr>
        <w:tabs>
          <w:tab w:val="left" w:pos="1440"/>
          <w:tab w:val="right" w:pos="9000"/>
        </w:tabs>
        <w:ind w:left="1440" w:hanging="1440"/>
        <w:rPr>
          <w:rFonts w:cs="Arial"/>
          <w:b/>
          <w:bCs/>
        </w:rPr>
      </w:pPr>
      <w:r w:rsidRPr="2B95D02D">
        <w:rPr>
          <w:b/>
          <w:bCs/>
          <w:i/>
          <w:iCs/>
        </w:rPr>
        <w:t>You should explore at least two reasons in your response</w:t>
      </w:r>
    </w:p>
    <w:p w14:paraId="49120FC7" w14:textId="77777777" w:rsidR="006E4D55" w:rsidRPr="00BE35E9" w:rsidRDefault="006E4D55" w:rsidP="006E4D55">
      <w:pPr>
        <w:tabs>
          <w:tab w:val="right" w:pos="9000"/>
        </w:tabs>
        <w:rPr>
          <w:rFonts w:cs="Arial"/>
          <w:bCs/>
          <w:szCs w:val="22"/>
        </w:rPr>
      </w:pPr>
    </w:p>
    <w:p w14:paraId="54F4123E" w14:textId="77777777" w:rsidR="006E4D55" w:rsidRDefault="2B95D02D" w:rsidP="2B95D02D">
      <w:pPr>
        <w:tabs>
          <w:tab w:val="left" w:pos="720"/>
          <w:tab w:val="left" w:pos="1440"/>
          <w:tab w:val="left" w:pos="2160"/>
          <w:tab w:val="left" w:pos="2880"/>
          <w:tab w:val="right" w:pos="9000"/>
        </w:tabs>
        <w:ind w:left="1440" w:hanging="1440"/>
        <w:rPr>
          <w:rFonts w:cs="Arial"/>
          <w:b/>
          <w:bCs/>
          <w:lang w:eastAsia="en-GB"/>
        </w:rPr>
      </w:pPr>
      <w:r w:rsidRPr="2B95D02D">
        <w:rPr>
          <w:rFonts w:cs="Arial"/>
          <w:b/>
          <w:bCs/>
          <w:lang w:eastAsia="en-GB"/>
        </w:rPr>
        <w:t>Band descriptors and mark allocations</w:t>
      </w:r>
    </w:p>
    <w:p w14:paraId="326CC345" w14:textId="77777777" w:rsidR="002B2821" w:rsidRDefault="002B2821" w:rsidP="006E4D55">
      <w:pPr>
        <w:tabs>
          <w:tab w:val="left" w:pos="720"/>
          <w:tab w:val="left" w:pos="1440"/>
          <w:tab w:val="left" w:pos="2160"/>
          <w:tab w:val="left" w:pos="2880"/>
          <w:tab w:val="right" w:pos="9000"/>
        </w:tabs>
        <w:ind w:left="1440" w:hanging="1440"/>
        <w:rPr>
          <w:rFonts w:cs="Arial"/>
          <w:b/>
          <w:bCs/>
          <w:szCs w:val="22"/>
          <w:lang w:eastAsia="en-GB"/>
        </w:rPr>
      </w:pPr>
    </w:p>
    <w:p w14:paraId="118BF361" w14:textId="77777777" w:rsidR="002B2821" w:rsidRPr="00F63273" w:rsidRDefault="2B95D02D" w:rsidP="2B95D02D">
      <w:pPr>
        <w:tabs>
          <w:tab w:val="left" w:pos="720"/>
          <w:tab w:val="left" w:pos="1440"/>
          <w:tab w:val="left" w:pos="2160"/>
          <w:tab w:val="left" w:pos="2880"/>
          <w:tab w:val="right" w:pos="9000"/>
        </w:tabs>
        <w:rPr>
          <w:rFonts w:cs="Arial"/>
          <w:lang w:eastAsia="en-GB"/>
        </w:rPr>
      </w:pPr>
      <w:r w:rsidRPr="2B95D02D">
        <w:rPr>
          <w:rFonts w:cs="Arial"/>
          <w:lang w:eastAsia="en-GB"/>
        </w:rPr>
        <w:t xml:space="preserve">Note – a response which does not attempt to explore at least two reasons cannot be awarded higher than Band 2. </w:t>
      </w:r>
    </w:p>
    <w:p w14:paraId="41048463" w14:textId="77777777" w:rsidR="006E4D55" w:rsidRDefault="006E4D55" w:rsidP="002B2821">
      <w:pPr>
        <w:tabs>
          <w:tab w:val="left" w:pos="720"/>
          <w:tab w:val="left" w:pos="1440"/>
          <w:tab w:val="left" w:pos="2160"/>
          <w:tab w:val="left" w:pos="2880"/>
          <w:tab w:val="right" w:pos="9000"/>
        </w:tabs>
        <w:rPr>
          <w:rFonts w:cs="Arial"/>
          <w:b/>
          <w:bCs/>
          <w:szCs w:val="22"/>
          <w:lang w:eastAsia="en-GB"/>
        </w:rPr>
      </w:pPr>
    </w:p>
    <w:tbl>
      <w:tblPr>
        <w:tblStyle w:val="TableGrid1"/>
        <w:tblW w:w="0" w:type="auto"/>
        <w:jc w:val="center"/>
        <w:tblCellMar>
          <w:top w:w="58" w:type="dxa"/>
          <w:left w:w="115" w:type="dxa"/>
          <w:bottom w:w="58" w:type="dxa"/>
          <w:right w:w="115" w:type="dxa"/>
        </w:tblCellMar>
        <w:tblLook w:val="04A0" w:firstRow="1" w:lastRow="0" w:firstColumn="1" w:lastColumn="0" w:noHBand="0" w:noVBand="1"/>
      </w:tblPr>
      <w:tblGrid>
        <w:gridCol w:w="988"/>
        <w:gridCol w:w="3681"/>
        <w:gridCol w:w="555"/>
        <w:gridCol w:w="3258"/>
        <w:gridCol w:w="537"/>
      </w:tblGrid>
      <w:tr w:rsidR="006604A9" w:rsidRPr="00923559" w14:paraId="345CC066" w14:textId="77777777" w:rsidTr="301983BC">
        <w:trPr>
          <w:jc w:val="center"/>
        </w:trPr>
        <w:tc>
          <w:tcPr>
            <w:tcW w:w="988" w:type="dxa"/>
          </w:tcPr>
          <w:p w14:paraId="6557B3FD" w14:textId="77777777" w:rsidR="006604A9" w:rsidRPr="00923559" w:rsidRDefault="006604A9" w:rsidP="002C0238">
            <w:pPr>
              <w:tabs>
                <w:tab w:val="left" w:pos="1440"/>
                <w:tab w:val="right" w:pos="9000"/>
              </w:tabs>
              <w:jc w:val="center"/>
              <w:rPr>
                <w:rFonts w:cs="Arial"/>
                <w:b/>
                <w:highlight w:val="yellow"/>
                <w:lang w:eastAsia="en-GB"/>
              </w:rPr>
            </w:pPr>
          </w:p>
        </w:tc>
        <w:tc>
          <w:tcPr>
            <w:tcW w:w="3681" w:type="dxa"/>
          </w:tcPr>
          <w:p w14:paraId="70A0CB92" w14:textId="77777777" w:rsidR="006604A9" w:rsidRPr="00923559" w:rsidRDefault="2B95D02D" w:rsidP="2B95D02D">
            <w:pPr>
              <w:tabs>
                <w:tab w:val="left" w:pos="1440"/>
                <w:tab w:val="right" w:pos="9000"/>
              </w:tabs>
              <w:jc w:val="center"/>
              <w:rPr>
                <w:rFonts w:cs="Arial"/>
                <w:b/>
                <w:bCs/>
                <w:highlight w:val="yellow"/>
                <w:lang w:eastAsia="en-GB"/>
              </w:rPr>
            </w:pPr>
            <w:r w:rsidRPr="2B95D02D">
              <w:rPr>
                <w:rFonts w:cs="Arial"/>
                <w:b/>
                <w:bCs/>
                <w:lang w:eastAsia="en-GB"/>
              </w:rPr>
              <w:t>AO1 1a &amp; 1b 4 marks</w:t>
            </w:r>
          </w:p>
        </w:tc>
        <w:tc>
          <w:tcPr>
            <w:tcW w:w="555" w:type="dxa"/>
          </w:tcPr>
          <w:p w14:paraId="63AE97FF" w14:textId="77777777" w:rsidR="006604A9" w:rsidRPr="00923559" w:rsidRDefault="006604A9" w:rsidP="002C0238">
            <w:pPr>
              <w:tabs>
                <w:tab w:val="left" w:pos="1440"/>
                <w:tab w:val="right" w:pos="9000"/>
              </w:tabs>
              <w:jc w:val="center"/>
              <w:rPr>
                <w:rFonts w:cs="Arial"/>
                <w:b/>
                <w:highlight w:val="yellow"/>
                <w:lang w:eastAsia="en-GB"/>
              </w:rPr>
            </w:pPr>
          </w:p>
        </w:tc>
        <w:tc>
          <w:tcPr>
            <w:tcW w:w="3258" w:type="dxa"/>
          </w:tcPr>
          <w:p w14:paraId="3C0A0A7F" w14:textId="77777777" w:rsidR="006604A9" w:rsidRPr="00923559" w:rsidRDefault="2B95D02D" w:rsidP="2B95D02D">
            <w:pPr>
              <w:tabs>
                <w:tab w:val="left" w:pos="1440"/>
                <w:tab w:val="right" w:pos="9000"/>
              </w:tabs>
              <w:jc w:val="center"/>
              <w:rPr>
                <w:rFonts w:cs="Arial"/>
                <w:b/>
                <w:bCs/>
                <w:highlight w:val="yellow"/>
                <w:lang w:eastAsia="en-GB"/>
              </w:rPr>
            </w:pPr>
            <w:r w:rsidRPr="2B95D02D">
              <w:rPr>
                <w:rFonts w:cs="Arial"/>
                <w:b/>
                <w:bCs/>
                <w:lang w:eastAsia="en-GB"/>
              </w:rPr>
              <w:t>AO2 1a 4 marks</w:t>
            </w:r>
          </w:p>
        </w:tc>
        <w:tc>
          <w:tcPr>
            <w:tcW w:w="537" w:type="dxa"/>
          </w:tcPr>
          <w:p w14:paraId="68418373" w14:textId="77777777" w:rsidR="006604A9" w:rsidRPr="00923559" w:rsidRDefault="006604A9" w:rsidP="002C0238">
            <w:pPr>
              <w:tabs>
                <w:tab w:val="left" w:pos="1440"/>
                <w:tab w:val="right" w:pos="9000"/>
              </w:tabs>
              <w:jc w:val="center"/>
              <w:rPr>
                <w:rFonts w:cs="Arial"/>
                <w:b/>
                <w:highlight w:val="yellow"/>
                <w:lang w:eastAsia="en-GB"/>
              </w:rPr>
            </w:pPr>
          </w:p>
        </w:tc>
      </w:tr>
      <w:tr w:rsidR="006604A9" w:rsidRPr="00BE35E9" w14:paraId="189C6C74" w14:textId="77777777" w:rsidTr="301983BC">
        <w:trPr>
          <w:jc w:val="center"/>
        </w:trPr>
        <w:tc>
          <w:tcPr>
            <w:tcW w:w="988" w:type="dxa"/>
            <w:vAlign w:val="center"/>
          </w:tcPr>
          <w:p w14:paraId="654DD8ED" w14:textId="77777777" w:rsidR="006604A9" w:rsidRPr="00BE35E9" w:rsidRDefault="2B95D02D" w:rsidP="2B95D02D">
            <w:pPr>
              <w:tabs>
                <w:tab w:val="left" w:pos="1440"/>
                <w:tab w:val="right" w:pos="9000"/>
              </w:tabs>
              <w:jc w:val="center"/>
              <w:rPr>
                <w:rFonts w:cs="Arial"/>
                <w:b/>
                <w:bCs/>
                <w:lang w:eastAsia="en-GB"/>
              </w:rPr>
            </w:pPr>
            <w:r w:rsidRPr="2B95D02D">
              <w:rPr>
                <w:rFonts w:cs="Arial"/>
                <w:b/>
                <w:bCs/>
                <w:lang w:eastAsia="en-GB"/>
              </w:rPr>
              <w:t>BAND 4</w:t>
            </w:r>
          </w:p>
        </w:tc>
        <w:tc>
          <w:tcPr>
            <w:tcW w:w="3681" w:type="dxa"/>
          </w:tcPr>
          <w:p w14:paraId="7687EE10" w14:textId="77777777" w:rsidR="006604A9" w:rsidRPr="008E5523" w:rsidRDefault="2B95D02D" w:rsidP="2B95D02D">
            <w:pPr>
              <w:tabs>
                <w:tab w:val="left" w:pos="1440"/>
                <w:tab w:val="right" w:pos="9000"/>
              </w:tabs>
              <w:rPr>
                <w:rFonts w:cs="Arial"/>
                <w:lang w:eastAsia="en-GB"/>
              </w:rPr>
            </w:pPr>
            <w:r w:rsidRPr="2B95D02D">
              <w:rPr>
                <w:rFonts w:cs="Arial"/>
                <w:lang w:eastAsia="en-GB"/>
              </w:rPr>
              <w:t xml:space="preserve">A coherent answer demonstrating detailed, relevant knowledge and understanding of at least two reasons why some ethnic minority pupils may not achieve as well as other groups in schools. There will be evidence of appropriate and sustained sociological language, and concepts are described in detail. </w:t>
            </w:r>
          </w:p>
        </w:tc>
        <w:tc>
          <w:tcPr>
            <w:tcW w:w="555" w:type="dxa"/>
            <w:vAlign w:val="center"/>
          </w:tcPr>
          <w:p w14:paraId="57C4C037" w14:textId="77777777" w:rsidR="006604A9" w:rsidRPr="005D5CBA" w:rsidRDefault="301983BC" w:rsidP="301983BC">
            <w:pPr>
              <w:tabs>
                <w:tab w:val="left" w:pos="720"/>
                <w:tab w:val="left" w:pos="2160"/>
                <w:tab w:val="left" w:pos="2880"/>
                <w:tab w:val="right" w:pos="9000"/>
              </w:tabs>
              <w:jc w:val="center"/>
              <w:rPr>
                <w:rFonts w:cs="Arial"/>
                <w:b/>
                <w:bCs/>
                <w:lang w:eastAsia="en-GB"/>
              </w:rPr>
            </w:pPr>
            <w:r w:rsidRPr="301983BC">
              <w:rPr>
                <w:rFonts w:cs="Arial"/>
                <w:b/>
                <w:bCs/>
                <w:lang w:eastAsia="en-GB"/>
              </w:rPr>
              <w:t>4</w:t>
            </w:r>
          </w:p>
        </w:tc>
        <w:tc>
          <w:tcPr>
            <w:tcW w:w="3258" w:type="dxa"/>
          </w:tcPr>
          <w:p w14:paraId="320EE71B" w14:textId="77777777" w:rsidR="006604A9" w:rsidRPr="00B45837" w:rsidRDefault="2B95D02D" w:rsidP="2B95D02D">
            <w:pPr>
              <w:tabs>
                <w:tab w:val="left" w:pos="1440"/>
                <w:tab w:val="right" w:pos="9000"/>
              </w:tabs>
              <w:rPr>
                <w:rFonts w:cs="Arial"/>
                <w:lang w:eastAsia="en-GB"/>
              </w:rPr>
            </w:pPr>
            <w:r w:rsidRPr="2B95D02D">
              <w:rPr>
                <w:rFonts w:cs="Arial"/>
                <w:lang w:eastAsia="en-GB"/>
              </w:rPr>
              <w:t xml:space="preserve">Knowledge and understanding of relevant theories/concepts/evidence for two reasons is applied and used to explain accurately and in detail the reasons why some ethnic minority pupils may not achieve as well as other groups in schools. The explanation will be fully developed. </w:t>
            </w:r>
          </w:p>
        </w:tc>
        <w:tc>
          <w:tcPr>
            <w:tcW w:w="537" w:type="dxa"/>
            <w:vAlign w:val="center"/>
          </w:tcPr>
          <w:p w14:paraId="00C4CA95" w14:textId="77777777" w:rsidR="006604A9" w:rsidRPr="00BE35E9" w:rsidRDefault="301983BC" w:rsidP="301983BC">
            <w:pPr>
              <w:tabs>
                <w:tab w:val="left" w:pos="1440"/>
                <w:tab w:val="right" w:pos="9000"/>
              </w:tabs>
              <w:jc w:val="center"/>
              <w:rPr>
                <w:rFonts w:cs="Arial"/>
                <w:b/>
                <w:bCs/>
                <w:lang w:eastAsia="en-GB"/>
              </w:rPr>
            </w:pPr>
            <w:r w:rsidRPr="301983BC">
              <w:rPr>
                <w:rFonts w:cs="Arial"/>
                <w:b/>
                <w:bCs/>
                <w:lang w:eastAsia="en-GB"/>
              </w:rPr>
              <w:t>4</w:t>
            </w:r>
          </w:p>
        </w:tc>
      </w:tr>
      <w:tr w:rsidR="006604A9" w:rsidRPr="00BE35E9" w14:paraId="0A9A197F" w14:textId="77777777" w:rsidTr="301983BC">
        <w:trPr>
          <w:jc w:val="center"/>
        </w:trPr>
        <w:tc>
          <w:tcPr>
            <w:tcW w:w="988" w:type="dxa"/>
            <w:vAlign w:val="center"/>
          </w:tcPr>
          <w:p w14:paraId="43F96C11" w14:textId="77777777" w:rsidR="006604A9" w:rsidRPr="00BE35E9" w:rsidRDefault="2B95D02D" w:rsidP="2B95D02D">
            <w:pPr>
              <w:tabs>
                <w:tab w:val="left" w:pos="1440"/>
                <w:tab w:val="right" w:pos="9000"/>
              </w:tabs>
              <w:jc w:val="center"/>
              <w:rPr>
                <w:rFonts w:cs="Arial"/>
                <w:b/>
                <w:bCs/>
                <w:lang w:eastAsia="en-GB"/>
              </w:rPr>
            </w:pPr>
            <w:r w:rsidRPr="2B95D02D">
              <w:rPr>
                <w:rFonts w:cs="Arial"/>
                <w:b/>
                <w:bCs/>
                <w:lang w:eastAsia="en-GB"/>
              </w:rPr>
              <w:t xml:space="preserve">BAND 3 </w:t>
            </w:r>
          </w:p>
        </w:tc>
        <w:tc>
          <w:tcPr>
            <w:tcW w:w="3681" w:type="dxa"/>
          </w:tcPr>
          <w:p w14:paraId="52B3A9EB" w14:textId="77777777" w:rsidR="006604A9" w:rsidRPr="008E5523" w:rsidRDefault="2B95D02D" w:rsidP="2B95D02D">
            <w:pPr>
              <w:tabs>
                <w:tab w:val="left" w:pos="1440"/>
                <w:tab w:val="right" w:pos="9000"/>
              </w:tabs>
              <w:rPr>
                <w:rFonts w:cs="Arial"/>
                <w:lang w:eastAsia="en-GB"/>
              </w:rPr>
            </w:pPr>
            <w:r w:rsidRPr="2B95D02D">
              <w:rPr>
                <w:rFonts w:cs="Arial"/>
                <w:lang w:eastAsia="en-GB"/>
              </w:rPr>
              <w:t xml:space="preserve">A coherent answer demonstrating mostly detailed, relevant knowledge and understanding of two reasons why some ethnic minority pupils may not achieve as well as other groups in schools, though one reason will be described in less detail than the other. There will be evidence of mostly appropriate sociological language and concepts, but these are not sustained throughout. </w:t>
            </w:r>
          </w:p>
        </w:tc>
        <w:tc>
          <w:tcPr>
            <w:tcW w:w="555" w:type="dxa"/>
            <w:vAlign w:val="center"/>
          </w:tcPr>
          <w:p w14:paraId="518A8785" w14:textId="77777777" w:rsidR="006604A9" w:rsidRPr="00740BC1" w:rsidRDefault="301983BC" w:rsidP="301983BC">
            <w:pPr>
              <w:tabs>
                <w:tab w:val="left" w:pos="720"/>
                <w:tab w:val="left" w:pos="2160"/>
                <w:tab w:val="left" w:pos="2880"/>
                <w:tab w:val="right" w:pos="9000"/>
              </w:tabs>
              <w:jc w:val="center"/>
              <w:rPr>
                <w:rFonts w:cs="Arial"/>
                <w:b/>
                <w:bCs/>
                <w:lang w:eastAsia="en-GB"/>
              </w:rPr>
            </w:pPr>
            <w:r w:rsidRPr="301983BC">
              <w:rPr>
                <w:rFonts w:cs="Arial"/>
                <w:b/>
                <w:bCs/>
                <w:lang w:eastAsia="en-GB"/>
              </w:rPr>
              <w:t>3</w:t>
            </w:r>
          </w:p>
        </w:tc>
        <w:tc>
          <w:tcPr>
            <w:tcW w:w="3258" w:type="dxa"/>
          </w:tcPr>
          <w:p w14:paraId="4A7DC96A" w14:textId="77777777" w:rsidR="006604A9" w:rsidRPr="00740BC1" w:rsidRDefault="2B95D02D" w:rsidP="2B95D02D">
            <w:pPr>
              <w:tabs>
                <w:tab w:val="left" w:pos="720"/>
                <w:tab w:val="left" w:pos="2160"/>
                <w:tab w:val="left" w:pos="2880"/>
                <w:tab w:val="right" w:pos="9000"/>
              </w:tabs>
              <w:rPr>
                <w:rFonts w:cs="Arial"/>
                <w:lang w:eastAsia="en-GB"/>
              </w:rPr>
            </w:pPr>
            <w:r w:rsidRPr="2B95D02D">
              <w:rPr>
                <w:rFonts w:cs="Arial"/>
                <w:lang w:eastAsia="en-GB"/>
              </w:rPr>
              <w:t xml:space="preserve">Knowledge and understanding of relevant theories/concepts/evidence for two reasons is applied and used to explain accurately why some ethnic minority pupils may not achieve as well as other groups in schools. The explanation will be partially developed as one of these reasons will be explained in less detail than the other.   </w:t>
            </w:r>
          </w:p>
        </w:tc>
        <w:tc>
          <w:tcPr>
            <w:tcW w:w="537" w:type="dxa"/>
            <w:vAlign w:val="center"/>
          </w:tcPr>
          <w:p w14:paraId="56A4C804" w14:textId="77777777" w:rsidR="006604A9" w:rsidRPr="00BE35E9" w:rsidRDefault="301983BC" w:rsidP="301983BC">
            <w:pPr>
              <w:tabs>
                <w:tab w:val="left" w:pos="1440"/>
                <w:tab w:val="right" w:pos="9000"/>
              </w:tabs>
              <w:jc w:val="center"/>
              <w:rPr>
                <w:rFonts w:cs="Arial"/>
                <w:b/>
                <w:bCs/>
                <w:lang w:eastAsia="en-GB"/>
              </w:rPr>
            </w:pPr>
            <w:r w:rsidRPr="301983BC">
              <w:rPr>
                <w:rFonts w:cs="Arial"/>
                <w:b/>
                <w:bCs/>
                <w:lang w:eastAsia="en-GB"/>
              </w:rPr>
              <w:t>3</w:t>
            </w:r>
          </w:p>
        </w:tc>
      </w:tr>
    </w:tbl>
    <w:p w14:paraId="54D0E105" w14:textId="77777777" w:rsidR="00973370" w:rsidRDefault="00973370">
      <w:r>
        <w:t xml:space="preserve"> </w:t>
      </w:r>
    </w:p>
    <w:p w14:paraId="6C556C62" w14:textId="77777777" w:rsidR="00973370" w:rsidRDefault="00973370">
      <w:r>
        <w:br w:type="page"/>
      </w:r>
    </w:p>
    <w:p w14:paraId="242BD733" w14:textId="77777777" w:rsidR="00973370" w:rsidRDefault="00973370"/>
    <w:tbl>
      <w:tblPr>
        <w:tblStyle w:val="TableGrid1"/>
        <w:tblW w:w="0" w:type="auto"/>
        <w:jc w:val="center"/>
        <w:tblCellMar>
          <w:top w:w="58" w:type="dxa"/>
          <w:left w:w="115" w:type="dxa"/>
          <w:bottom w:w="58" w:type="dxa"/>
          <w:right w:w="115" w:type="dxa"/>
        </w:tblCellMar>
        <w:tblLook w:val="04A0" w:firstRow="1" w:lastRow="0" w:firstColumn="1" w:lastColumn="0" w:noHBand="0" w:noVBand="1"/>
      </w:tblPr>
      <w:tblGrid>
        <w:gridCol w:w="988"/>
        <w:gridCol w:w="3681"/>
        <w:gridCol w:w="555"/>
        <w:gridCol w:w="3258"/>
        <w:gridCol w:w="537"/>
      </w:tblGrid>
      <w:tr w:rsidR="00973370" w:rsidRPr="00923559" w14:paraId="567004E3" w14:textId="77777777" w:rsidTr="301983BC">
        <w:trPr>
          <w:jc w:val="center"/>
        </w:trPr>
        <w:tc>
          <w:tcPr>
            <w:tcW w:w="988" w:type="dxa"/>
          </w:tcPr>
          <w:p w14:paraId="40EB9313" w14:textId="77777777" w:rsidR="00973370" w:rsidRPr="00923559" w:rsidRDefault="00973370" w:rsidP="00897274">
            <w:pPr>
              <w:tabs>
                <w:tab w:val="left" w:pos="1440"/>
                <w:tab w:val="right" w:pos="9000"/>
              </w:tabs>
              <w:jc w:val="center"/>
              <w:rPr>
                <w:rFonts w:cs="Arial"/>
                <w:b/>
                <w:highlight w:val="yellow"/>
                <w:lang w:eastAsia="en-GB"/>
              </w:rPr>
            </w:pPr>
          </w:p>
        </w:tc>
        <w:tc>
          <w:tcPr>
            <w:tcW w:w="3681" w:type="dxa"/>
          </w:tcPr>
          <w:p w14:paraId="287607AF" w14:textId="77777777" w:rsidR="00973370" w:rsidRPr="00923559" w:rsidRDefault="2B95D02D" w:rsidP="2B95D02D">
            <w:pPr>
              <w:tabs>
                <w:tab w:val="left" w:pos="1440"/>
                <w:tab w:val="right" w:pos="9000"/>
              </w:tabs>
              <w:jc w:val="center"/>
              <w:rPr>
                <w:rFonts w:cs="Arial"/>
                <w:b/>
                <w:bCs/>
                <w:highlight w:val="yellow"/>
                <w:lang w:eastAsia="en-GB"/>
              </w:rPr>
            </w:pPr>
            <w:r w:rsidRPr="2B95D02D">
              <w:rPr>
                <w:rFonts w:cs="Arial"/>
                <w:b/>
                <w:bCs/>
                <w:lang w:eastAsia="en-GB"/>
              </w:rPr>
              <w:t>AO1 1a &amp; 1b 4 marks</w:t>
            </w:r>
          </w:p>
        </w:tc>
        <w:tc>
          <w:tcPr>
            <w:tcW w:w="555" w:type="dxa"/>
          </w:tcPr>
          <w:p w14:paraId="53119EDD" w14:textId="77777777" w:rsidR="00973370" w:rsidRPr="00923559" w:rsidRDefault="00973370" w:rsidP="00897274">
            <w:pPr>
              <w:tabs>
                <w:tab w:val="left" w:pos="1440"/>
                <w:tab w:val="right" w:pos="9000"/>
              </w:tabs>
              <w:jc w:val="center"/>
              <w:rPr>
                <w:rFonts w:cs="Arial"/>
                <w:b/>
                <w:highlight w:val="yellow"/>
                <w:lang w:eastAsia="en-GB"/>
              </w:rPr>
            </w:pPr>
          </w:p>
        </w:tc>
        <w:tc>
          <w:tcPr>
            <w:tcW w:w="3258" w:type="dxa"/>
          </w:tcPr>
          <w:p w14:paraId="66085967" w14:textId="77777777" w:rsidR="00973370" w:rsidRPr="00923559" w:rsidRDefault="2B95D02D" w:rsidP="2B95D02D">
            <w:pPr>
              <w:tabs>
                <w:tab w:val="left" w:pos="1440"/>
                <w:tab w:val="right" w:pos="9000"/>
              </w:tabs>
              <w:jc w:val="center"/>
              <w:rPr>
                <w:rFonts w:cs="Arial"/>
                <w:b/>
                <w:bCs/>
                <w:highlight w:val="yellow"/>
                <w:lang w:eastAsia="en-GB"/>
              </w:rPr>
            </w:pPr>
            <w:r w:rsidRPr="2B95D02D">
              <w:rPr>
                <w:rFonts w:cs="Arial"/>
                <w:b/>
                <w:bCs/>
                <w:lang w:eastAsia="en-GB"/>
              </w:rPr>
              <w:t>AO2 1a 4 marks</w:t>
            </w:r>
          </w:p>
        </w:tc>
        <w:tc>
          <w:tcPr>
            <w:tcW w:w="537" w:type="dxa"/>
          </w:tcPr>
          <w:p w14:paraId="695AAB71" w14:textId="77777777" w:rsidR="00973370" w:rsidRPr="00923559" w:rsidRDefault="00973370" w:rsidP="00897274">
            <w:pPr>
              <w:tabs>
                <w:tab w:val="left" w:pos="1440"/>
                <w:tab w:val="right" w:pos="9000"/>
              </w:tabs>
              <w:jc w:val="center"/>
              <w:rPr>
                <w:rFonts w:cs="Arial"/>
                <w:b/>
                <w:highlight w:val="yellow"/>
                <w:lang w:eastAsia="en-GB"/>
              </w:rPr>
            </w:pPr>
          </w:p>
        </w:tc>
      </w:tr>
      <w:tr w:rsidR="006604A9" w:rsidRPr="00BE35E9" w14:paraId="3142D32E" w14:textId="77777777" w:rsidTr="301983BC">
        <w:trPr>
          <w:jc w:val="center"/>
        </w:trPr>
        <w:tc>
          <w:tcPr>
            <w:tcW w:w="988" w:type="dxa"/>
            <w:vAlign w:val="center"/>
          </w:tcPr>
          <w:p w14:paraId="22785574" w14:textId="77777777" w:rsidR="006604A9" w:rsidRPr="00BE35E9" w:rsidRDefault="2B95D02D" w:rsidP="2B95D02D">
            <w:pPr>
              <w:tabs>
                <w:tab w:val="left" w:pos="1440"/>
                <w:tab w:val="right" w:pos="9000"/>
              </w:tabs>
              <w:jc w:val="center"/>
              <w:rPr>
                <w:rFonts w:cs="Arial"/>
                <w:b/>
                <w:bCs/>
                <w:lang w:eastAsia="en-GB"/>
              </w:rPr>
            </w:pPr>
            <w:r w:rsidRPr="2B95D02D">
              <w:rPr>
                <w:rFonts w:cs="Arial"/>
                <w:b/>
                <w:bCs/>
                <w:lang w:eastAsia="en-GB"/>
              </w:rPr>
              <w:t>BAND 2</w:t>
            </w:r>
          </w:p>
        </w:tc>
        <w:tc>
          <w:tcPr>
            <w:tcW w:w="3681" w:type="dxa"/>
          </w:tcPr>
          <w:p w14:paraId="7D730693" w14:textId="53D16C60" w:rsidR="006604A9" w:rsidRPr="00DB58EE" w:rsidRDefault="2B95D02D" w:rsidP="2B95D02D">
            <w:pPr>
              <w:tabs>
                <w:tab w:val="left" w:pos="1440"/>
                <w:tab w:val="right" w:pos="9000"/>
              </w:tabs>
              <w:rPr>
                <w:rFonts w:cs="Arial"/>
                <w:lang w:eastAsia="en-GB"/>
              </w:rPr>
            </w:pPr>
            <w:r w:rsidRPr="2B95D02D">
              <w:rPr>
                <w:rFonts w:cs="Arial"/>
                <w:lang w:eastAsia="en-GB"/>
              </w:rPr>
              <w:t xml:space="preserve">Answer has some coherence, demonstrating partial knowledge and understanding of two reasons why some ethnic minority pupils may not achieve as well as other groups in schools, though with some inaccuracies/irrelevancies, </w:t>
            </w:r>
            <w:r w:rsidRPr="2B95D02D">
              <w:rPr>
                <w:rFonts w:cs="Arial"/>
                <w:b/>
                <w:bCs/>
                <w:lang w:eastAsia="en-GB"/>
              </w:rPr>
              <w:t xml:space="preserve">or </w:t>
            </w:r>
            <w:r w:rsidRPr="2B95D02D">
              <w:rPr>
                <w:rFonts w:cs="Arial"/>
                <w:lang w:eastAsia="en-GB"/>
              </w:rPr>
              <w:t>detailed, relevant knowledge and understanding is demonstrated, but only one reason relating to the reasons why some ethnic minority pupils may not achieve as well as other groups in schools. There will be limited evidence of appropriate sociological language and concepts, with little detail.</w:t>
            </w:r>
          </w:p>
        </w:tc>
        <w:tc>
          <w:tcPr>
            <w:tcW w:w="555" w:type="dxa"/>
            <w:vAlign w:val="center"/>
          </w:tcPr>
          <w:p w14:paraId="40D02186" w14:textId="77777777" w:rsidR="006604A9" w:rsidRPr="00740BC1" w:rsidRDefault="301983BC" w:rsidP="301983BC">
            <w:pPr>
              <w:tabs>
                <w:tab w:val="left" w:pos="1440"/>
                <w:tab w:val="right" w:pos="9000"/>
              </w:tabs>
              <w:jc w:val="center"/>
              <w:rPr>
                <w:rFonts w:cs="Arial"/>
                <w:b/>
                <w:bCs/>
                <w:lang w:eastAsia="en-GB"/>
              </w:rPr>
            </w:pPr>
            <w:r w:rsidRPr="301983BC">
              <w:rPr>
                <w:rFonts w:cs="Arial"/>
                <w:b/>
                <w:bCs/>
                <w:lang w:eastAsia="en-GB"/>
              </w:rPr>
              <w:t>2</w:t>
            </w:r>
          </w:p>
        </w:tc>
        <w:tc>
          <w:tcPr>
            <w:tcW w:w="3258" w:type="dxa"/>
          </w:tcPr>
          <w:p w14:paraId="0BA2EFB8" w14:textId="77777777" w:rsidR="006604A9" w:rsidRPr="00740BC1" w:rsidRDefault="2B95D02D" w:rsidP="2B95D02D">
            <w:pPr>
              <w:tabs>
                <w:tab w:val="left" w:pos="1440"/>
                <w:tab w:val="right" w:pos="9000"/>
              </w:tabs>
              <w:rPr>
                <w:rFonts w:cs="Arial"/>
                <w:lang w:eastAsia="en-GB"/>
              </w:rPr>
            </w:pPr>
            <w:r w:rsidRPr="2B95D02D">
              <w:rPr>
                <w:rFonts w:cs="Arial"/>
                <w:lang w:eastAsia="en-GB"/>
              </w:rPr>
              <w:t xml:space="preserve">Knowledge and understanding of relevant theories/concepts/evidence for two reasons is applied and used to explain why some ethnic minority pupils may not achieve as well as other groups in schools. There will be some development in the explanation of both these reasons with limited detail and some inaccuracies, </w:t>
            </w:r>
            <w:r w:rsidRPr="2B95D02D">
              <w:rPr>
                <w:rFonts w:cs="Arial"/>
                <w:b/>
                <w:bCs/>
                <w:lang w:eastAsia="en-GB"/>
              </w:rPr>
              <w:t xml:space="preserve">or </w:t>
            </w:r>
            <w:r w:rsidRPr="2B95D02D">
              <w:rPr>
                <w:rFonts w:cs="Arial"/>
                <w:lang w:eastAsia="en-GB"/>
              </w:rPr>
              <w:t xml:space="preserve">one reason only is applied and used to explain accurately and in detail the formation of anti-school sub-cultures. </w:t>
            </w:r>
          </w:p>
        </w:tc>
        <w:tc>
          <w:tcPr>
            <w:tcW w:w="537" w:type="dxa"/>
            <w:vAlign w:val="center"/>
          </w:tcPr>
          <w:p w14:paraId="04D317C0" w14:textId="77777777" w:rsidR="006604A9" w:rsidRPr="00BE35E9" w:rsidRDefault="301983BC" w:rsidP="301983BC">
            <w:pPr>
              <w:tabs>
                <w:tab w:val="left" w:pos="1440"/>
                <w:tab w:val="right" w:pos="9000"/>
              </w:tabs>
              <w:jc w:val="center"/>
              <w:rPr>
                <w:rFonts w:cs="Arial"/>
                <w:b/>
                <w:bCs/>
                <w:lang w:eastAsia="en-GB"/>
              </w:rPr>
            </w:pPr>
            <w:r w:rsidRPr="301983BC">
              <w:rPr>
                <w:rFonts w:cs="Arial"/>
                <w:b/>
                <w:bCs/>
                <w:lang w:eastAsia="en-GB"/>
              </w:rPr>
              <w:t>2</w:t>
            </w:r>
          </w:p>
        </w:tc>
      </w:tr>
      <w:tr w:rsidR="006604A9" w:rsidRPr="00BE35E9" w14:paraId="0A1A6FC5" w14:textId="77777777" w:rsidTr="301983BC">
        <w:trPr>
          <w:jc w:val="center"/>
        </w:trPr>
        <w:tc>
          <w:tcPr>
            <w:tcW w:w="988" w:type="dxa"/>
            <w:vAlign w:val="center"/>
          </w:tcPr>
          <w:p w14:paraId="6BAC488D" w14:textId="77777777" w:rsidR="006604A9" w:rsidRPr="00BE35E9" w:rsidRDefault="2B95D02D" w:rsidP="2B95D02D">
            <w:pPr>
              <w:tabs>
                <w:tab w:val="left" w:pos="1440"/>
                <w:tab w:val="right" w:pos="9000"/>
              </w:tabs>
              <w:jc w:val="center"/>
              <w:rPr>
                <w:rFonts w:cs="Arial"/>
                <w:b/>
                <w:bCs/>
                <w:lang w:eastAsia="en-GB"/>
              </w:rPr>
            </w:pPr>
            <w:r w:rsidRPr="2B95D02D">
              <w:rPr>
                <w:rFonts w:cs="Arial"/>
                <w:b/>
                <w:bCs/>
                <w:lang w:eastAsia="en-GB"/>
              </w:rPr>
              <w:t xml:space="preserve"> BAND 1</w:t>
            </w:r>
          </w:p>
        </w:tc>
        <w:tc>
          <w:tcPr>
            <w:tcW w:w="3681" w:type="dxa"/>
          </w:tcPr>
          <w:p w14:paraId="4B6835F1" w14:textId="77777777" w:rsidR="006604A9" w:rsidRPr="003B34F9" w:rsidRDefault="2B95D02D" w:rsidP="2B95D02D">
            <w:pPr>
              <w:tabs>
                <w:tab w:val="left" w:pos="1440"/>
                <w:tab w:val="right" w:pos="9000"/>
              </w:tabs>
              <w:rPr>
                <w:rFonts w:cs="Arial"/>
                <w:lang w:eastAsia="en-GB"/>
              </w:rPr>
            </w:pPr>
            <w:r w:rsidRPr="2B95D02D">
              <w:rPr>
                <w:rFonts w:cs="Arial"/>
                <w:lang w:eastAsia="en-GB"/>
              </w:rPr>
              <w:t>Answer demonstrates only basic knowledge and understanding of reason(s) why some ethnic minority pupils may not achieve as well as other groups in schools. There will be little, if any, evidence of sociological language and concepts.</w:t>
            </w:r>
          </w:p>
        </w:tc>
        <w:tc>
          <w:tcPr>
            <w:tcW w:w="555" w:type="dxa"/>
            <w:vAlign w:val="center"/>
          </w:tcPr>
          <w:p w14:paraId="77EA4DF7" w14:textId="77777777" w:rsidR="006604A9" w:rsidRPr="00740BC1" w:rsidRDefault="301983BC" w:rsidP="301983BC">
            <w:pPr>
              <w:tabs>
                <w:tab w:val="left" w:pos="1440"/>
                <w:tab w:val="right" w:pos="9000"/>
              </w:tabs>
              <w:jc w:val="center"/>
              <w:rPr>
                <w:rFonts w:cs="Arial"/>
                <w:b/>
                <w:bCs/>
                <w:lang w:eastAsia="en-GB"/>
              </w:rPr>
            </w:pPr>
            <w:r w:rsidRPr="301983BC">
              <w:rPr>
                <w:rFonts w:cs="Arial"/>
                <w:b/>
                <w:bCs/>
                <w:lang w:eastAsia="en-GB"/>
              </w:rPr>
              <w:t>1</w:t>
            </w:r>
          </w:p>
        </w:tc>
        <w:tc>
          <w:tcPr>
            <w:tcW w:w="3258" w:type="dxa"/>
          </w:tcPr>
          <w:p w14:paraId="72BE00C0" w14:textId="77777777" w:rsidR="006604A9" w:rsidRPr="00740BC1" w:rsidRDefault="2B95D02D" w:rsidP="2B95D02D">
            <w:pPr>
              <w:tabs>
                <w:tab w:val="left" w:pos="1440"/>
                <w:tab w:val="right" w:pos="9000"/>
              </w:tabs>
              <w:rPr>
                <w:rFonts w:cs="Arial"/>
                <w:lang w:eastAsia="en-GB"/>
              </w:rPr>
            </w:pPr>
            <w:r w:rsidRPr="2B95D02D">
              <w:rPr>
                <w:rFonts w:cs="Arial"/>
                <w:lang w:eastAsia="en-GB"/>
              </w:rPr>
              <w:t xml:space="preserve">Application of knowledge and understanding to explain why some ethnic minority pupils may not achieve as well as other groups in schools will be limited. Any explanation will be undeveloped and contain inaccuracies.   </w:t>
            </w:r>
          </w:p>
        </w:tc>
        <w:tc>
          <w:tcPr>
            <w:tcW w:w="537" w:type="dxa"/>
            <w:vAlign w:val="center"/>
          </w:tcPr>
          <w:p w14:paraId="7E2FC80C" w14:textId="77777777" w:rsidR="006604A9" w:rsidRPr="00BE35E9" w:rsidRDefault="301983BC" w:rsidP="301983BC">
            <w:pPr>
              <w:tabs>
                <w:tab w:val="left" w:pos="1440"/>
                <w:tab w:val="right" w:pos="9000"/>
              </w:tabs>
              <w:jc w:val="center"/>
              <w:rPr>
                <w:rFonts w:cs="Arial"/>
                <w:b/>
                <w:bCs/>
                <w:lang w:eastAsia="en-GB"/>
              </w:rPr>
            </w:pPr>
            <w:r w:rsidRPr="301983BC">
              <w:rPr>
                <w:rFonts w:cs="Arial"/>
                <w:b/>
                <w:bCs/>
                <w:lang w:eastAsia="en-GB"/>
              </w:rPr>
              <w:t>1</w:t>
            </w:r>
          </w:p>
        </w:tc>
      </w:tr>
      <w:tr w:rsidR="006604A9" w:rsidRPr="00BE35E9" w14:paraId="39E9E0DA" w14:textId="77777777" w:rsidTr="301983BC">
        <w:trPr>
          <w:jc w:val="center"/>
        </w:trPr>
        <w:tc>
          <w:tcPr>
            <w:tcW w:w="988" w:type="dxa"/>
          </w:tcPr>
          <w:p w14:paraId="333E9256" w14:textId="77777777" w:rsidR="006604A9" w:rsidRPr="00BE35E9" w:rsidRDefault="006604A9" w:rsidP="002C0238">
            <w:pPr>
              <w:tabs>
                <w:tab w:val="left" w:pos="1440"/>
                <w:tab w:val="right" w:pos="9000"/>
              </w:tabs>
              <w:rPr>
                <w:rFonts w:cs="Arial"/>
                <w:b/>
                <w:lang w:eastAsia="en-GB"/>
              </w:rPr>
            </w:pPr>
          </w:p>
        </w:tc>
        <w:tc>
          <w:tcPr>
            <w:tcW w:w="7494" w:type="dxa"/>
            <w:gridSpan w:val="3"/>
            <w:tcBorders>
              <w:bottom w:val="single" w:sz="4" w:space="0" w:color="auto"/>
            </w:tcBorders>
          </w:tcPr>
          <w:p w14:paraId="0280C8CF" w14:textId="77777777" w:rsidR="006604A9" w:rsidRPr="00BE35E9" w:rsidRDefault="2B95D02D" w:rsidP="2B95D02D">
            <w:pPr>
              <w:tabs>
                <w:tab w:val="left" w:pos="1440"/>
                <w:tab w:val="right" w:pos="9000"/>
              </w:tabs>
              <w:jc w:val="center"/>
              <w:rPr>
                <w:rFonts w:cs="Arial"/>
                <w:lang w:eastAsia="en-GB"/>
              </w:rPr>
            </w:pPr>
            <w:r w:rsidRPr="2B95D02D">
              <w:rPr>
                <w:rFonts w:cs="Arial"/>
              </w:rPr>
              <w:t>Award 0 marks for incorrect or irrelevant answers</w:t>
            </w:r>
          </w:p>
        </w:tc>
        <w:tc>
          <w:tcPr>
            <w:tcW w:w="537" w:type="dxa"/>
          </w:tcPr>
          <w:p w14:paraId="21A45F54" w14:textId="77777777" w:rsidR="006604A9" w:rsidRPr="00BE35E9" w:rsidRDefault="006604A9" w:rsidP="002C0238">
            <w:pPr>
              <w:tabs>
                <w:tab w:val="left" w:pos="1440"/>
                <w:tab w:val="right" w:pos="9000"/>
              </w:tabs>
              <w:rPr>
                <w:rFonts w:cs="Arial"/>
                <w:b/>
                <w:lang w:eastAsia="en-GB"/>
              </w:rPr>
            </w:pPr>
          </w:p>
        </w:tc>
      </w:tr>
    </w:tbl>
    <w:p w14:paraId="5C63D2AD" w14:textId="77777777" w:rsidR="006604A9" w:rsidRDefault="006604A9" w:rsidP="006E4D55">
      <w:pPr>
        <w:tabs>
          <w:tab w:val="left" w:pos="720"/>
          <w:tab w:val="left" w:pos="1440"/>
          <w:tab w:val="left" w:pos="2160"/>
          <w:tab w:val="left" w:pos="2880"/>
          <w:tab w:val="right" w:pos="9000"/>
        </w:tabs>
        <w:ind w:left="1440" w:hanging="1440"/>
        <w:rPr>
          <w:rFonts w:cs="Arial"/>
          <w:b/>
          <w:bCs/>
          <w:szCs w:val="22"/>
          <w:lang w:eastAsia="en-GB"/>
        </w:rPr>
      </w:pPr>
    </w:p>
    <w:p w14:paraId="7C961B9F" w14:textId="77777777" w:rsidR="006E4D55" w:rsidRPr="00BE35E9" w:rsidRDefault="2B95D02D" w:rsidP="2B95D02D">
      <w:pPr>
        <w:tabs>
          <w:tab w:val="left" w:pos="1440"/>
          <w:tab w:val="right" w:pos="9000"/>
        </w:tabs>
        <w:rPr>
          <w:rFonts w:cs="Arial"/>
          <w:b/>
          <w:bCs/>
          <w:i/>
          <w:iCs/>
        </w:rPr>
      </w:pPr>
      <w:r w:rsidRPr="2B95D02D">
        <w:rPr>
          <w:rFonts w:cs="Arial"/>
          <w:b/>
          <w:bCs/>
          <w:i/>
          <w:iCs/>
        </w:rPr>
        <w:t>Indicative content</w:t>
      </w:r>
    </w:p>
    <w:p w14:paraId="25AEAEBB" w14:textId="77777777" w:rsidR="006E4D55" w:rsidRPr="00BE35E9" w:rsidRDefault="006E4D55" w:rsidP="006E4D55">
      <w:pPr>
        <w:tabs>
          <w:tab w:val="left" w:pos="1440"/>
          <w:tab w:val="right" w:pos="9000"/>
        </w:tabs>
        <w:rPr>
          <w:rFonts w:cs="Arial"/>
          <w:bCs/>
          <w:i/>
          <w:szCs w:val="22"/>
        </w:rPr>
      </w:pPr>
    </w:p>
    <w:p w14:paraId="3971FB19" w14:textId="77777777" w:rsidR="006E4D55" w:rsidRPr="00BE35E9" w:rsidRDefault="2B95D02D" w:rsidP="2B95D02D">
      <w:pPr>
        <w:tabs>
          <w:tab w:val="left" w:pos="1440"/>
          <w:tab w:val="right" w:pos="9000"/>
        </w:tabs>
        <w:rPr>
          <w:rFonts w:cs="Arial"/>
        </w:rPr>
      </w:pPr>
      <w:r w:rsidRPr="2B95D02D">
        <w:rPr>
          <w:rFonts w:cs="Arial"/>
        </w:rPr>
        <w:t xml:space="preserve">This content is not prescriptive and candidates are not expected to refer to all the material identified below. Some of the issues to consider in the explanation are: </w:t>
      </w:r>
    </w:p>
    <w:p w14:paraId="64BACCA4" w14:textId="77777777" w:rsidR="0068684D" w:rsidRPr="00BE35E9" w:rsidRDefault="0068684D" w:rsidP="00B32208">
      <w:pPr>
        <w:rPr>
          <w:szCs w:val="22"/>
        </w:rPr>
      </w:pPr>
    </w:p>
    <w:p w14:paraId="6D499242" w14:textId="07592470" w:rsidR="001B00FE" w:rsidRPr="00B95DCB" w:rsidRDefault="2B95D02D" w:rsidP="00A553EF">
      <w:pPr>
        <w:pStyle w:val="ListParagraph"/>
        <w:numPr>
          <w:ilvl w:val="0"/>
          <w:numId w:val="11"/>
        </w:numPr>
        <w:rPr>
          <w:rFonts w:cs="Arial"/>
          <w:b/>
          <w:bCs/>
        </w:rPr>
      </w:pPr>
      <w:proofErr w:type="gramStart"/>
      <w:r>
        <w:t>patterns</w:t>
      </w:r>
      <w:proofErr w:type="gramEnd"/>
      <w:r>
        <w:t xml:space="preserve"> of underachievement for different ethnic groups.</w:t>
      </w:r>
    </w:p>
    <w:p w14:paraId="3A7CD048" w14:textId="135BA3BE" w:rsidR="00B95DCB" w:rsidRPr="00B95DCB" w:rsidRDefault="2B95D02D" w:rsidP="00A553EF">
      <w:pPr>
        <w:pStyle w:val="ListParagraph"/>
        <w:numPr>
          <w:ilvl w:val="0"/>
          <w:numId w:val="11"/>
        </w:numPr>
        <w:rPr>
          <w:rFonts w:cs="Arial"/>
          <w:b/>
          <w:bCs/>
        </w:rPr>
      </w:pPr>
      <w:r>
        <w:t>material factors</w:t>
      </w:r>
    </w:p>
    <w:p w14:paraId="614F3FFB" w14:textId="5FED0BF1" w:rsidR="00B95DCB" w:rsidRPr="00B95DCB" w:rsidRDefault="2B95D02D" w:rsidP="00A553EF">
      <w:pPr>
        <w:pStyle w:val="ListParagraph"/>
        <w:numPr>
          <w:ilvl w:val="0"/>
          <w:numId w:val="11"/>
        </w:numPr>
        <w:rPr>
          <w:rFonts w:cs="Arial"/>
          <w:b/>
          <w:bCs/>
        </w:rPr>
      </w:pPr>
      <w:r>
        <w:t>cultural factors including language and parental aspirations</w:t>
      </w:r>
    </w:p>
    <w:p w14:paraId="38567A9E" w14:textId="5F88EE5A" w:rsidR="00B95DCB" w:rsidRPr="00B95DCB" w:rsidRDefault="301983BC" w:rsidP="00A553EF">
      <w:pPr>
        <w:pStyle w:val="ListParagraph"/>
        <w:numPr>
          <w:ilvl w:val="0"/>
          <w:numId w:val="11"/>
        </w:numPr>
        <w:rPr>
          <w:rFonts w:cs="Arial"/>
          <w:b/>
          <w:bCs/>
        </w:rPr>
      </w:pPr>
      <w:r>
        <w:t>impact of male subcultures , including the work of Tony Sewell</w:t>
      </w:r>
    </w:p>
    <w:p w14:paraId="68AAD198" w14:textId="5BDB4ACC" w:rsidR="00B95DCB" w:rsidRPr="00B95DCB" w:rsidRDefault="2B95D02D" w:rsidP="00A553EF">
      <w:pPr>
        <w:pStyle w:val="ListParagraph"/>
        <w:numPr>
          <w:ilvl w:val="0"/>
          <w:numId w:val="11"/>
        </w:numPr>
        <w:rPr>
          <w:rFonts w:cs="Arial"/>
          <w:b/>
          <w:bCs/>
        </w:rPr>
      </w:pPr>
      <w:r w:rsidRPr="2B95D02D">
        <w:rPr>
          <w:rFonts w:cs="Arial"/>
        </w:rPr>
        <w:t>racism/ institutional racism</w:t>
      </w:r>
    </w:p>
    <w:p w14:paraId="7C379805" w14:textId="048E0460" w:rsidR="00B95DCB" w:rsidRPr="00B95DCB" w:rsidRDefault="2B95D02D" w:rsidP="00A553EF">
      <w:pPr>
        <w:pStyle w:val="ListParagraph"/>
        <w:numPr>
          <w:ilvl w:val="0"/>
          <w:numId w:val="11"/>
        </w:numPr>
        <w:rPr>
          <w:rFonts w:cs="Arial"/>
          <w:b/>
          <w:bCs/>
        </w:rPr>
      </w:pPr>
      <w:r w:rsidRPr="2B95D02D">
        <w:rPr>
          <w:rFonts w:cs="Arial"/>
        </w:rPr>
        <w:t>labelling</w:t>
      </w:r>
    </w:p>
    <w:p w14:paraId="7BCFF5EB" w14:textId="0EF7830A" w:rsidR="00B95DCB" w:rsidRPr="00B95DCB" w:rsidRDefault="2B95D02D" w:rsidP="00A553EF">
      <w:pPr>
        <w:pStyle w:val="ListParagraph"/>
        <w:numPr>
          <w:ilvl w:val="0"/>
          <w:numId w:val="11"/>
        </w:numPr>
        <w:rPr>
          <w:rFonts w:cs="Arial"/>
          <w:b/>
          <w:bCs/>
        </w:rPr>
      </w:pPr>
      <w:r w:rsidRPr="2B95D02D">
        <w:rPr>
          <w:rFonts w:cs="Arial"/>
        </w:rPr>
        <w:t>white centred curriculum</w:t>
      </w:r>
    </w:p>
    <w:p w14:paraId="741A2D2E" w14:textId="77777777" w:rsidR="008A1BE8" w:rsidRDefault="008A1BE8">
      <w:pPr>
        <w:rPr>
          <w:rFonts w:cs="Arial"/>
          <w:b/>
          <w:szCs w:val="22"/>
        </w:rPr>
      </w:pPr>
      <w:r>
        <w:rPr>
          <w:rFonts w:cs="Arial"/>
          <w:b/>
          <w:szCs w:val="22"/>
        </w:rPr>
        <w:br w:type="page"/>
      </w:r>
    </w:p>
    <w:p w14:paraId="2B4444CF" w14:textId="77777777" w:rsidR="006E4D55" w:rsidRPr="00BE35E9" w:rsidRDefault="2B95D02D" w:rsidP="2B95D02D">
      <w:pPr>
        <w:shd w:val="clear" w:color="auto" w:fill="FFFFFF" w:themeFill="background1"/>
        <w:rPr>
          <w:rFonts w:cs="Arial"/>
          <w:b/>
          <w:bCs/>
          <w:lang w:eastAsia="en-GB"/>
        </w:rPr>
      </w:pPr>
      <w:r w:rsidRPr="2B95D02D">
        <w:rPr>
          <w:rFonts w:cs="Arial"/>
          <w:b/>
          <w:bCs/>
        </w:rPr>
        <w:lastRenderedPageBreak/>
        <w:t>Question 5 (d)</w:t>
      </w:r>
    </w:p>
    <w:p w14:paraId="75107FDB" w14:textId="77777777" w:rsidR="006E4D55" w:rsidRPr="00CC5DAD" w:rsidRDefault="006E4D55" w:rsidP="006E4D55">
      <w:pPr>
        <w:keepNext/>
        <w:outlineLvl w:val="0"/>
        <w:rPr>
          <w:rFonts w:eastAsia="Arial Unicode MS" w:cs="Arial"/>
          <w:bCs/>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199"/>
        <w:gridCol w:w="1984"/>
        <w:gridCol w:w="2410"/>
      </w:tblGrid>
      <w:tr w:rsidR="006E4D55" w:rsidRPr="00BE35E9" w14:paraId="04D125B3" w14:textId="77777777" w:rsidTr="301983BC">
        <w:trPr>
          <w:jc w:val="center"/>
        </w:trPr>
        <w:tc>
          <w:tcPr>
            <w:tcW w:w="2510" w:type="dxa"/>
          </w:tcPr>
          <w:p w14:paraId="1505D96A" w14:textId="77777777" w:rsidR="006E4D55"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99" w:type="dxa"/>
          </w:tcPr>
          <w:p w14:paraId="1C727DDE" w14:textId="77777777" w:rsidR="006E4D5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1984" w:type="dxa"/>
            <w:tcBorders>
              <w:bottom w:val="single" w:sz="4" w:space="0" w:color="auto"/>
            </w:tcBorders>
          </w:tcPr>
          <w:p w14:paraId="6F5376A0" w14:textId="77777777" w:rsidR="006E4D5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1a</w:t>
            </w:r>
          </w:p>
        </w:tc>
        <w:tc>
          <w:tcPr>
            <w:tcW w:w="2410" w:type="dxa"/>
            <w:tcBorders>
              <w:bottom w:val="single" w:sz="4" w:space="0" w:color="auto"/>
            </w:tcBorders>
          </w:tcPr>
          <w:p w14:paraId="6FFAD52D" w14:textId="77777777" w:rsidR="006E4D5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AO3 1a &amp; 1b</w:t>
            </w:r>
          </w:p>
        </w:tc>
      </w:tr>
      <w:tr w:rsidR="006E4D55" w:rsidRPr="00BE35E9" w14:paraId="5C59FC3C" w14:textId="77777777" w:rsidTr="301983BC">
        <w:trPr>
          <w:jc w:val="center"/>
        </w:trPr>
        <w:tc>
          <w:tcPr>
            <w:tcW w:w="2510" w:type="dxa"/>
          </w:tcPr>
          <w:p w14:paraId="669FEB5D" w14:textId="77777777" w:rsidR="006E4D5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15</w:t>
            </w:r>
          </w:p>
        </w:tc>
        <w:tc>
          <w:tcPr>
            <w:tcW w:w="2199" w:type="dxa"/>
          </w:tcPr>
          <w:p w14:paraId="2015367D" w14:textId="77777777" w:rsidR="006E4D5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1984" w:type="dxa"/>
            <w:shd w:val="clear" w:color="auto" w:fill="FFFFFF" w:themeFill="background1"/>
          </w:tcPr>
          <w:p w14:paraId="68D81BDF" w14:textId="77777777" w:rsidR="006E4D5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3</w:t>
            </w:r>
          </w:p>
        </w:tc>
        <w:tc>
          <w:tcPr>
            <w:tcW w:w="2410" w:type="dxa"/>
            <w:shd w:val="clear" w:color="auto" w:fill="FFFFFF" w:themeFill="background1"/>
          </w:tcPr>
          <w:p w14:paraId="45B21846" w14:textId="77777777" w:rsidR="006E4D5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8</w:t>
            </w:r>
          </w:p>
        </w:tc>
      </w:tr>
    </w:tbl>
    <w:p w14:paraId="486A0B7F" w14:textId="60C7C6C6" w:rsidR="2B95D02D" w:rsidRDefault="2B95D02D" w:rsidP="2B95D02D">
      <w:pPr>
        <w:rPr>
          <w:rFonts w:eastAsia="Arial Unicode MS" w:cs="Arial"/>
          <w:b/>
          <w:bCs/>
          <w:lang w:eastAsia="en-GB"/>
        </w:rPr>
      </w:pPr>
    </w:p>
    <w:p w14:paraId="296E6AD3" w14:textId="48AD9B6D" w:rsidR="006E4D55" w:rsidRDefault="006E4D55" w:rsidP="2B95D02D">
      <w:pPr>
        <w:keepNext/>
        <w:tabs>
          <w:tab w:val="right" w:pos="9000"/>
        </w:tabs>
        <w:rPr>
          <w:rFonts w:eastAsia="Arial Unicode MS" w:cs="Arial"/>
          <w:b/>
          <w:bCs/>
          <w:lang w:eastAsia="en-GB"/>
        </w:rPr>
      </w:pPr>
      <w:r w:rsidRPr="2B95D02D">
        <w:rPr>
          <w:rFonts w:eastAsia="Arial Unicode MS" w:cs="Arial"/>
          <w:b/>
          <w:bCs/>
          <w:lang w:eastAsia="en-GB"/>
        </w:rPr>
        <w:t>Discuss reasons why working class children underachieve at school.</w:t>
      </w:r>
      <w:r w:rsidR="00FF6CBA">
        <w:rPr>
          <w:rFonts w:eastAsia="Arial Unicode MS" w:cs="Arial"/>
          <w:b/>
          <w:bCs/>
          <w:lang w:eastAsia="en-GB"/>
        </w:rPr>
        <w:t xml:space="preserve">                      </w:t>
      </w:r>
      <w:r w:rsidRPr="2B95D02D">
        <w:rPr>
          <w:rFonts w:eastAsia="Arial Unicode MS" w:cs="Arial"/>
          <w:b/>
          <w:bCs/>
          <w:lang w:eastAsia="en-GB"/>
        </w:rPr>
        <w:t>[15]</w:t>
      </w:r>
    </w:p>
    <w:p w14:paraId="4C2E4580" w14:textId="06C8D02B" w:rsidR="00EA0A3A" w:rsidRDefault="00EA0A3A" w:rsidP="2B95D02D">
      <w:pPr>
        <w:keepNext/>
        <w:tabs>
          <w:tab w:val="left" w:pos="1440"/>
          <w:tab w:val="right" w:pos="9000"/>
        </w:tabs>
        <w:outlineLvl w:val="0"/>
        <w:rPr>
          <w:rFonts w:eastAsia="Arial Unicode MS" w:cs="Arial"/>
          <w:b/>
          <w:bCs/>
          <w:lang w:eastAsia="en-GB"/>
        </w:rPr>
      </w:pPr>
    </w:p>
    <w:p w14:paraId="03F3DDE0" w14:textId="77777777" w:rsidR="00EA0A3A" w:rsidRPr="00313FF3" w:rsidRDefault="2B95D02D" w:rsidP="2B95D02D">
      <w:pPr>
        <w:keepNext/>
        <w:tabs>
          <w:tab w:val="right" w:pos="9000"/>
        </w:tabs>
        <w:outlineLvl w:val="0"/>
        <w:rPr>
          <w:b/>
          <w:bCs/>
          <w:i/>
          <w:iCs/>
        </w:rPr>
      </w:pPr>
      <w:r w:rsidRPr="2B95D02D">
        <w:rPr>
          <w:b/>
          <w:bCs/>
          <w:i/>
          <w:iCs/>
        </w:rPr>
        <w:t>In your answer you are advised to refer to material and any other relevant factors to support your judgement.</w:t>
      </w:r>
    </w:p>
    <w:p w14:paraId="01A076A2" w14:textId="77777777" w:rsidR="00EA0A3A" w:rsidRPr="00313FF3" w:rsidRDefault="00EA0A3A" w:rsidP="008A1BE8">
      <w:pPr>
        <w:keepNext/>
        <w:tabs>
          <w:tab w:val="left" w:pos="1440"/>
          <w:tab w:val="right" w:pos="9000"/>
        </w:tabs>
        <w:outlineLvl w:val="0"/>
        <w:rPr>
          <w:rFonts w:eastAsia="Arial Unicode MS" w:cs="Arial"/>
          <w:b/>
          <w:szCs w:val="22"/>
          <w:highlight w:val="yellow"/>
          <w:lang w:eastAsia="en-GB"/>
        </w:rPr>
      </w:pPr>
    </w:p>
    <w:p w14:paraId="67B9EB2F" w14:textId="77777777" w:rsidR="00710B4E" w:rsidRDefault="2B95D02D" w:rsidP="2B95D02D">
      <w:pPr>
        <w:tabs>
          <w:tab w:val="left" w:pos="720"/>
          <w:tab w:val="left" w:pos="1440"/>
          <w:tab w:val="left" w:pos="2160"/>
          <w:tab w:val="left" w:pos="2880"/>
          <w:tab w:val="right" w:pos="9000"/>
        </w:tabs>
        <w:ind w:left="1440" w:hanging="1440"/>
        <w:rPr>
          <w:rFonts w:cs="Arial"/>
          <w:b/>
          <w:bCs/>
          <w:lang w:eastAsia="en-GB"/>
        </w:rPr>
      </w:pPr>
      <w:r w:rsidRPr="2B95D02D">
        <w:rPr>
          <w:rFonts w:cs="Arial"/>
          <w:b/>
          <w:bCs/>
          <w:lang w:eastAsia="en-GB"/>
        </w:rPr>
        <w:t>Band descriptors and mark allocations</w:t>
      </w:r>
    </w:p>
    <w:p w14:paraId="628054D8" w14:textId="77777777" w:rsidR="00CC5DAD" w:rsidRPr="00CC5DAD" w:rsidRDefault="00CC5DAD" w:rsidP="00CC5DAD">
      <w:pPr>
        <w:tabs>
          <w:tab w:val="left" w:pos="720"/>
          <w:tab w:val="left" w:pos="1440"/>
          <w:tab w:val="left" w:pos="2160"/>
          <w:tab w:val="left" w:pos="2880"/>
          <w:tab w:val="right" w:pos="9000"/>
        </w:tabs>
        <w:ind w:left="1440" w:hanging="1440"/>
        <w:rPr>
          <w:rFonts w:eastAsia="Arial Unicode MS" w:cs="Arial"/>
          <w:b/>
          <w:szCs w:val="22"/>
          <w:lang w:eastAsia="en-GB"/>
        </w:rPr>
      </w:pPr>
    </w:p>
    <w:tbl>
      <w:tblPr>
        <w:tblStyle w:val="TableGrid3"/>
        <w:tblW w:w="9407" w:type="dxa"/>
        <w:jc w:val="center"/>
        <w:tblLayout w:type="fixed"/>
        <w:tblLook w:val="04A0" w:firstRow="1" w:lastRow="0" w:firstColumn="1" w:lastColumn="0" w:noHBand="0" w:noVBand="1"/>
      </w:tblPr>
      <w:tblGrid>
        <w:gridCol w:w="898"/>
        <w:gridCol w:w="2552"/>
        <w:gridCol w:w="567"/>
        <w:gridCol w:w="2126"/>
        <w:gridCol w:w="506"/>
        <w:gridCol w:w="2126"/>
        <w:gridCol w:w="632"/>
      </w:tblGrid>
      <w:tr w:rsidR="00710B4E" w:rsidRPr="00BE35E9" w14:paraId="2B970742" w14:textId="77777777" w:rsidTr="301983BC">
        <w:trPr>
          <w:trHeight w:val="363"/>
          <w:jc w:val="center"/>
        </w:trPr>
        <w:tc>
          <w:tcPr>
            <w:tcW w:w="898" w:type="dxa"/>
          </w:tcPr>
          <w:p w14:paraId="7043DC73" w14:textId="77777777" w:rsidR="00710B4E" w:rsidRPr="0001331E" w:rsidRDefault="00710B4E" w:rsidP="008A1BE8">
            <w:pPr>
              <w:tabs>
                <w:tab w:val="left" w:pos="1440"/>
                <w:tab w:val="right" w:pos="9000"/>
              </w:tabs>
              <w:rPr>
                <w:rFonts w:cs="Arial"/>
                <w:b/>
                <w:highlight w:val="yellow"/>
                <w:lang w:eastAsia="en-GB"/>
              </w:rPr>
            </w:pPr>
          </w:p>
        </w:tc>
        <w:tc>
          <w:tcPr>
            <w:tcW w:w="3119" w:type="dxa"/>
            <w:gridSpan w:val="2"/>
          </w:tcPr>
          <w:p w14:paraId="766D1CE3" w14:textId="77777777" w:rsidR="00710B4E" w:rsidRPr="0001331E" w:rsidRDefault="2B95D02D" w:rsidP="2B95D02D">
            <w:pPr>
              <w:tabs>
                <w:tab w:val="left" w:pos="1440"/>
                <w:tab w:val="right" w:pos="9000"/>
              </w:tabs>
              <w:spacing w:before="40"/>
              <w:jc w:val="center"/>
              <w:rPr>
                <w:rFonts w:cs="Arial"/>
                <w:b/>
                <w:bCs/>
                <w:lang w:eastAsia="en-GB"/>
              </w:rPr>
            </w:pPr>
            <w:r w:rsidRPr="2B95D02D">
              <w:rPr>
                <w:rFonts w:cs="Arial"/>
                <w:b/>
                <w:bCs/>
                <w:lang w:eastAsia="en-GB"/>
              </w:rPr>
              <w:t xml:space="preserve">AO1 </w:t>
            </w:r>
            <w:r w:rsidRPr="2B95D02D">
              <w:rPr>
                <w:rFonts w:eastAsia="Arial Unicode MS" w:cs="Arial"/>
                <w:b/>
                <w:bCs/>
                <w:lang w:eastAsia="en-GB"/>
              </w:rPr>
              <w:t>1a &amp; 1b</w:t>
            </w:r>
            <w:r w:rsidRPr="2B95D02D">
              <w:rPr>
                <w:rFonts w:cs="Arial"/>
                <w:b/>
                <w:bCs/>
                <w:lang w:eastAsia="en-GB"/>
              </w:rPr>
              <w:t xml:space="preserve"> 4 marks</w:t>
            </w:r>
          </w:p>
        </w:tc>
        <w:tc>
          <w:tcPr>
            <w:tcW w:w="2632" w:type="dxa"/>
            <w:gridSpan w:val="2"/>
            <w:tcBorders>
              <w:bottom w:val="single" w:sz="4" w:space="0" w:color="auto"/>
            </w:tcBorders>
          </w:tcPr>
          <w:p w14:paraId="52FA2D12" w14:textId="77777777" w:rsidR="00710B4E" w:rsidRPr="0001331E" w:rsidRDefault="2B95D02D" w:rsidP="2B95D02D">
            <w:pPr>
              <w:tabs>
                <w:tab w:val="left" w:pos="1440"/>
                <w:tab w:val="right" w:pos="9000"/>
              </w:tabs>
              <w:spacing w:before="40"/>
              <w:jc w:val="center"/>
              <w:rPr>
                <w:rFonts w:cs="Arial"/>
                <w:b/>
                <w:bCs/>
                <w:lang w:eastAsia="en-GB"/>
              </w:rPr>
            </w:pPr>
            <w:r w:rsidRPr="2B95D02D">
              <w:rPr>
                <w:rFonts w:cs="Arial"/>
                <w:b/>
                <w:bCs/>
                <w:lang w:eastAsia="en-GB"/>
              </w:rPr>
              <w:t>AO2 1a  3 marks</w:t>
            </w:r>
          </w:p>
        </w:tc>
        <w:tc>
          <w:tcPr>
            <w:tcW w:w="2758" w:type="dxa"/>
            <w:gridSpan w:val="2"/>
          </w:tcPr>
          <w:p w14:paraId="629FE813" w14:textId="77777777" w:rsidR="00710B4E" w:rsidRPr="0001331E" w:rsidRDefault="2B95D02D" w:rsidP="2B95D02D">
            <w:pPr>
              <w:tabs>
                <w:tab w:val="left" w:pos="1440"/>
                <w:tab w:val="right" w:pos="9000"/>
              </w:tabs>
              <w:spacing w:before="40"/>
              <w:jc w:val="center"/>
              <w:rPr>
                <w:rFonts w:cs="Arial"/>
                <w:b/>
                <w:bCs/>
                <w:lang w:eastAsia="en-GB"/>
              </w:rPr>
            </w:pPr>
            <w:r w:rsidRPr="2B95D02D">
              <w:rPr>
                <w:rFonts w:cs="Arial"/>
                <w:b/>
                <w:bCs/>
                <w:lang w:eastAsia="en-GB"/>
              </w:rPr>
              <w:t>AO3 1a &amp; 1b 8 marks</w:t>
            </w:r>
          </w:p>
        </w:tc>
      </w:tr>
      <w:tr w:rsidR="00D83DAA" w:rsidRPr="00BE35E9" w14:paraId="52E18CCB" w14:textId="77777777" w:rsidTr="301983BC">
        <w:trPr>
          <w:jc w:val="center"/>
        </w:trPr>
        <w:tc>
          <w:tcPr>
            <w:tcW w:w="898" w:type="dxa"/>
            <w:vAlign w:val="center"/>
          </w:tcPr>
          <w:p w14:paraId="5BFE2719" w14:textId="77777777" w:rsidR="00D83DAA" w:rsidRPr="00BE35E9" w:rsidRDefault="2B95D02D" w:rsidP="2B95D02D">
            <w:pPr>
              <w:tabs>
                <w:tab w:val="left" w:pos="1440"/>
                <w:tab w:val="right" w:pos="9000"/>
              </w:tabs>
              <w:jc w:val="center"/>
              <w:rPr>
                <w:rFonts w:cs="Arial"/>
                <w:b/>
                <w:bCs/>
                <w:lang w:eastAsia="en-GB"/>
              </w:rPr>
            </w:pPr>
            <w:r w:rsidRPr="2B95D02D">
              <w:rPr>
                <w:rFonts w:cs="Arial"/>
                <w:b/>
                <w:bCs/>
                <w:lang w:eastAsia="en-GB"/>
              </w:rPr>
              <w:t xml:space="preserve">BAND 4 </w:t>
            </w:r>
          </w:p>
        </w:tc>
        <w:tc>
          <w:tcPr>
            <w:tcW w:w="2552" w:type="dxa"/>
          </w:tcPr>
          <w:p w14:paraId="402EC5CB" w14:textId="61450F50" w:rsidR="00D83DAA" w:rsidRPr="00740BC1" w:rsidRDefault="2B95D02D" w:rsidP="2B95D02D">
            <w:pPr>
              <w:tabs>
                <w:tab w:val="left" w:pos="1440"/>
                <w:tab w:val="right" w:pos="9000"/>
              </w:tabs>
              <w:rPr>
                <w:rFonts w:cs="Arial"/>
                <w:lang w:eastAsia="en-GB"/>
              </w:rPr>
            </w:pPr>
            <w:r w:rsidRPr="2B95D02D">
              <w:rPr>
                <w:rFonts w:cs="Arial"/>
                <w:lang w:eastAsia="en-GB"/>
              </w:rPr>
              <w:t>A coherent answer demonstrating detailed, relevant knowledge and understanding. There should be a range of reasons for working class failure discussed. Reasons should be described in detail, with examples to support.  There will be evidence of appropriate and sustained sociological language, and concepts are described in detail.</w:t>
            </w:r>
          </w:p>
        </w:tc>
        <w:tc>
          <w:tcPr>
            <w:tcW w:w="567" w:type="dxa"/>
            <w:vAlign w:val="center"/>
          </w:tcPr>
          <w:p w14:paraId="5D66E32C" w14:textId="77777777" w:rsidR="00D83DAA" w:rsidRPr="00740BC1" w:rsidRDefault="301983BC" w:rsidP="301983BC">
            <w:pPr>
              <w:tabs>
                <w:tab w:val="left" w:pos="1440"/>
                <w:tab w:val="right" w:pos="9000"/>
              </w:tabs>
              <w:jc w:val="center"/>
              <w:rPr>
                <w:rFonts w:cs="Arial"/>
                <w:b/>
                <w:bCs/>
                <w:lang w:eastAsia="en-GB"/>
              </w:rPr>
            </w:pPr>
            <w:r w:rsidRPr="301983BC">
              <w:rPr>
                <w:rFonts w:cs="Arial"/>
                <w:b/>
                <w:bCs/>
                <w:lang w:eastAsia="en-GB"/>
              </w:rPr>
              <w:t>4</w:t>
            </w:r>
          </w:p>
        </w:tc>
        <w:tc>
          <w:tcPr>
            <w:tcW w:w="2632" w:type="dxa"/>
            <w:gridSpan w:val="2"/>
            <w:shd w:val="clear" w:color="auto" w:fill="auto"/>
          </w:tcPr>
          <w:p w14:paraId="4F25F470" w14:textId="77777777" w:rsidR="00D83DAA" w:rsidRPr="00740BC1" w:rsidRDefault="2B95D02D" w:rsidP="2B95D02D">
            <w:pPr>
              <w:tabs>
                <w:tab w:val="left" w:pos="1440"/>
                <w:tab w:val="right" w:pos="9000"/>
              </w:tabs>
              <w:rPr>
                <w:rFonts w:cs="Arial"/>
                <w:lang w:eastAsia="en-GB"/>
              </w:rPr>
            </w:pPr>
            <w:r w:rsidRPr="2B95D02D">
              <w:rPr>
                <w:rFonts w:cs="Arial"/>
                <w:lang w:eastAsia="en-GB"/>
              </w:rPr>
              <w:t>There are no Band 4 marks for this assessment objective</w:t>
            </w:r>
          </w:p>
          <w:p w14:paraId="7E1F4446" w14:textId="77777777" w:rsidR="00D83DAA" w:rsidRPr="00740BC1" w:rsidRDefault="00D83DAA" w:rsidP="00D83DAA">
            <w:pPr>
              <w:tabs>
                <w:tab w:val="left" w:pos="1440"/>
                <w:tab w:val="right" w:pos="9000"/>
              </w:tabs>
              <w:rPr>
                <w:rFonts w:cs="Arial"/>
                <w:lang w:eastAsia="en-GB"/>
              </w:rPr>
            </w:pPr>
          </w:p>
          <w:p w14:paraId="108B3E99" w14:textId="77777777" w:rsidR="00D83DAA" w:rsidRPr="00740BC1" w:rsidRDefault="2B95D02D" w:rsidP="2B95D02D">
            <w:pPr>
              <w:tabs>
                <w:tab w:val="left" w:pos="1440"/>
                <w:tab w:val="right" w:pos="9000"/>
              </w:tabs>
              <w:rPr>
                <w:rFonts w:cs="Arial"/>
                <w:lang w:eastAsia="en-GB"/>
              </w:rPr>
            </w:pPr>
            <w:r w:rsidRPr="2B95D02D">
              <w:rPr>
                <w:rFonts w:cs="Arial"/>
                <w:lang w:eastAsia="en-GB"/>
              </w:rPr>
              <w:t>3 marks are awarded as for Band 3</w:t>
            </w:r>
          </w:p>
          <w:p w14:paraId="48ED2F26" w14:textId="77777777" w:rsidR="00D83DAA" w:rsidRPr="00740BC1" w:rsidRDefault="00D83DAA" w:rsidP="00D83DAA">
            <w:pPr>
              <w:tabs>
                <w:tab w:val="left" w:pos="1440"/>
                <w:tab w:val="right" w:pos="9000"/>
              </w:tabs>
              <w:rPr>
                <w:rFonts w:cs="Arial"/>
                <w:b/>
                <w:lang w:eastAsia="en-GB"/>
              </w:rPr>
            </w:pPr>
          </w:p>
        </w:tc>
        <w:tc>
          <w:tcPr>
            <w:tcW w:w="2126" w:type="dxa"/>
          </w:tcPr>
          <w:p w14:paraId="4E36AE27" w14:textId="1F25B11C" w:rsidR="00D83DAA" w:rsidRPr="00740BC1" w:rsidRDefault="2B95D02D" w:rsidP="2B95D02D">
            <w:pPr>
              <w:tabs>
                <w:tab w:val="left" w:pos="1440"/>
                <w:tab w:val="right" w:pos="9000"/>
              </w:tabs>
              <w:rPr>
                <w:rFonts w:cs="Arial"/>
                <w:lang w:eastAsia="en-GB"/>
              </w:rPr>
            </w:pPr>
            <w:r w:rsidRPr="2B95D02D">
              <w:rPr>
                <w:rFonts w:cs="Arial"/>
                <w:lang w:eastAsia="en-GB"/>
              </w:rPr>
              <w:t>A developed analysis and evaluation of the relative importance of a range of arguments linked to discuss reasons relating to working class underachievement at school. There is a sustained line of reasoning which is coherent, relevant, substantiated and logically structured to support judgements and a conclusion linked to the specifics of the question.</w:t>
            </w:r>
          </w:p>
        </w:tc>
        <w:tc>
          <w:tcPr>
            <w:tcW w:w="632" w:type="dxa"/>
            <w:vAlign w:val="center"/>
          </w:tcPr>
          <w:p w14:paraId="22C3F6D8" w14:textId="77777777" w:rsidR="00D83DAA" w:rsidRPr="00BE35E9" w:rsidRDefault="301983BC" w:rsidP="301983BC">
            <w:pPr>
              <w:tabs>
                <w:tab w:val="left" w:pos="1440"/>
                <w:tab w:val="right" w:pos="9000"/>
              </w:tabs>
              <w:jc w:val="center"/>
              <w:rPr>
                <w:rFonts w:cs="Arial"/>
                <w:b/>
                <w:bCs/>
                <w:lang w:eastAsia="en-GB"/>
              </w:rPr>
            </w:pPr>
            <w:r w:rsidRPr="301983BC">
              <w:rPr>
                <w:rFonts w:cs="Arial"/>
                <w:b/>
                <w:bCs/>
                <w:lang w:eastAsia="en-GB"/>
              </w:rPr>
              <w:t>7-8</w:t>
            </w:r>
          </w:p>
        </w:tc>
      </w:tr>
      <w:tr w:rsidR="00D83DAA" w:rsidRPr="00BE35E9" w14:paraId="724337B3" w14:textId="77777777" w:rsidTr="301983BC">
        <w:trPr>
          <w:jc w:val="center"/>
        </w:trPr>
        <w:tc>
          <w:tcPr>
            <w:tcW w:w="898" w:type="dxa"/>
            <w:vAlign w:val="center"/>
          </w:tcPr>
          <w:p w14:paraId="31E316CC" w14:textId="46615515" w:rsidR="00D83DAA" w:rsidRPr="00BE35E9" w:rsidRDefault="2B95D02D" w:rsidP="2B95D02D">
            <w:pPr>
              <w:tabs>
                <w:tab w:val="left" w:pos="1440"/>
                <w:tab w:val="right" w:pos="9000"/>
              </w:tabs>
              <w:jc w:val="center"/>
              <w:rPr>
                <w:rFonts w:cs="Arial"/>
                <w:b/>
                <w:bCs/>
                <w:lang w:eastAsia="en-GB"/>
              </w:rPr>
            </w:pPr>
            <w:r w:rsidRPr="2B95D02D">
              <w:rPr>
                <w:rFonts w:cs="Arial"/>
                <w:b/>
                <w:bCs/>
                <w:lang w:eastAsia="en-GB"/>
              </w:rPr>
              <w:t>BAND    3</w:t>
            </w:r>
          </w:p>
        </w:tc>
        <w:tc>
          <w:tcPr>
            <w:tcW w:w="2552" w:type="dxa"/>
          </w:tcPr>
          <w:p w14:paraId="6FEE5BC9" w14:textId="0468AF82" w:rsidR="00D83DAA" w:rsidRPr="00740BC1" w:rsidRDefault="2B95D02D" w:rsidP="2B95D02D">
            <w:pPr>
              <w:tabs>
                <w:tab w:val="left" w:pos="1440"/>
                <w:tab w:val="right" w:pos="9000"/>
              </w:tabs>
              <w:rPr>
                <w:rFonts w:cs="Arial"/>
                <w:lang w:eastAsia="en-GB"/>
              </w:rPr>
            </w:pPr>
            <w:r w:rsidRPr="2B95D02D">
              <w:rPr>
                <w:rFonts w:cs="Arial"/>
                <w:lang w:eastAsia="en-GB"/>
              </w:rPr>
              <w:t>A coherent answer demonstrating mostly detailed, relevant knowledge and understanding of reasons relating to working class underachievement at school, though some arguments will be described in less detail than others. There will be evidence of mostly appropriate sociological language and concepts, but these are not sustained throughout.</w:t>
            </w:r>
          </w:p>
        </w:tc>
        <w:tc>
          <w:tcPr>
            <w:tcW w:w="567" w:type="dxa"/>
            <w:vAlign w:val="center"/>
          </w:tcPr>
          <w:p w14:paraId="26441965" w14:textId="77777777" w:rsidR="00D83DAA" w:rsidRPr="00740BC1" w:rsidRDefault="301983BC" w:rsidP="301983BC">
            <w:pPr>
              <w:tabs>
                <w:tab w:val="left" w:pos="1440"/>
                <w:tab w:val="right" w:pos="9000"/>
              </w:tabs>
              <w:jc w:val="center"/>
              <w:rPr>
                <w:rFonts w:cs="Arial"/>
                <w:b/>
                <w:bCs/>
                <w:lang w:eastAsia="en-GB"/>
              </w:rPr>
            </w:pPr>
            <w:r w:rsidRPr="301983BC">
              <w:rPr>
                <w:rFonts w:cs="Arial"/>
                <w:b/>
                <w:bCs/>
                <w:lang w:eastAsia="en-GB"/>
              </w:rPr>
              <w:t>3</w:t>
            </w:r>
          </w:p>
        </w:tc>
        <w:tc>
          <w:tcPr>
            <w:tcW w:w="2126" w:type="dxa"/>
          </w:tcPr>
          <w:p w14:paraId="1D8EF669" w14:textId="1DEC8CAC" w:rsidR="00F9477A" w:rsidRDefault="2B95D02D" w:rsidP="2B95D02D">
            <w:pPr>
              <w:tabs>
                <w:tab w:val="left" w:pos="1440"/>
                <w:tab w:val="right" w:pos="9000"/>
              </w:tabs>
              <w:rPr>
                <w:rFonts w:cs="Arial"/>
                <w:lang w:eastAsia="en-GB"/>
              </w:rPr>
            </w:pPr>
            <w:r w:rsidRPr="2B95D02D">
              <w:rPr>
                <w:rFonts w:cs="Arial"/>
                <w:lang w:eastAsia="en-GB"/>
              </w:rPr>
              <w:t>Knowledge and understanding of relevant theories/concepts/</w:t>
            </w:r>
            <w:r w:rsidR="00F9477A">
              <w:br/>
            </w:r>
            <w:r w:rsidRPr="2B95D02D">
              <w:rPr>
                <w:rFonts w:cs="Arial"/>
                <w:lang w:eastAsia="en-GB"/>
              </w:rPr>
              <w:t>evidence is applied and used to discuss reasons relating to working class underachievement. The explanation will be well developed.</w:t>
            </w:r>
          </w:p>
          <w:p w14:paraId="108FCEE6" w14:textId="77777777" w:rsidR="00F9477A" w:rsidRDefault="00F9477A" w:rsidP="00C76237">
            <w:pPr>
              <w:tabs>
                <w:tab w:val="left" w:pos="1440"/>
                <w:tab w:val="right" w:pos="9000"/>
              </w:tabs>
              <w:rPr>
                <w:rFonts w:cs="Arial"/>
                <w:bCs/>
                <w:szCs w:val="22"/>
                <w:lang w:eastAsia="en-GB"/>
              </w:rPr>
            </w:pPr>
          </w:p>
          <w:p w14:paraId="7800FC3B" w14:textId="77777777" w:rsidR="00F9477A" w:rsidRDefault="00F9477A" w:rsidP="00C76237">
            <w:pPr>
              <w:tabs>
                <w:tab w:val="left" w:pos="1440"/>
                <w:tab w:val="right" w:pos="9000"/>
              </w:tabs>
              <w:rPr>
                <w:rFonts w:cs="Arial"/>
                <w:bCs/>
                <w:szCs w:val="22"/>
                <w:lang w:eastAsia="en-GB"/>
              </w:rPr>
            </w:pPr>
          </w:p>
          <w:p w14:paraId="58D969DB" w14:textId="77777777" w:rsidR="00F9477A" w:rsidRDefault="00F9477A" w:rsidP="00C76237">
            <w:pPr>
              <w:tabs>
                <w:tab w:val="left" w:pos="1440"/>
                <w:tab w:val="right" w:pos="9000"/>
              </w:tabs>
              <w:rPr>
                <w:rFonts w:cs="Arial"/>
                <w:bCs/>
                <w:szCs w:val="22"/>
                <w:lang w:eastAsia="en-GB"/>
              </w:rPr>
            </w:pPr>
          </w:p>
          <w:p w14:paraId="27BECB4E" w14:textId="77777777" w:rsidR="00F9477A" w:rsidRDefault="00F9477A" w:rsidP="00C76237">
            <w:pPr>
              <w:tabs>
                <w:tab w:val="left" w:pos="1440"/>
                <w:tab w:val="right" w:pos="9000"/>
              </w:tabs>
              <w:rPr>
                <w:rFonts w:cs="Arial"/>
                <w:bCs/>
                <w:szCs w:val="22"/>
                <w:lang w:eastAsia="en-GB"/>
              </w:rPr>
            </w:pPr>
          </w:p>
          <w:p w14:paraId="5D8A3385" w14:textId="77777777" w:rsidR="00C76237" w:rsidRPr="00740BC1" w:rsidRDefault="301983BC" w:rsidP="301983BC">
            <w:pPr>
              <w:tabs>
                <w:tab w:val="left" w:pos="1440"/>
                <w:tab w:val="right" w:pos="9000"/>
              </w:tabs>
              <w:rPr>
                <w:rFonts w:cs="Arial"/>
                <w:lang w:eastAsia="en-GB"/>
              </w:rPr>
            </w:pPr>
            <w:r w:rsidRPr="301983BC">
              <w:rPr>
                <w:rFonts w:cs="Arial"/>
                <w:lang w:eastAsia="en-GB"/>
              </w:rPr>
              <w:t xml:space="preserve">. </w:t>
            </w:r>
          </w:p>
          <w:p w14:paraId="19E75A66" w14:textId="77777777" w:rsidR="00D83DAA" w:rsidRPr="00740BC1" w:rsidRDefault="00D83DAA" w:rsidP="00D83DAA">
            <w:pPr>
              <w:tabs>
                <w:tab w:val="left" w:pos="1440"/>
                <w:tab w:val="right" w:pos="9000"/>
              </w:tabs>
              <w:rPr>
                <w:rFonts w:cs="Arial"/>
                <w:lang w:eastAsia="en-GB"/>
              </w:rPr>
            </w:pPr>
          </w:p>
        </w:tc>
        <w:tc>
          <w:tcPr>
            <w:tcW w:w="506" w:type="dxa"/>
            <w:vAlign w:val="center"/>
          </w:tcPr>
          <w:p w14:paraId="5B83AFCE" w14:textId="77777777" w:rsidR="00D83DAA" w:rsidRPr="00740BC1" w:rsidRDefault="301983BC" w:rsidP="301983BC">
            <w:pPr>
              <w:tabs>
                <w:tab w:val="left" w:pos="1440"/>
                <w:tab w:val="right" w:pos="9000"/>
              </w:tabs>
              <w:jc w:val="center"/>
              <w:rPr>
                <w:rFonts w:cs="Arial"/>
                <w:b/>
                <w:bCs/>
                <w:lang w:eastAsia="en-GB"/>
              </w:rPr>
            </w:pPr>
            <w:r w:rsidRPr="301983BC">
              <w:rPr>
                <w:rFonts w:cs="Arial"/>
                <w:b/>
                <w:bCs/>
                <w:lang w:eastAsia="en-GB"/>
              </w:rPr>
              <w:t>3</w:t>
            </w:r>
          </w:p>
        </w:tc>
        <w:tc>
          <w:tcPr>
            <w:tcW w:w="2126" w:type="dxa"/>
          </w:tcPr>
          <w:p w14:paraId="65FC46E1" w14:textId="64C11E49" w:rsidR="00D83DAA" w:rsidRPr="00740BC1" w:rsidRDefault="2B95D02D" w:rsidP="2B95D02D">
            <w:pPr>
              <w:tabs>
                <w:tab w:val="left" w:pos="1440"/>
                <w:tab w:val="right" w:pos="9000"/>
              </w:tabs>
              <w:rPr>
                <w:rFonts w:cs="Arial"/>
                <w:lang w:eastAsia="en-GB"/>
              </w:rPr>
            </w:pPr>
            <w:r w:rsidRPr="2B95D02D">
              <w:rPr>
                <w:rFonts w:cs="Arial"/>
                <w:lang w:eastAsia="en-GB"/>
              </w:rPr>
              <w:t xml:space="preserve">Good analysis and evaluation of the relative importance of factors linked to discuss reasons relating to working class underachievement at school, Lines of reasoning may not be sustained throughout but are coherent and relevant to support judgements and a conclusion linked to the specifics of the question. </w:t>
            </w:r>
          </w:p>
        </w:tc>
        <w:tc>
          <w:tcPr>
            <w:tcW w:w="632" w:type="dxa"/>
            <w:vAlign w:val="center"/>
          </w:tcPr>
          <w:p w14:paraId="1A3805CD" w14:textId="77777777" w:rsidR="00D83DAA" w:rsidRPr="00BE35E9" w:rsidRDefault="301983BC" w:rsidP="301983BC">
            <w:pPr>
              <w:tabs>
                <w:tab w:val="left" w:pos="1440"/>
                <w:tab w:val="right" w:pos="9000"/>
              </w:tabs>
              <w:jc w:val="center"/>
              <w:rPr>
                <w:rFonts w:cs="Arial"/>
                <w:b/>
                <w:bCs/>
                <w:lang w:eastAsia="en-GB"/>
              </w:rPr>
            </w:pPr>
            <w:r w:rsidRPr="301983BC">
              <w:rPr>
                <w:rFonts w:cs="Arial"/>
                <w:b/>
                <w:bCs/>
                <w:lang w:eastAsia="en-GB"/>
              </w:rPr>
              <w:t>5-6</w:t>
            </w:r>
          </w:p>
        </w:tc>
      </w:tr>
    </w:tbl>
    <w:p w14:paraId="17BCD101" w14:textId="77777777" w:rsidR="008A1BE8" w:rsidRDefault="008A1BE8">
      <w:r>
        <w:br w:type="page"/>
      </w:r>
    </w:p>
    <w:tbl>
      <w:tblPr>
        <w:tblStyle w:val="TableGrid3"/>
        <w:tblW w:w="9558" w:type="dxa"/>
        <w:jc w:val="center"/>
        <w:tblLayout w:type="fixed"/>
        <w:tblLook w:val="04A0" w:firstRow="1" w:lastRow="0" w:firstColumn="1" w:lastColumn="0" w:noHBand="0" w:noVBand="1"/>
      </w:tblPr>
      <w:tblGrid>
        <w:gridCol w:w="898"/>
        <w:gridCol w:w="2595"/>
        <w:gridCol w:w="382"/>
        <w:gridCol w:w="2693"/>
        <w:gridCol w:w="382"/>
        <w:gridCol w:w="2050"/>
        <w:gridCol w:w="558"/>
      </w:tblGrid>
      <w:tr w:rsidR="008A1BE8" w:rsidRPr="0001331E" w14:paraId="1C7BE12B" w14:textId="77777777" w:rsidTr="301983BC">
        <w:trPr>
          <w:trHeight w:val="363"/>
          <w:jc w:val="center"/>
        </w:trPr>
        <w:tc>
          <w:tcPr>
            <w:tcW w:w="898" w:type="dxa"/>
          </w:tcPr>
          <w:p w14:paraId="41AADA52" w14:textId="77777777" w:rsidR="008A1BE8" w:rsidRPr="0001331E" w:rsidRDefault="008A1BE8" w:rsidP="00333B28">
            <w:pPr>
              <w:tabs>
                <w:tab w:val="left" w:pos="1440"/>
                <w:tab w:val="right" w:pos="9000"/>
              </w:tabs>
              <w:rPr>
                <w:rFonts w:cs="Arial"/>
                <w:b/>
                <w:highlight w:val="yellow"/>
                <w:lang w:eastAsia="en-GB"/>
              </w:rPr>
            </w:pPr>
          </w:p>
        </w:tc>
        <w:tc>
          <w:tcPr>
            <w:tcW w:w="2977" w:type="dxa"/>
            <w:gridSpan w:val="2"/>
          </w:tcPr>
          <w:p w14:paraId="52865627" w14:textId="77777777" w:rsidR="008A1BE8" w:rsidRPr="0001331E" w:rsidRDefault="2B95D02D" w:rsidP="2B95D02D">
            <w:pPr>
              <w:tabs>
                <w:tab w:val="left" w:pos="1440"/>
                <w:tab w:val="right" w:pos="9000"/>
              </w:tabs>
              <w:spacing w:before="40"/>
              <w:jc w:val="center"/>
              <w:rPr>
                <w:rFonts w:cs="Arial"/>
                <w:b/>
                <w:bCs/>
                <w:lang w:eastAsia="en-GB"/>
              </w:rPr>
            </w:pPr>
            <w:r w:rsidRPr="2B95D02D">
              <w:rPr>
                <w:rFonts w:cs="Arial"/>
                <w:b/>
                <w:bCs/>
                <w:lang w:eastAsia="en-GB"/>
              </w:rPr>
              <w:t xml:space="preserve">AO1 </w:t>
            </w:r>
            <w:r w:rsidRPr="2B95D02D">
              <w:rPr>
                <w:rFonts w:eastAsia="Arial Unicode MS" w:cs="Arial"/>
                <w:b/>
                <w:bCs/>
                <w:lang w:eastAsia="en-GB"/>
              </w:rPr>
              <w:t>1a &amp; 1b</w:t>
            </w:r>
            <w:r w:rsidRPr="2B95D02D">
              <w:rPr>
                <w:rFonts w:cs="Arial"/>
                <w:b/>
                <w:bCs/>
                <w:lang w:eastAsia="en-GB"/>
              </w:rPr>
              <w:t xml:space="preserve"> 4 marks</w:t>
            </w:r>
          </w:p>
        </w:tc>
        <w:tc>
          <w:tcPr>
            <w:tcW w:w="3075" w:type="dxa"/>
            <w:gridSpan w:val="2"/>
            <w:tcBorders>
              <w:bottom w:val="single" w:sz="4" w:space="0" w:color="auto"/>
            </w:tcBorders>
          </w:tcPr>
          <w:p w14:paraId="06A3F242" w14:textId="77777777" w:rsidR="008A1BE8" w:rsidRPr="0001331E" w:rsidRDefault="2B95D02D" w:rsidP="2B95D02D">
            <w:pPr>
              <w:tabs>
                <w:tab w:val="left" w:pos="1440"/>
                <w:tab w:val="right" w:pos="9000"/>
              </w:tabs>
              <w:spacing w:before="40"/>
              <w:jc w:val="center"/>
              <w:rPr>
                <w:rFonts w:cs="Arial"/>
                <w:b/>
                <w:bCs/>
                <w:lang w:eastAsia="en-GB"/>
              </w:rPr>
            </w:pPr>
            <w:r w:rsidRPr="2B95D02D">
              <w:rPr>
                <w:rFonts w:cs="Arial"/>
                <w:b/>
                <w:bCs/>
                <w:lang w:eastAsia="en-GB"/>
              </w:rPr>
              <w:t>AO2 1a  3 marks</w:t>
            </w:r>
          </w:p>
        </w:tc>
        <w:tc>
          <w:tcPr>
            <w:tcW w:w="2608" w:type="dxa"/>
            <w:gridSpan w:val="2"/>
          </w:tcPr>
          <w:p w14:paraId="5A918A84" w14:textId="77777777" w:rsidR="008A1BE8" w:rsidRPr="0001331E" w:rsidRDefault="2B95D02D" w:rsidP="2B95D02D">
            <w:pPr>
              <w:tabs>
                <w:tab w:val="left" w:pos="1440"/>
                <w:tab w:val="right" w:pos="9000"/>
              </w:tabs>
              <w:spacing w:before="40"/>
              <w:jc w:val="center"/>
              <w:rPr>
                <w:rFonts w:cs="Arial"/>
                <w:b/>
                <w:bCs/>
                <w:lang w:eastAsia="en-GB"/>
              </w:rPr>
            </w:pPr>
            <w:r w:rsidRPr="2B95D02D">
              <w:rPr>
                <w:rFonts w:cs="Arial"/>
                <w:b/>
                <w:bCs/>
                <w:lang w:eastAsia="en-GB"/>
              </w:rPr>
              <w:t>AO3 1a &amp; 1b 8 marks</w:t>
            </w:r>
          </w:p>
        </w:tc>
      </w:tr>
      <w:tr w:rsidR="00D83DAA" w:rsidRPr="00BE35E9" w14:paraId="49160522" w14:textId="77777777" w:rsidTr="301983BC">
        <w:trPr>
          <w:jc w:val="center"/>
        </w:trPr>
        <w:tc>
          <w:tcPr>
            <w:tcW w:w="898" w:type="dxa"/>
            <w:vAlign w:val="center"/>
          </w:tcPr>
          <w:p w14:paraId="5779E1B9" w14:textId="77777777" w:rsidR="00D83DAA" w:rsidRPr="00BE35E9" w:rsidRDefault="2B95D02D" w:rsidP="2B95D02D">
            <w:pPr>
              <w:tabs>
                <w:tab w:val="left" w:pos="1440"/>
                <w:tab w:val="right" w:pos="9000"/>
              </w:tabs>
              <w:jc w:val="center"/>
              <w:rPr>
                <w:rFonts w:cs="Arial"/>
                <w:b/>
                <w:bCs/>
                <w:lang w:eastAsia="en-GB"/>
              </w:rPr>
            </w:pPr>
            <w:r w:rsidRPr="2B95D02D">
              <w:rPr>
                <w:rFonts w:cs="Arial"/>
                <w:b/>
                <w:bCs/>
                <w:lang w:eastAsia="en-GB"/>
              </w:rPr>
              <w:t>BAND 2</w:t>
            </w:r>
          </w:p>
          <w:p w14:paraId="79D54B66" w14:textId="77777777" w:rsidR="00D83DAA" w:rsidRPr="00BE35E9" w:rsidRDefault="00D83DAA" w:rsidP="00D83DAA">
            <w:pPr>
              <w:tabs>
                <w:tab w:val="left" w:pos="1440"/>
                <w:tab w:val="right" w:pos="9000"/>
              </w:tabs>
              <w:jc w:val="center"/>
              <w:rPr>
                <w:rFonts w:cs="Arial"/>
                <w:b/>
                <w:lang w:eastAsia="en-GB"/>
              </w:rPr>
            </w:pPr>
          </w:p>
        </w:tc>
        <w:tc>
          <w:tcPr>
            <w:tcW w:w="2595" w:type="dxa"/>
          </w:tcPr>
          <w:p w14:paraId="06BA760E" w14:textId="3108869F" w:rsidR="00D83DAA" w:rsidRPr="00740BC1" w:rsidRDefault="2B95D02D" w:rsidP="2B95D02D">
            <w:pPr>
              <w:tabs>
                <w:tab w:val="left" w:pos="1440"/>
                <w:tab w:val="right" w:pos="9000"/>
              </w:tabs>
              <w:rPr>
                <w:rFonts w:cs="Arial"/>
                <w:lang w:eastAsia="en-GB"/>
              </w:rPr>
            </w:pPr>
            <w:r w:rsidRPr="2B95D02D">
              <w:rPr>
                <w:rFonts w:cs="Arial"/>
                <w:lang w:eastAsia="en-GB"/>
              </w:rPr>
              <w:t>Answer has some coherence, demonstrating partial knowledge and understanding of argument(s) relating to working class underachievement in schools, though lacking in detail and with inaccuracies/ irrelevancies. There will be limited evidence of appropriate sociological language and concepts.</w:t>
            </w:r>
          </w:p>
        </w:tc>
        <w:tc>
          <w:tcPr>
            <w:tcW w:w="382" w:type="dxa"/>
            <w:vAlign w:val="center"/>
          </w:tcPr>
          <w:p w14:paraId="3A4F9D13" w14:textId="77777777" w:rsidR="00D83DAA" w:rsidRPr="00740BC1" w:rsidRDefault="301983BC" w:rsidP="301983BC">
            <w:pPr>
              <w:tabs>
                <w:tab w:val="left" w:pos="1440"/>
                <w:tab w:val="right" w:pos="9000"/>
              </w:tabs>
              <w:jc w:val="center"/>
              <w:rPr>
                <w:rFonts w:cs="Arial"/>
                <w:b/>
                <w:bCs/>
                <w:lang w:eastAsia="en-GB"/>
              </w:rPr>
            </w:pPr>
            <w:r w:rsidRPr="301983BC">
              <w:rPr>
                <w:rFonts w:cs="Arial"/>
                <w:b/>
                <w:bCs/>
                <w:lang w:eastAsia="en-GB"/>
              </w:rPr>
              <w:t>2</w:t>
            </w:r>
          </w:p>
        </w:tc>
        <w:tc>
          <w:tcPr>
            <w:tcW w:w="2693" w:type="dxa"/>
          </w:tcPr>
          <w:p w14:paraId="1B49BF44" w14:textId="23878B66" w:rsidR="00D83DAA" w:rsidRPr="00740BC1" w:rsidRDefault="2B95D02D" w:rsidP="2B95D02D">
            <w:pPr>
              <w:tabs>
                <w:tab w:val="left" w:pos="1440"/>
                <w:tab w:val="right" w:pos="9000"/>
              </w:tabs>
              <w:rPr>
                <w:rFonts w:cs="Arial"/>
                <w:lang w:eastAsia="en-GB"/>
              </w:rPr>
            </w:pPr>
            <w:r w:rsidRPr="2B95D02D">
              <w:rPr>
                <w:rFonts w:cs="Arial"/>
                <w:lang w:eastAsia="en-GB"/>
              </w:rPr>
              <w:t>Knowledge and understanding of relevant theories/concepts/</w:t>
            </w:r>
            <w:r w:rsidR="00F9477A">
              <w:br/>
            </w:r>
            <w:r w:rsidRPr="2B95D02D">
              <w:rPr>
                <w:rFonts w:cs="Arial"/>
                <w:lang w:eastAsia="en-GB"/>
              </w:rPr>
              <w:t xml:space="preserve">evidence is applied and used to discuss reasons relating to working class underachievement at school. The explanation will be partially developed as some of these reasons will be explained in less detail than the others and with inaccuracies.    </w:t>
            </w:r>
          </w:p>
        </w:tc>
        <w:tc>
          <w:tcPr>
            <w:tcW w:w="382" w:type="dxa"/>
            <w:vAlign w:val="center"/>
          </w:tcPr>
          <w:p w14:paraId="773B539D" w14:textId="77777777" w:rsidR="00D83DAA" w:rsidRPr="00740BC1" w:rsidRDefault="301983BC" w:rsidP="301983BC">
            <w:pPr>
              <w:tabs>
                <w:tab w:val="left" w:pos="1440"/>
                <w:tab w:val="right" w:pos="9000"/>
              </w:tabs>
              <w:jc w:val="center"/>
              <w:rPr>
                <w:rFonts w:cs="Arial"/>
                <w:b/>
                <w:bCs/>
                <w:lang w:eastAsia="en-GB"/>
              </w:rPr>
            </w:pPr>
            <w:r w:rsidRPr="301983BC">
              <w:rPr>
                <w:rFonts w:cs="Arial"/>
                <w:b/>
                <w:bCs/>
                <w:lang w:eastAsia="en-GB"/>
              </w:rPr>
              <w:t>2</w:t>
            </w:r>
          </w:p>
        </w:tc>
        <w:tc>
          <w:tcPr>
            <w:tcW w:w="2050" w:type="dxa"/>
          </w:tcPr>
          <w:p w14:paraId="3A03ABEA" w14:textId="55F93E68" w:rsidR="00502079" w:rsidRPr="00740BC1" w:rsidRDefault="301983BC" w:rsidP="301983BC">
            <w:pPr>
              <w:tabs>
                <w:tab w:val="left" w:pos="1440"/>
                <w:tab w:val="right" w:pos="9000"/>
              </w:tabs>
              <w:rPr>
                <w:rFonts w:cs="Arial"/>
                <w:lang w:eastAsia="en-GB"/>
              </w:rPr>
            </w:pPr>
            <w:r w:rsidRPr="301983BC">
              <w:rPr>
                <w:rFonts w:cs="Arial"/>
                <w:lang w:eastAsia="en-GB"/>
              </w:rPr>
              <w:t xml:space="preserve">A partial analysis and evaluation of the importance of   factor(s) linked to discuss reasons relating to working class underachievement at school, Any judgement or conclusion will be superficial. </w:t>
            </w:r>
          </w:p>
          <w:p w14:paraId="39E70FD7" w14:textId="77777777" w:rsidR="00502079" w:rsidRPr="00740BC1" w:rsidRDefault="00502079" w:rsidP="00D83DAA">
            <w:pPr>
              <w:tabs>
                <w:tab w:val="left" w:pos="1440"/>
                <w:tab w:val="right" w:pos="9000"/>
              </w:tabs>
              <w:rPr>
                <w:rFonts w:cs="Arial"/>
                <w:bCs/>
                <w:lang w:eastAsia="en-GB"/>
              </w:rPr>
            </w:pPr>
          </w:p>
          <w:p w14:paraId="70579128" w14:textId="77777777" w:rsidR="00D83DAA" w:rsidRPr="00740BC1" w:rsidRDefault="00D83DAA" w:rsidP="00D83DAA">
            <w:pPr>
              <w:tabs>
                <w:tab w:val="left" w:pos="1440"/>
                <w:tab w:val="right" w:pos="9000"/>
              </w:tabs>
              <w:rPr>
                <w:rFonts w:cs="Arial"/>
                <w:lang w:eastAsia="en-GB"/>
              </w:rPr>
            </w:pPr>
          </w:p>
        </w:tc>
        <w:tc>
          <w:tcPr>
            <w:tcW w:w="558" w:type="dxa"/>
            <w:vAlign w:val="center"/>
          </w:tcPr>
          <w:p w14:paraId="6A689481" w14:textId="77777777" w:rsidR="00D83DAA" w:rsidRPr="00BE35E9" w:rsidRDefault="301983BC" w:rsidP="301983BC">
            <w:pPr>
              <w:tabs>
                <w:tab w:val="left" w:pos="1440"/>
                <w:tab w:val="right" w:pos="9000"/>
              </w:tabs>
              <w:jc w:val="center"/>
              <w:rPr>
                <w:rFonts w:cs="Arial"/>
                <w:b/>
                <w:bCs/>
                <w:lang w:eastAsia="en-GB"/>
              </w:rPr>
            </w:pPr>
            <w:r w:rsidRPr="301983BC">
              <w:rPr>
                <w:rFonts w:cs="Arial"/>
                <w:b/>
                <w:bCs/>
                <w:lang w:eastAsia="en-GB"/>
              </w:rPr>
              <w:t>3-4</w:t>
            </w:r>
          </w:p>
        </w:tc>
      </w:tr>
      <w:tr w:rsidR="00172D2F" w:rsidRPr="00BE35E9" w14:paraId="275E36A8" w14:textId="77777777" w:rsidTr="301983BC">
        <w:trPr>
          <w:jc w:val="center"/>
        </w:trPr>
        <w:tc>
          <w:tcPr>
            <w:tcW w:w="898" w:type="dxa"/>
            <w:vAlign w:val="center"/>
          </w:tcPr>
          <w:p w14:paraId="6CCFD53F" w14:textId="77777777" w:rsidR="00172D2F" w:rsidRPr="00BE35E9" w:rsidRDefault="2B95D02D" w:rsidP="2B95D02D">
            <w:pPr>
              <w:tabs>
                <w:tab w:val="left" w:pos="1440"/>
                <w:tab w:val="right" w:pos="9000"/>
              </w:tabs>
              <w:jc w:val="center"/>
              <w:rPr>
                <w:rFonts w:cs="Arial"/>
                <w:b/>
                <w:bCs/>
                <w:lang w:eastAsia="en-GB"/>
              </w:rPr>
            </w:pPr>
            <w:r w:rsidRPr="2B95D02D">
              <w:rPr>
                <w:rFonts w:cs="Arial"/>
                <w:b/>
                <w:bCs/>
                <w:lang w:eastAsia="en-GB"/>
              </w:rPr>
              <w:t>BAND 1</w:t>
            </w:r>
          </w:p>
        </w:tc>
        <w:tc>
          <w:tcPr>
            <w:tcW w:w="2595" w:type="dxa"/>
          </w:tcPr>
          <w:p w14:paraId="7C34C14D" w14:textId="61D3E958" w:rsidR="00172D2F" w:rsidRPr="00740BC1" w:rsidRDefault="2B95D02D" w:rsidP="2B95D02D">
            <w:pPr>
              <w:tabs>
                <w:tab w:val="left" w:pos="1440"/>
                <w:tab w:val="right" w:pos="9000"/>
              </w:tabs>
              <w:rPr>
                <w:rFonts w:cs="Arial"/>
                <w:lang w:eastAsia="en-GB"/>
              </w:rPr>
            </w:pPr>
            <w:r w:rsidRPr="2B95D02D">
              <w:rPr>
                <w:rFonts w:cs="Arial"/>
                <w:lang w:eastAsia="en-GB"/>
              </w:rPr>
              <w:t>Answer demonstrates only basic knowledge and understanding of reasons relating to working class underachievement in schools. There will be little, if any, evidence of sociological language and concepts.</w:t>
            </w:r>
          </w:p>
        </w:tc>
        <w:tc>
          <w:tcPr>
            <w:tcW w:w="382" w:type="dxa"/>
            <w:vAlign w:val="center"/>
          </w:tcPr>
          <w:p w14:paraId="0EE8AB13" w14:textId="77777777" w:rsidR="00172D2F" w:rsidRPr="00740BC1" w:rsidRDefault="301983BC" w:rsidP="301983BC">
            <w:pPr>
              <w:tabs>
                <w:tab w:val="left" w:pos="1440"/>
                <w:tab w:val="right" w:pos="9000"/>
              </w:tabs>
              <w:jc w:val="center"/>
              <w:rPr>
                <w:rFonts w:cs="Arial"/>
                <w:b/>
                <w:bCs/>
                <w:lang w:eastAsia="en-GB"/>
              </w:rPr>
            </w:pPr>
            <w:r w:rsidRPr="301983BC">
              <w:rPr>
                <w:rFonts w:cs="Arial"/>
                <w:b/>
                <w:bCs/>
                <w:lang w:eastAsia="en-GB"/>
              </w:rPr>
              <w:t>1</w:t>
            </w:r>
          </w:p>
        </w:tc>
        <w:tc>
          <w:tcPr>
            <w:tcW w:w="2693" w:type="dxa"/>
          </w:tcPr>
          <w:p w14:paraId="0EF7B45F" w14:textId="45B65730" w:rsidR="00172D2F" w:rsidRPr="00740BC1" w:rsidRDefault="2B95D02D" w:rsidP="2B95D02D">
            <w:pPr>
              <w:tabs>
                <w:tab w:val="left" w:pos="1440"/>
                <w:tab w:val="right" w:pos="9000"/>
              </w:tabs>
              <w:rPr>
                <w:rFonts w:cs="Arial"/>
                <w:lang w:eastAsia="en-GB"/>
              </w:rPr>
            </w:pPr>
            <w:r w:rsidRPr="2B95D02D">
              <w:rPr>
                <w:rFonts w:cs="Arial"/>
                <w:lang w:eastAsia="en-GB"/>
              </w:rPr>
              <w:t xml:space="preserve">Application of knowledge and understanding to discuss reasons relating to working class underachievement at school will be limited. Any explanation will be undeveloped and contain inaccuracies.    </w:t>
            </w:r>
          </w:p>
        </w:tc>
        <w:tc>
          <w:tcPr>
            <w:tcW w:w="382" w:type="dxa"/>
            <w:vAlign w:val="center"/>
          </w:tcPr>
          <w:p w14:paraId="4FCF6A64" w14:textId="77777777" w:rsidR="00172D2F" w:rsidRPr="00740BC1" w:rsidRDefault="301983BC" w:rsidP="301983BC">
            <w:pPr>
              <w:tabs>
                <w:tab w:val="left" w:pos="1440"/>
                <w:tab w:val="right" w:pos="9000"/>
              </w:tabs>
              <w:jc w:val="center"/>
              <w:rPr>
                <w:rFonts w:cs="Arial"/>
                <w:b/>
                <w:bCs/>
                <w:lang w:eastAsia="en-GB"/>
              </w:rPr>
            </w:pPr>
            <w:r w:rsidRPr="301983BC">
              <w:rPr>
                <w:rFonts w:cs="Arial"/>
                <w:b/>
                <w:bCs/>
                <w:lang w:eastAsia="en-GB"/>
              </w:rPr>
              <w:t>1</w:t>
            </w:r>
          </w:p>
        </w:tc>
        <w:tc>
          <w:tcPr>
            <w:tcW w:w="2050" w:type="dxa"/>
          </w:tcPr>
          <w:p w14:paraId="63315BE9" w14:textId="77777777" w:rsidR="00F9477A" w:rsidRDefault="2B95D02D" w:rsidP="2B95D02D">
            <w:pPr>
              <w:tabs>
                <w:tab w:val="left" w:pos="1440"/>
                <w:tab w:val="right" w:pos="9000"/>
              </w:tabs>
              <w:rPr>
                <w:rFonts w:cs="Arial"/>
                <w:lang w:eastAsia="en-GB"/>
              </w:rPr>
            </w:pPr>
            <w:r w:rsidRPr="2B95D02D">
              <w:rPr>
                <w:rFonts w:cs="Arial"/>
                <w:lang w:eastAsia="en-GB"/>
              </w:rPr>
              <w:t xml:space="preserve">Limited analysis or evaluation only, with no judgement or conclusion in relation to the specifics of the question. </w:t>
            </w:r>
          </w:p>
          <w:p w14:paraId="779FF4D3" w14:textId="77777777" w:rsidR="00172D2F" w:rsidRPr="00740BC1" w:rsidRDefault="00172D2F" w:rsidP="00254FD5">
            <w:pPr>
              <w:tabs>
                <w:tab w:val="left" w:pos="1440"/>
                <w:tab w:val="right" w:pos="9000"/>
              </w:tabs>
              <w:rPr>
                <w:rFonts w:cs="Arial"/>
                <w:bCs/>
                <w:lang w:eastAsia="en-GB"/>
              </w:rPr>
            </w:pPr>
          </w:p>
        </w:tc>
        <w:tc>
          <w:tcPr>
            <w:tcW w:w="558" w:type="dxa"/>
            <w:vAlign w:val="center"/>
          </w:tcPr>
          <w:p w14:paraId="4E80342B" w14:textId="77777777" w:rsidR="00172D2F" w:rsidRDefault="301983BC" w:rsidP="301983BC">
            <w:pPr>
              <w:tabs>
                <w:tab w:val="left" w:pos="1440"/>
                <w:tab w:val="right" w:pos="9000"/>
              </w:tabs>
              <w:jc w:val="center"/>
              <w:rPr>
                <w:rFonts w:cs="Arial"/>
                <w:b/>
                <w:bCs/>
                <w:lang w:eastAsia="en-GB"/>
              </w:rPr>
            </w:pPr>
            <w:r w:rsidRPr="301983BC">
              <w:rPr>
                <w:rFonts w:cs="Arial"/>
                <w:b/>
                <w:bCs/>
                <w:lang w:eastAsia="en-GB"/>
              </w:rPr>
              <w:t>1-2</w:t>
            </w:r>
          </w:p>
        </w:tc>
      </w:tr>
      <w:tr w:rsidR="00172D2F" w:rsidRPr="00BE35E9" w14:paraId="12F86C60" w14:textId="77777777" w:rsidTr="301983BC">
        <w:trPr>
          <w:jc w:val="center"/>
        </w:trPr>
        <w:tc>
          <w:tcPr>
            <w:tcW w:w="898" w:type="dxa"/>
            <w:vAlign w:val="center"/>
          </w:tcPr>
          <w:p w14:paraId="6463871F" w14:textId="77777777" w:rsidR="00172D2F" w:rsidRDefault="00172D2F" w:rsidP="00D83DAA">
            <w:pPr>
              <w:tabs>
                <w:tab w:val="left" w:pos="1440"/>
                <w:tab w:val="right" w:pos="9000"/>
              </w:tabs>
              <w:jc w:val="center"/>
              <w:rPr>
                <w:rFonts w:cs="Arial"/>
                <w:b/>
                <w:lang w:eastAsia="en-GB"/>
              </w:rPr>
            </w:pPr>
          </w:p>
        </w:tc>
        <w:tc>
          <w:tcPr>
            <w:tcW w:w="8660" w:type="dxa"/>
            <w:gridSpan w:val="6"/>
          </w:tcPr>
          <w:p w14:paraId="5943A406" w14:textId="77777777" w:rsidR="00172D2F" w:rsidRDefault="2B95D02D" w:rsidP="2B95D02D">
            <w:pPr>
              <w:tabs>
                <w:tab w:val="left" w:pos="1440"/>
                <w:tab w:val="right" w:pos="9000"/>
              </w:tabs>
              <w:spacing w:before="40" w:after="40"/>
              <w:jc w:val="center"/>
              <w:rPr>
                <w:rFonts w:cs="Arial"/>
                <w:b/>
                <w:bCs/>
                <w:lang w:eastAsia="en-GB"/>
              </w:rPr>
            </w:pPr>
            <w:r w:rsidRPr="2B95D02D">
              <w:rPr>
                <w:rFonts w:cs="Arial"/>
              </w:rPr>
              <w:t>Award 0 marks for incorrect or irrelevant answers</w:t>
            </w:r>
          </w:p>
        </w:tc>
      </w:tr>
    </w:tbl>
    <w:p w14:paraId="5F624B75" w14:textId="77777777" w:rsidR="007D4E3D" w:rsidRPr="008A1BE8" w:rsidRDefault="007D4E3D" w:rsidP="00172D2F">
      <w:pPr>
        <w:rPr>
          <w:rFonts w:cs="Arial"/>
          <w:b/>
          <w:bCs/>
          <w:sz w:val="16"/>
          <w:szCs w:val="16"/>
        </w:rPr>
      </w:pPr>
    </w:p>
    <w:p w14:paraId="58F5A444" w14:textId="77777777" w:rsidR="00A742BA" w:rsidRPr="003B6031" w:rsidRDefault="2B95D02D" w:rsidP="2B95D02D">
      <w:pPr>
        <w:rPr>
          <w:rFonts w:cs="Arial"/>
        </w:rPr>
      </w:pPr>
      <w:r w:rsidRPr="2B95D02D">
        <w:rPr>
          <w:rFonts w:cs="Arial"/>
        </w:rPr>
        <w:t>This is an extended response question where candidates are expected to draw together different areas of knowledge, skills and/or understanding from across the relevant specification content. They should construct and develop a sustained line of reasoning which is coherent, relevant, substantiated and logically structured.</w:t>
      </w:r>
    </w:p>
    <w:p w14:paraId="62AB9998" w14:textId="77777777" w:rsidR="00A742BA" w:rsidRPr="008A1BE8" w:rsidRDefault="00A742BA">
      <w:pPr>
        <w:rPr>
          <w:rFonts w:cs="Arial"/>
          <w:b/>
          <w:bCs/>
          <w:sz w:val="16"/>
          <w:szCs w:val="16"/>
        </w:rPr>
      </w:pPr>
    </w:p>
    <w:p w14:paraId="6C3054B3" w14:textId="77777777" w:rsidR="00742204" w:rsidRPr="007A4079" w:rsidRDefault="2B95D02D" w:rsidP="2B95D02D">
      <w:pPr>
        <w:rPr>
          <w:rFonts w:cs="Arial"/>
        </w:rPr>
      </w:pPr>
      <w:r w:rsidRPr="2B95D02D">
        <w:rPr>
          <w:rFonts w:cs="Arial"/>
        </w:rPr>
        <w:t xml:space="preserve">Answers should demonstrate the ability to make sense of sociological debates, use sociological terms and examples and explain sociological concepts. To achieve the highest marks in AO3, answers should make a judgement on the differing ideas and come to a conclusion.  </w:t>
      </w:r>
    </w:p>
    <w:p w14:paraId="152E5A3B" w14:textId="77777777" w:rsidR="00742204" w:rsidRPr="008A1BE8" w:rsidRDefault="00742204" w:rsidP="007D4E3D">
      <w:pPr>
        <w:pStyle w:val="NoSpacing"/>
        <w:rPr>
          <w:rFonts w:cs="Arial"/>
          <w:b/>
          <w:bCs/>
          <w:sz w:val="18"/>
          <w:szCs w:val="18"/>
        </w:rPr>
      </w:pPr>
    </w:p>
    <w:p w14:paraId="2E483F02" w14:textId="77777777" w:rsidR="006E4D55" w:rsidRPr="00BE35E9" w:rsidRDefault="2B95D02D" w:rsidP="2B95D02D">
      <w:pPr>
        <w:pStyle w:val="NoSpacing"/>
        <w:rPr>
          <w:rFonts w:cs="Arial"/>
          <w:b/>
          <w:bCs/>
        </w:rPr>
      </w:pPr>
      <w:r w:rsidRPr="2B95D02D">
        <w:rPr>
          <w:rFonts w:cs="Arial"/>
          <w:b/>
          <w:bCs/>
        </w:rPr>
        <w:t xml:space="preserve">Indicative content </w:t>
      </w:r>
    </w:p>
    <w:p w14:paraId="24A604B2" w14:textId="77777777" w:rsidR="006E4D55" w:rsidRPr="008A1BE8" w:rsidRDefault="006E4D55" w:rsidP="007D4E3D">
      <w:pPr>
        <w:pStyle w:val="NoSpacing"/>
        <w:rPr>
          <w:rFonts w:cs="Arial"/>
          <w:bCs/>
          <w:sz w:val="8"/>
          <w:szCs w:val="8"/>
        </w:rPr>
      </w:pPr>
    </w:p>
    <w:p w14:paraId="100EF9C2" w14:textId="77777777" w:rsidR="006E4D55" w:rsidRDefault="2B95D02D" w:rsidP="2B95D02D">
      <w:pPr>
        <w:pStyle w:val="NoSpacing"/>
        <w:rPr>
          <w:rFonts w:cs="Arial"/>
        </w:rPr>
      </w:pPr>
      <w:r w:rsidRPr="2B95D02D">
        <w:rPr>
          <w:rFonts w:cs="Arial"/>
        </w:rPr>
        <w:t xml:space="preserve">This content is not prescriptive and candidates are not expected to refer to all the material identified below. </w:t>
      </w:r>
      <w:r>
        <w:t xml:space="preserve">Credit will be given to the effective use of supporting sociological evidence.  </w:t>
      </w:r>
      <w:r w:rsidRPr="2B95D02D">
        <w:rPr>
          <w:rFonts w:cs="Arial"/>
        </w:rPr>
        <w:t xml:space="preserve">Some of the issues to consider are: </w:t>
      </w:r>
    </w:p>
    <w:p w14:paraId="299039D4" w14:textId="77777777" w:rsidR="007D4E3D" w:rsidRPr="008A1BE8" w:rsidRDefault="007D4E3D" w:rsidP="007D4E3D">
      <w:pPr>
        <w:pStyle w:val="NoSpacing"/>
        <w:rPr>
          <w:rFonts w:cs="Arial"/>
          <w:bCs/>
          <w:sz w:val="14"/>
          <w:szCs w:val="14"/>
        </w:rPr>
      </w:pPr>
    </w:p>
    <w:p w14:paraId="1D075641" w14:textId="77777777" w:rsidR="00504A57" w:rsidRPr="00BE35E9" w:rsidRDefault="2B95D02D" w:rsidP="00A553EF">
      <w:pPr>
        <w:pStyle w:val="ListParagraph"/>
        <w:numPr>
          <w:ilvl w:val="0"/>
          <w:numId w:val="27"/>
        </w:numPr>
      </w:pPr>
      <w:r>
        <w:t>material factors such as:</w:t>
      </w:r>
    </w:p>
    <w:p w14:paraId="3D84C618" w14:textId="43CC38E1" w:rsidR="00504A57" w:rsidRPr="00BE35E9" w:rsidRDefault="007A5830" w:rsidP="007A5830">
      <w:pPr>
        <w:ind w:left="360"/>
      </w:pPr>
      <w:r>
        <w:t xml:space="preserve">      </w:t>
      </w:r>
      <w:proofErr w:type="gramStart"/>
      <w:r w:rsidR="2B95D02D">
        <w:t>poverty</w:t>
      </w:r>
      <w:proofErr w:type="gramEnd"/>
      <w:r w:rsidR="2B95D02D">
        <w:t xml:space="preserve"> and lack of money for food, materials, home Internet access, home tuition </w:t>
      </w:r>
    </w:p>
    <w:p w14:paraId="4692B63D" w14:textId="624EFABD" w:rsidR="00504A57" w:rsidRPr="00BE35E9" w:rsidRDefault="007A5830" w:rsidP="007A5830">
      <w:r>
        <w:t xml:space="preserve">           </w:t>
      </w:r>
      <w:proofErr w:type="gramStart"/>
      <w:r w:rsidR="2B95D02D">
        <w:t>some</w:t>
      </w:r>
      <w:proofErr w:type="gramEnd"/>
      <w:r w:rsidR="2B95D02D">
        <w:t xml:space="preserve"> pupils may not live in adequate housing because of poverty</w:t>
      </w:r>
    </w:p>
    <w:p w14:paraId="0B07CD4D" w14:textId="559A87A4" w:rsidR="00504A57" w:rsidRPr="00BE35E9" w:rsidRDefault="2B95D02D" w:rsidP="00A553EF">
      <w:pPr>
        <w:pStyle w:val="ListParagraph"/>
        <w:numPr>
          <w:ilvl w:val="0"/>
          <w:numId w:val="27"/>
        </w:numPr>
      </w:pPr>
      <w:r>
        <w:t>discussion of other factors such as:</w:t>
      </w:r>
    </w:p>
    <w:p w14:paraId="455BC7D5" w14:textId="50FFF471" w:rsidR="00504A57" w:rsidRPr="00BE35E9" w:rsidRDefault="007A5830" w:rsidP="007A5830">
      <w:pPr>
        <w:ind w:left="360" w:right="-185"/>
      </w:pPr>
      <w:r>
        <w:t xml:space="preserve">     </w:t>
      </w:r>
      <w:proofErr w:type="gramStart"/>
      <w:r w:rsidR="2B95D02D">
        <w:t>cultural</w:t>
      </w:r>
      <w:proofErr w:type="gramEnd"/>
      <w:r w:rsidR="2B95D02D">
        <w:t xml:space="preserve"> factors including certain values, language codes, parental encouragement</w:t>
      </w:r>
    </w:p>
    <w:p w14:paraId="6D0E0D71" w14:textId="39A2D892" w:rsidR="00504A57" w:rsidRPr="00BE35E9" w:rsidRDefault="007A5830" w:rsidP="007A5830">
      <w:r>
        <w:t xml:space="preserve">           </w:t>
      </w:r>
      <w:proofErr w:type="gramStart"/>
      <w:r w:rsidR="301983BC">
        <w:t>cultural</w:t>
      </w:r>
      <w:proofErr w:type="gramEnd"/>
      <w:r w:rsidR="301983BC">
        <w:t xml:space="preserve"> capital and the work of Bourdieu</w:t>
      </w:r>
    </w:p>
    <w:p w14:paraId="2A12B252" w14:textId="57D727C8" w:rsidR="00504A57" w:rsidRPr="00BE35E9" w:rsidRDefault="2B95D02D" w:rsidP="00A553EF">
      <w:pPr>
        <w:pStyle w:val="ListParagraph"/>
        <w:numPr>
          <w:ilvl w:val="0"/>
          <w:numId w:val="27"/>
        </w:numPr>
      </w:pPr>
      <w:r>
        <w:t>in-school factors</w:t>
      </w:r>
    </w:p>
    <w:p w14:paraId="4F26AACD" w14:textId="7FFFDB41" w:rsidR="00504A57" w:rsidRPr="00BE35E9" w:rsidRDefault="2B95D02D" w:rsidP="00A553EF">
      <w:pPr>
        <w:pStyle w:val="ListParagraph"/>
        <w:numPr>
          <w:ilvl w:val="0"/>
          <w:numId w:val="27"/>
        </w:numPr>
      </w:pPr>
      <w:r>
        <w:t>negative labelling of working class pupils may lead to the formation of anti-school subcultures and the self- fulfilling prophecy</w:t>
      </w:r>
    </w:p>
    <w:p w14:paraId="197352F7" w14:textId="77777777" w:rsidR="00504A57" w:rsidRPr="00BE35E9" w:rsidRDefault="2B95D02D" w:rsidP="00A553EF">
      <w:pPr>
        <w:pStyle w:val="ListParagraph"/>
        <w:numPr>
          <w:ilvl w:val="0"/>
          <w:numId w:val="27"/>
        </w:numPr>
      </w:pPr>
      <w:r>
        <w:t>work of Hargreaves and Ball on self-fulfilling prophecy</w:t>
      </w:r>
    </w:p>
    <w:p w14:paraId="7842950F" w14:textId="51A1DA03" w:rsidR="00504A57" w:rsidRPr="00BE35E9" w:rsidRDefault="2B95D02D" w:rsidP="00A553EF">
      <w:pPr>
        <w:pStyle w:val="ListParagraph"/>
        <w:numPr>
          <w:ilvl w:val="0"/>
          <w:numId w:val="27"/>
        </w:numPr>
      </w:pPr>
      <w:r>
        <w:t>there may be assessment of the differences in schools and catchment areas based on wealth</w:t>
      </w:r>
    </w:p>
    <w:p w14:paraId="2D5D5DA8" w14:textId="50877EC3" w:rsidR="008A1BE8" w:rsidRDefault="007A5830" w:rsidP="00A553EF">
      <w:pPr>
        <w:pStyle w:val="ListParagraph"/>
        <w:numPr>
          <w:ilvl w:val="0"/>
          <w:numId w:val="27"/>
        </w:numPr>
      </w:pPr>
      <w:r>
        <w:t xml:space="preserve">credit reference to relevant sociologists such as </w:t>
      </w:r>
      <w:r w:rsidR="2B95D02D">
        <w:t xml:space="preserve"> Halsey</w:t>
      </w:r>
    </w:p>
    <w:p w14:paraId="71DEBD96" w14:textId="77777777" w:rsidR="007D4E3D" w:rsidRPr="008A1BE8" w:rsidRDefault="007D4E3D" w:rsidP="008A1BE8">
      <w:pPr>
        <w:rPr>
          <w:sz w:val="14"/>
          <w:szCs w:val="14"/>
        </w:rPr>
      </w:pPr>
    </w:p>
    <w:p w14:paraId="091C0F3E" w14:textId="77777777" w:rsidR="00760459" w:rsidRPr="00760459" w:rsidRDefault="2B95D02D" w:rsidP="00A553EF">
      <w:pPr>
        <w:pStyle w:val="ListParagraph"/>
        <w:numPr>
          <w:ilvl w:val="0"/>
          <w:numId w:val="16"/>
        </w:numPr>
        <w:tabs>
          <w:tab w:val="left" w:pos="720"/>
          <w:tab w:val="left" w:pos="1440"/>
        </w:tabs>
      </w:pPr>
      <w:r>
        <w:lastRenderedPageBreak/>
        <w:t>whether working class pupils tend to underachieve in education mainly because of material factors, or other factors, or a combination of factors</w:t>
      </w:r>
    </w:p>
    <w:p w14:paraId="148178CB" w14:textId="58B1E930" w:rsidR="00A742BA" w:rsidRDefault="009241A3" w:rsidP="00A553EF">
      <w:pPr>
        <w:pStyle w:val="ListParagraph"/>
        <w:numPr>
          <w:ilvl w:val="0"/>
          <w:numId w:val="16"/>
        </w:numPr>
        <w:tabs>
          <w:tab w:val="left" w:pos="720"/>
          <w:tab w:val="left" w:pos="1440"/>
        </w:tabs>
      </w:pPr>
      <w:proofErr w:type="gramStart"/>
      <w:r>
        <w:t>credit</w:t>
      </w:r>
      <w:proofErr w:type="gramEnd"/>
      <w:r>
        <w:t xml:space="preserve"> reference to </w:t>
      </w:r>
      <w:r w:rsidR="2B95D02D">
        <w:t>Marxist and Functionalist theory applied to the debate.</w:t>
      </w:r>
      <w:r w:rsidR="00CE0300">
        <w:br w:type="page"/>
      </w:r>
    </w:p>
    <w:p w14:paraId="4603D139" w14:textId="77777777" w:rsidR="0033208B" w:rsidRPr="0033208B" w:rsidRDefault="0033208B" w:rsidP="0033208B">
      <w:pPr>
        <w:tabs>
          <w:tab w:val="left" w:pos="720"/>
          <w:tab w:val="left" w:pos="1440"/>
        </w:tabs>
        <w:rPr>
          <w:b/>
          <w:szCs w:val="22"/>
        </w:rPr>
      </w:pPr>
    </w:p>
    <w:p w14:paraId="1B7E4A81" w14:textId="77777777" w:rsidR="00AC3C6B" w:rsidRPr="00BE35E9" w:rsidRDefault="2B95D02D" w:rsidP="2B95D02D">
      <w:pPr>
        <w:shd w:val="clear" w:color="auto" w:fill="FFFFFF" w:themeFill="background1"/>
        <w:rPr>
          <w:rFonts w:cs="Arial"/>
          <w:b/>
          <w:bCs/>
          <w:lang w:eastAsia="en-GB"/>
        </w:rPr>
      </w:pPr>
      <w:r w:rsidRPr="2B95D02D">
        <w:rPr>
          <w:rFonts w:cs="Arial"/>
          <w:b/>
          <w:bCs/>
        </w:rPr>
        <w:t>Question 6 (a)</w:t>
      </w:r>
    </w:p>
    <w:p w14:paraId="56FD05B0" w14:textId="77777777" w:rsidR="00AC3C6B" w:rsidRPr="00BE35E9" w:rsidRDefault="00AC3C6B" w:rsidP="00AC3C6B">
      <w:pPr>
        <w:keepNext/>
        <w:outlineLvl w:val="0"/>
        <w:rPr>
          <w:rFonts w:eastAsia="Arial Unicode MS" w:cs="Arial"/>
          <w:b/>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AC3C6B" w:rsidRPr="00BE35E9" w14:paraId="39883066" w14:textId="77777777" w:rsidTr="301983BC">
        <w:trPr>
          <w:jc w:val="center"/>
        </w:trPr>
        <w:tc>
          <w:tcPr>
            <w:tcW w:w="2376" w:type="dxa"/>
          </w:tcPr>
          <w:p w14:paraId="43D00E13" w14:textId="77777777" w:rsidR="00AC3C6B"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1FB8C047" w14:textId="77777777" w:rsidR="00AC3C6B"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 &amp; 1b</w:t>
            </w:r>
          </w:p>
        </w:tc>
        <w:tc>
          <w:tcPr>
            <w:tcW w:w="2268" w:type="dxa"/>
            <w:tcBorders>
              <w:bottom w:val="single" w:sz="4" w:space="0" w:color="auto"/>
            </w:tcBorders>
          </w:tcPr>
          <w:p w14:paraId="0DB52150" w14:textId="77777777" w:rsidR="00AC3C6B"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w:t>
            </w:r>
          </w:p>
        </w:tc>
        <w:tc>
          <w:tcPr>
            <w:tcW w:w="2409" w:type="dxa"/>
            <w:tcBorders>
              <w:bottom w:val="single" w:sz="4" w:space="0" w:color="auto"/>
            </w:tcBorders>
          </w:tcPr>
          <w:p w14:paraId="78CBB268" w14:textId="77777777" w:rsidR="00AC3C6B"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AC3C6B" w:rsidRPr="00BE35E9" w14:paraId="5C4EBC21" w14:textId="77777777" w:rsidTr="301983BC">
        <w:trPr>
          <w:jc w:val="center"/>
        </w:trPr>
        <w:tc>
          <w:tcPr>
            <w:tcW w:w="2376" w:type="dxa"/>
          </w:tcPr>
          <w:p w14:paraId="38B59332" w14:textId="77777777" w:rsidR="00AC3C6B"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2</w:t>
            </w:r>
          </w:p>
        </w:tc>
        <w:tc>
          <w:tcPr>
            <w:tcW w:w="2127" w:type="dxa"/>
            <w:shd w:val="clear" w:color="auto" w:fill="auto"/>
          </w:tcPr>
          <w:p w14:paraId="28DCAC59" w14:textId="77777777" w:rsidR="00AC3C6B" w:rsidRPr="00BE35E9" w:rsidRDefault="301983BC" w:rsidP="301983BC">
            <w:pPr>
              <w:jc w:val="center"/>
              <w:rPr>
                <w:rFonts w:ascii="Times New Roman" w:hAnsi="Times New Roman"/>
                <w:lang w:eastAsia="en-GB"/>
              </w:rPr>
            </w:pPr>
            <w:r w:rsidRPr="301983BC">
              <w:rPr>
                <w:rFonts w:eastAsia="Arial Unicode MS" w:cs="Arial"/>
                <w:b/>
                <w:bCs/>
                <w:lang w:eastAsia="en-GB"/>
              </w:rPr>
              <w:t>2</w:t>
            </w:r>
          </w:p>
        </w:tc>
        <w:tc>
          <w:tcPr>
            <w:tcW w:w="2268" w:type="dxa"/>
          </w:tcPr>
          <w:p w14:paraId="34CC9B3D" w14:textId="77777777" w:rsidR="00AC3C6B" w:rsidRPr="00BE35E9" w:rsidRDefault="00AC3C6B" w:rsidP="00555997">
            <w:pPr>
              <w:keepNext/>
              <w:jc w:val="center"/>
              <w:outlineLvl w:val="0"/>
              <w:rPr>
                <w:rFonts w:eastAsia="Arial Unicode MS" w:cs="Arial"/>
                <w:b/>
                <w:szCs w:val="22"/>
                <w:lang w:eastAsia="en-GB"/>
              </w:rPr>
            </w:pPr>
          </w:p>
        </w:tc>
        <w:tc>
          <w:tcPr>
            <w:tcW w:w="2409" w:type="dxa"/>
            <w:shd w:val="clear" w:color="auto" w:fill="auto"/>
          </w:tcPr>
          <w:p w14:paraId="286C42E3" w14:textId="77777777" w:rsidR="00AC3C6B" w:rsidRPr="00BE35E9" w:rsidRDefault="00AC3C6B" w:rsidP="00555997">
            <w:pPr>
              <w:keepNext/>
              <w:jc w:val="center"/>
              <w:outlineLvl w:val="0"/>
              <w:rPr>
                <w:rFonts w:eastAsia="Arial Unicode MS" w:cs="Arial"/>
                <w:b/>
                <w:szCs w:val="22"/>
                <w:lang w:eastAsia="en-GB"/>
              </w:rPr>
            </w:pPr>
          </w:p>
        </w:tc>
      </w:tr>
    </w:tbl>
    <w:p w14:paraId="53942AA2" w14:textId="77777777" w:rsidR="00AC3C6B" w:rsidRPr="00BE35E9" w:rsidRDefault="00AC3C6B" w:rsidP="00AC3C6B">
      <w:pPr>
        <w:keepNext/>
        <w:outlineLvl w:val="0"/>
        <w:rPr>
          <w:rFonts w:eastAsia="Arial Unicode MS" w:cs="Arial"/>
          <w:b/>
          <w:szCs w:val="22"/>
          <w:lang w:eastAsia="en-GB"/>
        </w:rPr>
      </w:pPr>
    </w:p>
    <w:p w14:paraId="76347139" w14:textId="77777777" w:rsidR="00AC3C6B" w:rsidRPr="00BE35E9" w:rsidRDefault="00B82064" w:rsidP="2B95D02D">
      <w:pPr>
        <w:tabs>
          <w:tab w:val="left" w:pos="1440"/>
          <w:tab w:val="right" w:pos="9000"/>
        </w:tabs>
        <w:ind w:left="1440" w:hanging="1440"/>
        <w:rPr>
          <w:rFonts w:cs="Arial"/>
          <w:b/>
          <w:bCs/>
        </w:rPr>
      </w:pPr>
      <w:r w:rsidRPr="2B95D02D">
        <w:rPr>
          <w:rFonts w:cs="Arial"/>
          <w:b/>
          <w:bCs/>
        </w:rPr>
        <w:t>Describe w</w:t>
      </w:r>
      <w:r w:rsidR="00AC3C6B" w:rsidRPr="2B95D02D">
        <w:rPr>
          <w:rFonts w:cs="Arial"/>
          <w:b/>
          <w:bCs/>
        </w:rPr>
        <w:t>hat is me</w:t>
      </w:r>
      <w:r w:rsidR="00760459" w:rsidRPr="2B95D02D">
        <w:rPr>
          <w:rFonts w:cs="Arial"/>
          <w:b/>
          <w:bCs/>
        </w:rPr>
        <w:t>ant by qualitative data</w:t>
      </w:r>
      <w:r w:rsidRPr="2B95D02D">
        <w:rPr>
          <w:rFonts w:cs="Arial"/>
          <w:b/>
          <w:bCs/>
        </w:rPr>
        <w:t>.</w:t>
      </w:r>
      <w:r w:rsidR="00AC3C6B" w:rsidRPr="00BE35E9">
        <w:rPr>
          <w:rFonts w:cs="Arial"/>
          <w:b/>
          <w:bCs/>
          <w:szCs w:val="22"/>
        </w:rPr>
        <w:tab/>
      </w:r>
      <w:r w:rsidR="00AC3C6B" w:rsidRPr="2B95D02D">
        <w:rPr>
          <w:rFonts w:cs="Arial"/>
          <w:b/>
          <w:bCs/>
        </w:rPr>
        <w:t>[2]</w:t>
      </w:r>
    </w:p>
    <w:p w14:paraId="54E898E2" w14:textId="77777777" w:rsidR="00D17EE0" w:rsidRPr="00BE35E9" w:rsidRDefault="00D17EE0" w:rsidP="00AC3C6B">
      <w:pPr>
        <w:tabs>
          <w:tab w:val="left" w:pos="1440"/>
          <w:tab w:val="right" w:pos="9000"/>
        </w:tabs>
        <w:ind w:left="1440" w:hanging="1440"/>
        <w:rPr>
          <w:rFonts w:cs="Arial"/>
          <w:b/>
          <w:bCs/>
          <w:szCs w:val="22"/>
        </w:rPr>
      </w:pPr>
    </w:p>
    <w:p w14:paraId="7A3DF5A2" w14:textId="77777777" w:rsidR="00D17EE0" w:rsidRPr="00BE35E9" w:rsidRDefault="2B95D02D" w:rsidP="00D17EE0">
      <w:pPr>
        <w:rPr>
          <w:szCs w:val="22"/>
        </w:rPr>
      </w:pPr>
      <w:r>
        <w:t>Award one mark for a basic definition suggesting that qualitative data has more detail.</w:t>
      </w:r>
    </w:p>
    <w:p w14:paraId="36053865" w14:textId="77777777" w:rsidR="00B82064" w:rsidRPr="00BE35E9" w:rsidRDefault="00B82064" w:rsidP="00D17EE0">
      <w:pPr>
        <w:rPr>
          <w:szCs w:val="22"/>
        </w:rPr>
      </w:pPr>
    </w:p>
    <w:p w14:paraId="01514DF1" w14:textId="77777777" w:rsidR="00D17EE0" w:rsidRPr="00BE35E9" w:rsidRDefault="2B95D02D" w:rsidP="00D17EE0">
      <w:pPr>
        <w:rPr>
          <w:szCs w:val="22"/>
        </w:rPr>
      </w:pPr>
      <w:r>
        <w:t>Award another mark for a development that refers to one of the points below or other relevant examples:</w:t>
      </w:r>
    </w:p>
    <w:p w14:paraId="2727C276" w14:textId="77777777" w:rsidR="00F831C8" w:rsidRPr="00BE35E9" w:rsidRDefault="00F831C8" w:rsidP="00B82064">
      <w:pPr>
        <w:tabs>
          <w:tab w:val="left" w:pos="1440"/>
          <w:tab w:val="right" w:pos="9000"/>
        </w:tabs>
        <w:rPr>
          <w:rFonts w:cs="Arial"/>
          <w:bCs/>
          <w:szCs w:val="22"/>
        </w:rPr>
      </w:pPr>
    </w:p>
    <w:p w14:paraId="3B5BED47" w14:textId="4E61888F" w:rsidR="001A00BB" w:rsidRPr="00BE35E9" w:rsidRDefault="2B95D02D" w:rsidP="00A553EF">
      <w:pPr>
        <w:pStyle w:val="ListParagraph"/>
        <w:numPr>
          <w:ilvl w:val="0"/>
          <w:numId w:val="12"/>
        </w:numPr>
        <w:spacing w:line="259" w:lineRule="auto"/>
      </w:pPr>
      <w:proofErr w:type="gramStart"/>
      <w:r>
        <w:t>contains</w:t>
      </w:r>
      <w:proofErr w:type="gramEnd"/>
      <w:r>
        <w:t xml:space="preserve"> more descriptive data rich in detail compared to quantitative data which has lots of numbers.</w:t>
      </w:r>
    </w:p>
    <w:p w14:paraId="50AA9BEA" w14:textId="77777777" w:rsidR="00F727BF" w:rsidRDefault="2B95D02D" w:rsidP="00A553EF">
      <w:pPr>
        <w:pStyle w:val="ListParagraph"/>
        <w:numPr>
          <w:ilvl w:val="0"/>
          <w:numId w:val="12"/>
        </w:numPr>
        <w:spacing w:line="259" w:lineRule="auto"/>
      </w:pPr>
      <w:r>
        <w:t>may be produced using methods such as unstructured interviews or participant observation</w:t>
      </w:r>
    </w:p>
    <w:p w14:paraId="3C2C3D5E" w14:textId="77777777" w:rsidR="00760459" w:rsidRPr="00760459" w:rsidRDefault="2B95D02D" w:rsidP="00A553EF">
      <w:pPr>
        <w:pStyle w:val="ListParagraph"/>
        <w:numPr>
          <w:ilvl w:val="0"/>
          <w:numId w:val="12"/>
        </w:numPr>
        <w:spacing w:line="259" w:lineRule="auto"/>
      </w:pPr>
      <w:r>
        <w:t>may produce answers with greater validity</w:t>
      </w:r>
    </w:p>
    <w:p w14:paraId="083B256E" w14:textId="77777777" w:rsidR="00B12592" w:rsidRDefault="00B12592" w:rsidP="00B12592">
      <w:pPr>
        <w:pStyle w:val="ListParagraph"/>
        <w:spacing w:line="259" w:lineRule="auto"/>
        <w:rPr>
          <w:szCs w:val="22"/>
        </w:rPr>
      </w:pPr>
    </w:p>
    <w:p w14:paraId="60179E1D" w14:textId="77777777" w:rsidR="00B12592" w:rsidRPr="00BE35E9" w:rsidRDefault="2B95D02D" w:rsidP="00B12592">
      <w:pPr>
        <w:pStyle w:val="ListParagraph"/>
        <w:spacing w:line="259" w:lineRule="auto"/>
        <w:rPr>
          <w:szCs w:val="22"/>
        </w:rPr>
      </w:pPr>
      <w:r>
        <w:t>Award 0 marks for incorrect or irrelevant answers</w:t>
      </w:r>
    </w:p>
    <w:p w14:paraId="05199E5F" w14:textId="77777777" w:rsidR="00134597" w:rsidRDefault="00134597" w:rsidP="00134597">
      <w:pPr>
        <w:spacing w:line="259" w:lineRule="auto"/>
        <w:rPr>
          <w:szCs w:val="22"/>
        </w:rPr>
      </w:pPr>
    </w:p>
    <w:p w14:paraId="42DD6233" w14:textId="77777777" w:rsidR="00186B82" w:rsidRPr="00BE35E9" w:rsidRDefault="00186B82" w:rsidP="00134597">
      <w:pPr>
        <w:spacing w:line="259" w:lineRule="auto"/>
        <w:rPr>
          <w:szCs w:val="22"/>
        </w:rPr>
      </w:pPr>
    </w:p>
    <w:p w14:paraId="420D2781" w14:textId="77777777" w:rsidR="00AC3C6B" w:rsidRDefault="2B95D02D" w:rsidP="2B95D02D">
      <w:pPr>
        <w:shd w:val="clear" w:color="auto" w:fill="FFFFFF" w:themeFill="background1"/>
        <w:rPr>
          <w:rFonts w:eastAsia="Arial Unicode MS" w:cs="Arial"/>
          <w:b/>
          <w:bCs/>
          <w:lang w:eastAsia="en-GB"/>
        </w:rPr>
      </w:pPr>
      <w:r w:rsidRPr="2B95D02D">
        <w:rPr>
          <w:rFonts w:cs="Arial"/>
        </w:rPr>
        <w:t xml:space="preserve"> </w:t>
      </w:r>
      <w:r w:rsidRPr="2B95D02D">
        <w:rPr>
          <w:rFonts w:cs="Arial"/>
          <w:b/>
          <w:bCs/>
        </w:rPr>
        <w:t>Question 6 (b)</w:t>
      </w:r>
    </w:p>
    <w:p w14:paraId="0DB145B3" w14:textId="77777777" w:rsidR="00230065" w:rsidRDefault="00230065" w:rsidP="00AC3C6B">
      <w:pPr>
        <w:keepNext/>
        <w:outlineLvl w:val="0"/>
        <w:rPr>
          <w:rFonts w:eastAsia="Arial Unicode MS" w:cs="Arial"/>
          <w:b/>
          <w:sz w:val="2"/>
          <w:szCs w:val="2"/>
          <w:lang w:eastAsia="en-GB"/>
        </w:rPr>
      </w:pPr>
    </w:p>
    <w:p w14:paraId="64CBA297" w14:textId="77777777" w:rsidR="00230065" w:rsidRDefault="00230065" w:rsidP="00AC3C6B">
      <w:pPr>
        <w:keepNext/>
        <w:outlineLvl w:val="0"/>
        <w:rPr>
          <w:rFonts w:eastAsia="Arial Unicode MS" w:cs="Arial"/>
          <w:b/>
          <w:sz w:val="2"/>
          <w:szCs w:val="2"/>
          <w:lang w:eastAsia="en-GB"/>
        </w:rPr>
      </w:pPr>
    </w:p>
    <w:p w14:paraId="73296E64" w14:textId="77777777" w:rsidR="00230065" w:rsidRPr="00230065" w:rsidRDefault="00230065" w:rsidP="00AC3C6B">
      <w:pPr>
        <w:keepNext/>
        <w:outlineLvl w:val="0"/>
        <w:rPr>
          <w:rFonts w:eastAsia="Arial Unicode MS" w:cs="Arial"/>
          <w:b/>
          <w:sz w:val="16"/>
          <w:szCs w:val="16"/>
          <w:lang w:eastAsia="en-GB"/>
        </w:rPr>
      </w:pPr>
    </w:p>
    <w:p w14:paraId="177CF5FB" w14:textId="77777777" w:rsidR="00230065" w:rsidRPr="00B12592" w:rsidRDefault="00230065" w:rsidP="00AC3C6B">
      <w:pPr>
        <w:keepNext/>
        <w:outlineLvl w:val="0"/>
        <w:rPr>
          <w:rFonts w:eastAsia="Arial Unicode MS" w:cs="Arial"/>
          <w:b/>
          <w:sz w:val="2"/>
          <w:szCs w:val="2"/>
          <w:lang w:eastAsia="en-GB"/>
        </w:rPr>
      </w:pPr>
    </w:p>
    <w:p w14:paraId="2FF55735" w14:textId="77777777" w:rsidR="00230065" w:rsidRPr="00230065" w:rsidRDefault="00230065" w:rsidP="007D4E3D">
      <w:pPr>
        <w:tabs>
          <w:tab w:val="right" w:pos="9000"/>
        </w:tabs>
        <w:rPr>
          <w:rFonts w:cs="Arial"/>
          <w:b/>
          <w:sz w:val="2"/>
          <w:szCs w:val="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268"/>
        <w:gridCol w:w="2409"/>
      </w:tblGrid>
      <w:tr w:rsidR="00230065" w:rsidRPr="00BE35E9" w14:paraId="31246B6E" w14:textId="77777777" w:rsidTr="301983BC">
        <w:trPr>
          <w:jc w:val="center"/>
        </w:trPr>
        <w:tc>
          <w:tcPr>
            <w:tcW w:w="2376" w:type="dxa"/>
          </w:tcPr>
          <w:p w14:paraId="721F487E" w14:textId="77777777" w:rsidR="00230065"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27" w:type="dxa"/>
            <w:tcBorders>
              <w:bottom w:val="single" w:sz="4" w:space="0" w:color="auto"/>
            </w:tcBorders>
          </w:tcPr>
          <w:p w14:paraId="352D0B7A" w14:textId="77777777" w:rsidR="0023006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w:t>
            </w:r>
          </w:p>
        </w:tc>
        <w:tc>
          <w:tcPr>
            <w:tcW w:w="2268" w:type="dxa"/>
            <w:tcBorders>
              <w:bottom w:val="single" w:sz="4" w:space="0" w:color="auto"/>
            </w:tcBorders>
          </w:tcPr>
          <w:p w14:paraId="1C1E0AFC" w14:textId="77777777" w:rsidR="0023006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1b</w:t>
            </w:r>
          </w:p>
        </w:tc>
        <w:tc>
          <w:tcPr>
            <w:tcW w:w="2409" w:type="dxa"/>
            <w:tcBorders>
              <w:bottom w:val="single" w:sz="4" w:space="0" w:color="auto"/>
            </w:tcBorders>
          </w:tcPr>
          <w:p w14:paraId="479819D9" w14:textId="77777777" w:rsidR="00230065"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 xml:space="preserve">AO3 </w:t>
            </w:r>
          </w:p>
        </w:tc>
      </w:tr>
      <w:tr w:rsidR="00230065" w:rsidRPr="00BE35E9" w14:paraId="50049B88" w14:textId="77777777" w:rsidTr="301983BC">
        <w:trPr>
          <w:jc w:val="center"/>
        </w:trPr>
        <w:tc>
          <w:tcPr>
            <w:tcW w:w="2376" w:type="dxa"/>
          </w:tcPr>
          <w:p w14:paraId="5D3A2D61" w14:textId="77777777" w:rsidR="0023006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127" w:type="dxa"/>
            <w:shd w:val="clear" w:color="auto" w:fill="auto"/>
          </w:tcPr>
          <w:p w14:paraId="1BEBDAF3" w14:textId="77777777" w:rsidR="00230065" w:rsidRPr="00BE35E9" w:rsidRDefault="00230065" w:rsidP="00333B28">
            <w:pPr>
              <w:jc w:val="center"/>
              <w:rPr>
                <w:rFonts w:ascii="Times New Roman" w:hAnsi="Times New Roman"/>
                <w:szCs w:val="22"/>
                <w:lang w:eastAsia="en-GB"/>
              </w:rPr>
            </w:pPr>
          </w:p>
        </w:tc>
        <w:tc>
          <w:tcPr>
            <w:tcW w:w="2268" w:type="dxa"/>
          </w:tcPr>
          <w:p w14:paraId="423B67A8" w14:textId="77777777" w:rsidR="00230065"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409" w:type="dxa"/>
            <w:shd w:val="clear" w:color="auto" w:fill="auto"/>
          </w:tcPr>
          <w:p w14:paraId="7C046787" w14:textId="77777777" w:rsidR="00230065" w:rsidRPr="00BE35E9" w:rsidRDefault="00230065" w:rsidP="00333B28">
            <w:pPr>
              <w:keepNext/>
              <w:jc w:val="center"/>
              <w:outlineLvl w:val="0"/>
              <w:rPr>
                <w:rFonts w:eastAsia="Arial Unicode MS" w:cs="Arial"/>
                <w:b/>
                <w:szCs w:val="22"/>
                <w:lang w:eastAsia="en-GB"/>
              </w:rPr>
            </w:pPr>
          </w:p>
        </w:tc>
      </w:tr>
    </w:tbl>
    <w:p w14:paraId="5BCF830D" w14:textId="77777777" w:rsidR="00230065" w:rsidRDefault="00230065" w:rsidP="007D4E3D">
      <w:pPr>
        <w:tabs>
          <w:tab w:val="right" w:pos="9000"/>
        </w:tabs>
        <w:rPr>
          <w:rFonts w:cs="Arial"/>
          <w:b/>
          <w:bCs/>
          <w:szCs w:val="22"/>
        </w:rPr>
      </w:pPr>
    </w:p>
    <w:p w14:paraId="42E370F9" w14:textId="77777777" w:rsidR="009006E4" w:rsidRDefault="008D3873" w:rsidP="2B95D02D">
      <w:pPr>
        <w:tabs>
          <w:tab w:val="right" w:pos="9029"/>
        </w:tabs>
        <w:rPr>
          <w:rFonts w:cs="Arial"/>
          <w:b/>
          <w:bCs/>
        </w:rPr>
      </w:pPr>
      <w:r w:rsidRPr="2B95D02D">
        <w:rPr>
          <w:rFonts w:cs="Arial"/>
          <w:b/>
          <w:bCs/>
        </w:rPr>
        <w:t xml:space="preserve">Explain </w:t>
      </w:r>
      <w:r w:rsidR="00586B3F" w:rsidRPr="2B95D02D">
        <w:rPr>
          <w:rFonts w:cs="Arial"/>
          <w:b/>
          <w:bCs/>
        </w:rPr>
        <w:t>two</w:t>
      </w:r>
      <w:r w:rsidR="0039027B" w:rsidRPr="2B95D02D">
        <w:rPr>
          <w:rFonts w:cs="Arial"/>
          <w:b/>
          <w:bCs/>
        </w:rPr>
        <w:t xml:space="preserve"> </w:t>
      </w:r>
      <w:r w:rsidR="00760459" w:rsidRPr="2B95D02D">
        <w:rPr>
          <w:rFonts w:cs="Arial"/>
          <w:b/>
          <w:bCs/>
        </w:rPr>
        <w:t>practical problems</w:t>
      </w:r>
      <w:r w:rsidR="00284380" w:rsidRPr="2B95D02D">
        <w:rPr>
          <w:rFonts w:cs="Arial"/>
          <w:b/>
          <w:bCs/>
        </w:rPr>
        <w:t xml:space="preserve"> that</w:t>
      </w:r>
      <w:r w:rsidR="00760459" w:rsidRPr="2B95D02D">
        <w:rPr>
          <w:rFonts w:cs="Arial"/>
          <w:b/>
          <w:bCs/>
        </w:rPr>
        <w:t xml:space="preserve"> the research</w:t>
      </w:r>
      <w:r w:rsidR="00284380" w:rsidRPr="2B95D02D">
        <w:rPr>
          <w:rFonts w:cs="Arial"/>
          <w:b/>
          <w:bCs/>
        </w:rPr>
        <w:t xml:space="preserve">ers may </w:t>
      </w:r>
      <w:r w:rsidR="00F911ED" w:rsidRPr="2B95D02D">
        <w:rPr>
          <w:rFonts w:cs="Arial"/>
          <w:b/>
          <w:bCs/>
        </w:rPr>
        <w:t xml:space="preserve">have </w:t>
      </w:r>
      <w:r w:rsidR="00284380" w:rsidRPr="2B95D02D">
        <w:rPr>
          <w:rFonts w:cs="Arial"/>
          <w:b/>
          <w:bCs/>
        </w:rPr>
        <w:t>face</w:t>
      </w:r>
      <w:r w:rsidR="00F911ED" w:rsidRPr="2B95D02D">
        <w:rPr>
          <w:rFonts w:cs="Arial"/>
          <w:b/>
          <w:bCs/>
        </w:rPr>
        <w:t>d</w:t>
      </w:r>
      <w:r w:rsidR="00284380" w:rsidRPr="2B95D02D">
        <w:rPr>
          <w:rFonts w:cs="Arial"/>
          <w:b/>
          <w:bCs/>
        </w:rPr>
        <w:t xml:space="preserve"> in carrying out their research</w:t>
      </w:r>
      <w:r w:rsidR="000B53AC" w:rsidRPr="2B95D02D">
        <w:rPr>
          <w:rFonts w:cs="Arial"/>
          <w:b/>
          <w:bCs/>
        </w:rPr>
        <w:t>.</w:t>
      </w:r>
      <w:r w:rsidR="00555997" w:rsidRPr="00BE35E9">
        <w:rPr>
          <w:rFonts w:cs="Arial"/>
          <w:b/>
          <w:bCs/>
          <w:szCs w:val="22"/>
        </w:rPr>
        <w:tab/>
      </w:r>
      <w:r w:rsidR="00555997" w:rsidRPr="2B95D02D">
        <w:rPr>
          <w:rFonts w:cs="Arial"/>
          <w:b/>
          <w:bCs/>
        </w:rPr>
        <w:t>[</w:t>
      </w:r>
      <w:r w:rsidR="00586B3F" w:rsidRPr="2B95D02D">
        <w:rPr>
          <w:rFonts w:cs="Arial"/>
          <w:b/>
          <w:bCs/>
        </w:rPr>
        <w:t>4</w:t>
      </w:r>
      <w:r w:rsidR="00555997" w:rsidRPr="2B95D02D">
        <w:rPr>
          <w:rFonts w:cs="Arial"/>
          <w:b/>
          <w:bCs/>
        </w:rPr>
        <w:t>]</w:t>
      </w:r>
    </w:p>
    <w:p w14:paraId="2A71E5D6" w14:textId="77777777" w:rsidR="00CC766E" w:rsidRPr="00BE35E9" w:rsidRDefault="00CC766E" w:rsidP="007D4E3D">
      <w:pPr>
        <w:tabs>
          <w:tab w:val="right" w:pos="9000"/>
        </w:tabs>
        <w:rPr>
          <w:rFonts w:cs="Arial"/>
          <w:b/>
          <w:bCs/>
          <w:szCs w:val="22"/>
        </w:rPr>
      </w:pPr>
    </w:p>
    <w:p w14:paraId="6E8B135D" w14:textId="77777777" w:rsidR="0052291B" w:rsidRDefault="2B95D02D" w:rsidP="00742204">
      <w:pPr>
        <w:rPr>
          <w:szCs w:val="22"/>
        </w:rPr>
      </w:pPr>
      <w:r>
        <w:t xml:space="preserve">2 marks available for each practical problem explained and applied to the question. </w:t>
      </w:r>
    </w:p>
    <w:p w14:paraId="6872C1B5" w14:textId="77777777" w:rsidR="0073109C" w:rsidRDefault="2B95D02D" w:rsidP="00742204">
      <w:pPr>
        <w:rPr>
          <w:szCs w:val="22"/>
        </w:rPr>
      </w:pPr>
      <w:r>
        <w:t>If more than two problems are given, all issues should be marked according to the criteria and the two with the highest marks should be awarded.</w:t>
      </w:r>
    </w:p>
    <w:p w14:paraId="157E1E63" w14:textId="77777777" w:rsidR="00742204" w:rsidRDefault="00742204" w:rsidP="00742204">
      <w:pPr>
        <w:rPr>
          <w:szCs w:val="22"/>
        </w:rPr>
      </w:pPr>
    </w:p>
    <w:p w14:paraId="22608971" w14:textId="77777777" w:rsidR="006C574C" w:rsidRPr="008C7BFB" w:rsidRDefault="2B95D02D" w:rsidP="006C574C">
      <w:pPr>
        <w:tabs>
          <w:tab w:val="left" w:pos="1440"/>
        </w:tabs>
      </w:pPr>
      <w:r>
        <w:t>Award 1 mark each for a basic explanation of a practical problem the researchers may have faced, such as the following or other relevant factors:</w:t>
      </w:r>
    </w:p>
    <w:p w14:paraId="6C8586D8" w14:textId="77777777" w:rsidR="006C574C" w:rsidRDefault="006C574C" w:rsidP="006C574C">
      <w:pPr>
        <w:tabs>
          <w:tab w:val="left" w:pos="1440"/>
        </w:tabs>
        <w:rPr>
          <w:szCs w:val="22"/>
        </w:rPr>
      </w:pPr>
    </w:p>
    <w:p w14:paraId="599301A8" w14:textId="77777777" w:rsidR="006C574C" w:rsidRDefault="2B95D02D" w:rsidP="00A553EF">
      <w:pPr>
        <w:pStyle w:val="ListParagraph"/>
        <w:numPr>
          <w:ilvl w:val="0"/>
          <w:numId w:val="21"/>
        </w:numPr>
        <w:tabs>
          <w:tab w:val="left" w:pos="1440"/>
        </w:tabs>
      </w:pPr>
      <w:r>
        <w:t>finding people to interview</w:t>
      </w:r>
    </w:p>
    <w:p w14:paraId="77B3672A" w14:textId="77777777" w:rsidR="00D25382" w:rsidRDefault="2B95D02D" w:rsidP="00A553EF">
      <w:pPr>
        <w:pStyle w:val="ListParagraph"/>
        <w:numPr>
          <w:ilvl w:val="0"/>
          <w:numId w:val="21"/>
        </w:numPr>
        <w:tabs>
          <w:tab w:val="left" w:pos="1440"/>
        </w:tabs>
      </w:pPr>
      <w:r>
        <w:t>where to carry out the interviews</w:t>
      </w:r>
    </w:p>
    <w:p w14:paraId="3889ADFE" w14:textId="77777777" w:rsidR="00D25382" w:rsidRDefault="2B95D02D" w:rsidP="00A553EF">
      <w:pPr>
        <w:pStyle w:val="ListParagraph"/>
        <w:numPr>
          <w:ilvl w:val="0"/>
          <w:numId w:val="21"/>
        </w:numPr>
        <w:tabs>
          <w:tab w:val="left" w:pos="1440"/>
        </w:tabs>
      </w:pPr>
      <w:proofErr w:type="gramStart"/>
      <w:r>
        <w:t>making</w:t>
      </w:r>
      <w:proofErr w:type="gramEnd"/>
      <w:r>
        <w:t xml:space="preserve"> sure they get enough returns.</w:t>
      </w:r>
    </w:p>
    <w:p w14:paraId="23D1B5C0" w14:textId="72F20B7D" w:rsidR="00EC7B48" w:rsidRPr="009241A3" w:rsidRDefault="2B95D02D" w:rsidP="00A553EF">
      <w:pPr>
        <w:pStyle w:val="ListParagraph"/>
        <w:numPr>
          <w:ilvl w:val="0"/>
          <w:numId w:val="21"/>
        </w:numPr>
        <w:tabs>
          <w:tab w:val="left" w:pos="1440"/>
        </w:tabs>
      </w:pPr>
      <w:r w:rsidRPr="009241A3">
        <w:t>time involved</w:t>
      </w:r>
    </w:p>
    <w:p w14:paraId="54425D92" w14:textId="1D3490E9" w:rsidR="00EC7B48" w:rsidRPr="009241A3" w:rsidRDefault="2B95D02D" w:rsidP="00A553EF">
      <w:pPr>
        <w:pStyle w:val="ListParagraph"/>
        <w:numPr>
          <w:ilvl w:val="0"/>
          <w:numId w:val="21"/>
        </w:numPr>
        <w:tabs>
          <w:tab w:val="left" w:pos="1440"/>
        </w:tabs>
      </w:pPr>
      <w:r w:rsidRPr="009241A3">
        <w:t>funding</w:t>
      </w:r>
    </w:p>
    <w:p w14:paraId="28A4EF9F" w14:textId="77777777" w:rsidR="00760459" w:rsidRPr="00D25382" w:rsidRDefault="00760459" w:rsidP="00D25382">
      <w:pPr>
        <w:pStyle w:val="ListParagraph"/>
        <w:tabs>
          <w:tab w:val="left" w:pos="1440"/>
        </w:tabs>
        <w:ind w:left="1880"/>
        <w:rPr>
          <w:szCs w:val="22"/>
        </w:rPr>
      </w:pPr>
    </w:p>
    <w:p w14:paraId="5A8968C6" w14:textId="77777777" w:rsidR="00CC766E" w:rsidRPr="00CC766E" w:rsidRDefault="00CC766E" w:rsidP="00B12592">
      <w:pPr>
        <w:pStyle w:val="ListParagraph"/>
        <w:tabs>
          <w:tab w:val="left" w:pos="1440"/>
        </w:tabs>
        <w:ind w:left="1880"/>
        <w:rPr>
          <w:szCs w:val="22"/>
        </w:rPr>
      </w:pPr>
    </w:p>
    <w:p w14:paraId="64854EBE" w14:textId="77777777" w:rsidR="006C574C" w:rsidRDefault="2B95D02D" w:rsidP="006C574C">
      <w:pPr>
        <w:rPr>
          <w:szCs w:val="22"/>
        </w:rPr>
      </w:pPr>
      <w:r>
        <w:t>Award 2 marks each for a more developed explanation such as:</w:t>
      </w:r>
    </w:p>
    <w:p w14:paraId="692AAE8E" w14:textId="77777777" w:rsidR="006C574C" w:rsidRPr="004238D9" w:rsidRDefault="006C574C" w:rsidP="006C574C">
      <w:pPr>
        <w:tabs>
          <w:tab w:val="left" w:pos="1440"/>
        </w:tabs>
        <w:rPr>
          <w:szCs w:val="22"/>
        </w:rPr>
      </w:pPr>
    </w:p>
    <w:p w14:paraId="25776E21" w14:textId="09FC371A" w:rsidR="00D25382" w:rsidRDefault="2B95D02D" w:rsidP="00A553EF">
      <w:pPr>
        <w:pStyle w:val="ListParagraph"/>
        <w:numPr>
          <w:ilvl w:val="0"/>
          <w:numId w:val="25"/>
        </w:numPr>
        <w:tabs>
          <w:tab w:val="left" w:pos="1440"/>
          <w:tab w:val="right" w:pos="9000"/>
        </w:tabs>
        <w:rPr>
          <w:rFonts w:cs="Arial"/>
        </w:rPr>
      </w:pPr>
      <w:r w:rsidRPr="2B95D02D">
        <w:rPr>
          <w:rFonts w:cs="Arial"/>
        </w:rPr>
        <w:t>gaining a representative sample showing understanding of this</w:t>
      </w:r>
    </w:p>
    <w:p w14:paraId="71C8BB15" w14:textId="5C6D2BD4" w:rsidR="00D25382" w:rsidRDefault="2B95D02D" w:rsidP="00A553EF">
      <w:pPr>
        <w:pStyle w:val="ListParagraph"/>
        <w:numPr>
          <w:ilvl w:val="0"/>
          <w:numId w:val="25"/>
        </w:numPr>
        <w:tabs>
          <w:tab w:val="left" w:pos="1440"/>
          <w:tab w:val="right" w:pos="9000"/>
        </w:tabs>
        <w:rPr>
          <w:rFonts w:cs="Arial"/>
        </w:rPr>
      </w:pPr>
      <w:r w:rsidRPr="2B95D02D">
        <w:rPr>
          <w:rFonts w:cs="Arial"/>
        </w:rPr>
        <w:t xml:space="preserve">use of terminology, such as response rate </w:t>
      </w:r>
    </w:p>
    <w:p w14:paraId="3CBDFF54" w14:textId="30D73BC1" w:rsidR="00D25382" w:rsidRDefault="2B95D02D" w:rsidP="00A553EF">
      <w:pPr>
        <w:pStyle w:val="ListParagraph"/>
        <w:numPr>
          <w:ilvl w:val="0"/>
          <w:numId w:val="25"/>
        </w:numPr>
        <w:tabs>
          <w:tab w:val="left" w:pos="1440"/>
          <w:tab w:val="right" w:pos="9000"/>
        </w:tabs>
        <w:rPr>
          <w:rFonts w:cs="Arial"/>
        </w:rPr>
      </w:pPr>
      <w:r w:rsidRPr="2B95D02D">
        <w:rPr>
          <w:rFonts w:cs="Arial"/>
        </w:rPr>
        <w:t xml:space="preserve">practical problems affecting representativeness </w:t>
      </w:r>
    </w:p>
    <w:p w14:paraId="5FF9062A" w14:textId="64CB0650" w:rsidR="006C574C" w:rsidRPr="00D25382" w:rsidRDefault="2B95D02D" w:rsidP="00A553EF">
      <w:pPr>
        <w:pStyle w:val="ListParagraph"/>
        <w:numPr>
          <w:ilvl w:val="0"/>
          <w:numId w:val="25"/>
        </w:numPr>
        <w:tabs>
          <w:tab w:val="left" w:pos="1440"/>
          <w:tab w:val="right" w:pos="9000"/>
        </w:tabs>
        <w:rPr>
          <w:rFonts w:cs="Arial"/>
        </w:rPr>
      </w:pPr>
      <w:proofErr w:type="gramStart"/>
      <w:r w:rsidRPr="2B95D02D">
        <w:rPr>
          <w:rFonts w:cs="Arial"/>
        </w:rPr>
        <w:t>reasons</w:t>
      </w:r>
      <w:proofErr w:type="gramEnd"/>
      <w:r w:rsidRPr="2B95D02D">
        <w:rPr>
          <w:rFonts w:cs="Arial"/>
        </w:rPr>
        <w:t xml:space="preserve"> for non-participation, sensitive subject. </w:t>
      </w:r>
    </w:p>
    <w:p w14:paraId="6F6E727D" w14:textId="77777777" w:rsidR="006C574C" w:rsidRPr="00BE35E9" w:rsidRDefault="006C574C" w:rsidP="006C574C">
      <w:pPr>
        <w:rPr>
          <w:szCs w:val="22"/>
        </w:rPr>
      </w:pPr>
    </w:p>
    <w:p w14:paraId="7B2B2190" w14:textId="77777777" w:rsidR="006C574C" w:rsidRPr="00BE35E9" w:rsidRDefault="2B95D02D" w:rsidP="006C574C">
      <w:pPr>
        <w:spacing w:line="259" w:lineRule="auto"/>
        <w:rPr>
          <w:szCs w:val="22"/>
        </w:rPr>
      </w:pPr>
      <w:r w:rsidRPr="2B95D02D">
        <w:rPr>
          <w:rFonts w:cs="Arial"/>
        </w:rPr>
        <w:t>Award 0 marks for incorrect or irrelevant answers.</w:t>
      </w:r>
    </w:p>
    <w:p w14:paraId="40B390C4" w14:textId="77777777" w:rsidR="004238D9" w:rsidRPr="008D3873" w:rsidRDefault="004238D9" w:rsidP="008D3873">
      <w:pPr>
        <w:tabs>
          <w:tab w:val="left" w:pos="1440"/>
        </w:tabs>
        <w:rPr>
          <w:szCs w:val="22"/>
        </w:rPr>
      </w:pPr>
    </w:p>
    <w:p w14:paraId="43C587FE" w14:textId="77777777" w:rsidR="006B641F" w:rsidRPr="00BE35E9" w:rsidRDefault="006B641F" w:rsidP="00B12592">
      <w:r w:rsidRPr="00BE35E9">
        <w:br w:type="page"/>
      </w:r>
    </w:p>
    <w:p w14:paraId="0BFEFE7B" w14:textId="77777777" w:rsidR="00555997" w:rsidRPr="00BE35E9" w:rsidRDefault="2B95D02D" w:rsidP="2B95D02D">
      <w:pPr>
        <w:shd w:val="clear" w:color="auto" w:fill="FFFFFF" w:themeFill="background1"/>
        <w:rPr>
          <w:rFonts w:cs="Arial"/>
          <w:b/>
          <w:bCs/>
          <w:lang w:eastAsia="en-GB"/>
        </w:rPr>
      </w:pPr>
      <w:r w:rsidRPr="2B95D02D">
        <w:rPr>
          <w:rFonts w:cs="Arial"/>
          <w:b/>
          <w:bCs/>
        </w:rPr>
        <w:lastRenderedPageBreak/>
        <w:t>Question 6 (c)</w:t>
      </w:r>
    </w:p>
    <w:p w14:paraId="50757B0A" w14:textId="77777777" w:rsidR="00555997" w:rsidRPr="00BE35E9" w:rsidRDefault="00555997" w:rsidP="00555997">
      <w:pPr>
        <w:keepNext/>
        <w:outlineLvl w:val="0"/>
        <w:rPr>
          <w:rFonts w:eastAsia="Arial Unicode MS" w:cs="Arial"/>
          <w:bCs/>
          <w:szCs w:val="22"/>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2199"/>
        <w:gridCol w:w="1984"/>
        <w:gridCol w:w="2410"/>
      </w:tblGrid>
      <w:tr w:rsidR="00555997" w:rsidRPr="00BE35E9" w14:paraId="0C135B63" w14:textId="77777777" w:rsidTr="301983BC">
        <w:trPr>
          <w:jc w:val="center"/>
        </w:trPr>
        <w:tc>
          <w:tcPr>
            <w:tcW w:w="2414" w:type="dxa"/>
          </w:tcPr>
          <w:p w14:paraId="45FE1DFA" w14:textId="77777777" w:rsidR="00555997" w:rsidRPr="00BE35E9" w:rsidRDefault="2B95D02D" w:rsidP="2B95D02D">
            <w:pPr>
              <w:keepNext/>
              <w:outlineLvl w:val="0"/>
              <w:rPr>
                <w:rFonts w:eastAsia="Arial Unicode MS" w:cs="Arial"/>
                <w:i/>
                <w:iCs/>
                <w:lang w:eastAsia="en-GB"/>
              </w:rPr>
            </w:pPr>
            <w:r w:rsidRPr="2B95D02D">
              <w:rPr>
                <w:rFonts w:eastAsia="Arial Unicode MS" w:cs="Arial"/>
                <w:i/>
                <w:iCs/>
                <w:lang w:eastAsia="en-GB"/>
              </w:rPr>
              <w:t>Mark allocation:</w:t>
            </w:r>
          </w:p>
        </w:tc>
        <w:tc>
          <w:tcPr>
            <w:tcW w:w="2199" w:type="dxa"/>
          </w:tcPr>
          <w:p w14:paraId="40D0D683" w14:textId="77777777" w:rsidR="00555997"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AO1 1a&amp;1b</w:t>
            </w:r>
          </w:p>
        </w:tc>
        <w:tc>
          <w:tcPr>
            <w:tcW w:w="1984" w:type="dxa"/>
            <w:tcBorders>
              <w:bottom w:val="single" w:sz="4" w:space="0" w:color="auto"/>
            </w:tcBorders>
          </w:tcPr>
          <w:p w14:paraId="26C23F80" w14:textId="77777777" w:rsidR="00555997"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AO2 1b</w:t>
            </w:r>
          </w:p>
        </w:tc>
        <w:tc>
          <w:tcPr>
            <w:tcW w:w="2410" w:type="dxa"/>
            <w:tcBorders>
              <w:bottom w:val="single" w:sz="4" w:space="0" w:color="auto"/>
            </w:tcBorders>
          </w:tcPr>
          <w:p w14:paraId="050AD829" w14:textId="77777777" w:rsidR="00555997" w:rsidRPr="00BE35E9" w:rsidRDefault="2B95D02D" w:rsidP="2B95D02D">
            <w:pPr>
              <w:keepNext/>
              <w:jc w:val="center"/>
              <w:outlineLvl w:val="0"/>
              <w:rPr>
                <w:rFonts w:eastAsia="Arial Unicode MS" w:cs="Arial"/>
                <w:i/>
                <w:iCs/>
                <w:lang w:eastAsia="en-GB"/>
              </w:rPr>
            </w:pPr>
            <w:r w:rsidRPr="2B95D02D">
              <w:rPr>
                <w:rFonts w:eastAsia="Arial Unicode MS" w:cs="Arial"/>
                <w:i/>
                <w:iCs/>
                <w:lang w:eastAsia="en-GB"/>
              </w:rPr>
              <w:t>AO3 1a &amp; 1b</w:t>
            </w:r>
          </w:p>
        </w:tc>
      </w:tr>
      <w:tr w:rsidR="00555997" w:rsidRPr="00BE35E9" w14:paraId="0C8D8C34" w14:textId="77777777" w:rsidTr="301983BC">
        <w:trPr>
          <w:jc w:val="center"/>
        </w:trPr>
        <w:tc>
          <w:tcPr>
            <w:tcW w:w="2414" w:type="dxa"/>
            <w:vAlign w:val="center"/>
          </w:tcPr>
          <w:p w14:paraId="5DA5AB2C" w14:textId="77777777" w:rsidR="00555997"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12</w:t>
            </w:r>
          </w:p>
        </w:tc>
        <w:tc>
          <w:tcPr>
            <w:tcW w:w="2199" w:type="dxa"/>
          </w:tcPr>
          <w:p w14:paraId="37A49864" w14:textId="77777777" w:rsidR="00555997"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1984" w:type="dxa"/>
            <w:shd w:val="clear" w:color="auto" w:fill="FFFFFF" w:themeFill="background1"/>
          </w:tcPr>
          <w:p w14:paraId="40771343" w14:textId="77777777" w:rsidR="00555997" w:rsidRPr="00EA15F3"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c>
          <w:tcPr>
            <w:tcW w:w="2410" w:type="dxa"/>
            <w:shd w:val="clear" w:color="auto" w:fill="FFFFFF" w:themeFill="background1"/>
          </w:tcPr>
          <w:p w14:paraId="332AD080" w14:textId="77777777" w:rsidR="00555997" w:rsidRPr="00BE35E9" w:rsidRDefault="301983BC" w:rsidP="301983BC">
            <w:pPr>
              <w:keepNext/>
              <w:jc w:val="center"/>
              <w:outlineLvl w:val="0"/>
              <w:rPr>
                <w:rFonts w:eastAsia="Arial Unicode MS" w:cs="Arial"/>
                <w:b/>
                <w:bCs/>
                <w:lang w:eastAsia="en-GB"/>
              </w:rPr>
            </w:pPr>
            <w:r w:rsidRPr="301983BC">
              <w:rPr>
                <w:rFonts w:eastAsia="Arial Unicode MS" w:cs="Arial"/>
                <w:b/>
                <w:bCs/>
                <w:lang w:eastAsia="en-GB"/>
              </w:rPr>
              <w:t>4</w:t>
            </w:r>
          </w:p>
        </w:tc>
      </w:tr>
    </w:tbl>
    <w:p w14:paraId="2D48683B" w14:textId="77777777" w:rsidR="00555997" w:rsidRPr="00BE35E9" w:rsidRDefault="00555997" w:rsidP="00555997">
      <w:pPr>
        <w:ind w:left="1440"/>
        <w:rPr>
          <w:rFonts w:cs="Arial"/>
          <w:i/>
          <w:iCs/>
          <w:szCs w:val="22"/>
          <w:lang w:eastAsia="en-GB"/>
        </w:rPr>
      </w:pPr>
    </w:p>
    <w:p w14:paraId="4DD361E5" w14:textId="77777777" w:rsidR="00555997" w:rsidRDefault="00555997" w:rsidP="301983BC">
      <w:pPr>
        <w:keepNext/>
        <w:tabs>
          <w:tab w:val="left" w:pos="1440"/>
          <w:tab w:val="right" w:pos="9000"/>
        </w:tabs>
        <w:ind w:left="1440" w:hanging="1440"/>
        <w:outlineLvl w:val="0"/>
        <w:rPr>
          <w:rFonts w:eastAsia="Arial Unicode MS" w:cs="Arial"/>
          <w:b/>
          <w:bCs/>
          <w:lang w:eastAsia="en-GB"/>
        </w:rPr>
      </w:pPr>
      <w:r w:rsidRPr="2B95D02D">
        <w:rPr>
          <w:rFonts w:eastAsia="Arial Unicode MS" w:cs="Arial"/>
          <w:b/>
          <w:bCs/>
          <w:lang w:eastAsia="en-GB"/>
        </w:rPr>
        <w:t xml:space="preserve">Discuss </w:t>
      </w:r>
      <w:r w:rsidR="00D25382" w:rsidRPr="2B95D02D">
        <w:rPr>
          <w:rFonts w:eastAsia="Arial Unicode MS" w:cs="Arial"/>
          <w:b/>
          <w:bCs/>
          <w:lang w:eastAsia="en-GB"/>
        </w:rPr>
        <w:t>the usefulness of unstructured interviews</w:t>
      </w:r>
      <w:r w:rsidRPr="2B95D02D">
        <w:rPr>
          <w:rFonts w:eastAsia="Arial Unicode MS" w:cs="Arial"/>
          <w:b/>
          <w:bCs/>
          <w:lang w:eastAsia="en-GB"/>
        </w:rPr>
        <w:t xml:space="preserve"> in researc</w:t>
      </w:r>
      <w:r w:rsidR="00FE0697" w:rsidRPr="2B95D02D">
        <w:rPr>
          <w:rFonts w:eastAsia="Arial Unicode MS" w:cs="Arial"/>
          <w:b/>
          <w:bCs/>
          <w:lang w:eastAsia="en-GB"/>
        </w:rPr>
        <w:t>h</w:t>
      </w:r>
      <w:r w:rsidR="007F7349" w:rsidRPr="2B95D02D">
        <w:rPr>
          <w:rFonts w:eastAsia="Arial Unicode MS" w:cs="Arial"/>
          <w:b/>
          <w:bCs/>
          <w:lang w:eastAsia="en-GB"/>
        </w:rPr>
        <w:t>.</w:t>
      </w:r>
      <w:r w:rsidR="00FE0697" w:rsidRPr="2B95D02D">
        <w:rPr>
          <w:rFonts w:eastAsia="Arial Unicode MS" w:cs="Arial"/>
          <w:b/>
          <w:bCs/>
          <w:lang w:eastAsia="en-GB"/>
        </w:rPr>
        <w:t xml:space="preserve"> </w:t>
      </w:r>
      <w:r w:rsidR="0073109C" w:rsidRPr="2B95D02D">
        <w:rPr>
          <w:rFonts w:eastAsia="Arial Unicode MS" w:cs="Arial"/>
          <w:b/>
          <w:bCs/>
          <w:lang w:eastAsia="en-GB"/>
        </w:rPr>
        <w:t xml:space="preserve">                                           </w:t>
      </w:r>
      <w:r w:rsidR="0073109C" w:rsidRPr="301983BC">
        <w:rPr>
          <w:rFonts w:eastAsia="Arial Unicode MS" w:cs="Arial"/>
          <w:b/>
          <w:bCs/>
          <w:lang w:eastAsia="en-GB"/>
        </w:rPr>
        <w:t>[12]</w:t>
      </w:r>
      <w:r w:rsidRPr="00BE35E9">
        <w:rPr>
          <w:rFonts w:eastAsia="Arial Unicode MS" w:cs="Arial"/>
          <w:b/>
          <w:szCs w:val="22"/>
          <w:lang w:eastAsia="en-GB"/>
        </w:rPr>
        <w:tab/>
      </w:r>
    </w:p>
    <w:p w14:paraId="415F6C74" w14:textId="77777777" w:rsidR="00376975" w:rsidRDefault="00376975" w:rsidP="00555997">
      <w:pPr>
        <w:keepNext/>
        <w:tabs>
          <w:tab w:val="left" w:pos="1440"/>
          <w:tab w:val="right" w:pos="9000"/>
        </w:tabs>
        <w:ind w:left="1440" w:hanging="1440"/>
        <w:outlineLvl w:val="0"/>
        <w:rPr>
          <w:rFonts w:eastAsia="Arial Unicode MS" w:cs="Arial"/>
          <w:b/>
          <w:szCs w:val="22"/>
          <w:lang w:eastAsia="en-GB"/>
        </w:rPr>
      </w:pPr>
    </w:p>
    <w:p w14:paraId="04D064F4" w14:textId="77777777" w:rsidR="009006E4" w:rsidRPr="0099170C" w:rsidRDefault="2B95D02D" w:rsidP="2B95D02D">
      <w:pPr>
        <w:keepNext/>
        <w:tabs>
          <w:tab w:val="left" w:pos="1440"/>
          <w:tab w:val="right" w:pos="9000"/>
        </w:tabs>
        <w:ind w:left="1440" w:hanging="1440"/>
        <w:outlineLvl w:val="0"/>
        <w:rPr>
          <w:rFonts w:eastAsia="Arial Unicode MS" w:cs="Arial"/>
          <w:b/>
          <w:bCs/>
          <w:i/>
          <w:iCs/>
          <w:lang w:eastAsia="en-GB"/>
        </w:rPr>
      </w:pPr>
      <w:r w:rsidRPr="2B95D02D">
        <w:rPr>
          <w:rFonts w:eastAsia="Arial Unicode MS" w:cs="Arial"/>
          <w:b/>
          <w:bCs/>
          <w:i/>
          <w:iCs/>
          <w:lang w:eastAsia="en-GB"/>
        </w:rPr>
        <w:t>You should explore at least two strengths and two weaknesses in your response.</w:t>
      </w:r>
    </w:p>
    <w:p w14:paraId="49BD8AB4" w14:textId="77777777" w:rsidR="00555997" w:rsidRPr="00BE35E9" w:rsidRDefault="009006E4" w:rsidP="00555997">
      <w:pPr>
        <w:keepNext/>
        <w:tabs>
          <w:tab w:val="left" w:pos="1440"/>
          <w:tab w:val="right" w:pos="9000"/>
        </w:tabs>
        <w:ind w:left="1440" w:hanging="1440"/>
        <w:outlineLvl w:val="0"/>
        <w:rPr>
          <w:rFonts w:eastAsia="Arial Unicode MS" w:cs="Arial"/>
          <w:b/>
          <w:szCs w:val="22"/>
          <w:lang w:eastAsia="en-GB"/>
        </w:rPr>
      </w:pPr>
      <w:r w:rsidRPr="009006E4" w:rsidDel="009006E4">
        <w:rPr>
          <w:rFonts w:eastAsia="Arial Unicode MS" w:cs="Arial"/>
          <w:i/>
          <w:szCs w:val="22"/>
          <w:lang w:eastAsia="en-GB"/>
        </w:rPr>
        <w:t xml:space="preserve"> </w:t>
      </w:r>
    </w:p>
    <w:p w14:paraId="077EFFB9" w14:textId="77777777" w:rsidR="00555997" w:rsidRPr="00BE35E9" w:rsidRDefault="2B95D02D" w:rsidP="2B95D02D">
      <w:pPr>
        <w:keepNext/>
        <w:tabs>
          <w:tab w:val="left" w:pos="1440"/>
          <w:tab w:val="right" w:pos="9000"/>
        </w:tabs>
        <w:ind w:left="1440" w:hanging="1440"/>
        <w:outlineLvl w:val="0"/>
        <w:rPr>
          <w:rFonts w:cs="Arial"/>
          <w:b/>
          <w:bCs/>
          <w:lang w:eastAsia="en-GB"/>
        </w:rPr>
      </w:pPr>
      <w:r w:rsidRPr="2B95D02D">
        <w:rPr>
          <w:rFonts w:cs="Arial"/>
          <w:b/>
          <w:bCs/>
          <w:lang w:eastAsia="en-GB"/>
        </w:rPr>
        <w:t xml:space="preserve">Band descriptors and mark allocations </w:t>
      </w:r>
    </w:p>
    <w:p w14:paraId="2E251800" w14:textId="77777777" w:rsidR="00555997" w:rsidRDefault="00555997" w:rsidP="00555997">
      <w:pPr>
        <w:tabs>
          <w:tab w:val="left" w:pos="720"/>
          <w:tab w:val="left" w:pos="1440"/>
          <w:tab w:val="left" w:pos="2160"/>
          <w:tab w:val="left" w:pos="2880"/>
          <w:tab w:val="right" w:pos="9000"/>
        </w:tabs>
        <w:ind w:left="1440" w:hanging="1440"/>
        <w:rPr>
          <w:rFonts w:cs="Arial"/>
          <w:b/>
          <w:bCs/>
          <w:szCs w:val="22"/>
          <w:lang w:eastAsia="en-GB"/>
        </w:rPr>
      </w:pPr>
    </w:p>
    <w:tbl>
      <w:tblPr>
        <w:tblStyle w:val="TableGrid1"/>
        <w:tblW w:w="9056" w:type="dxa"/>
        <w:jc w:val="center"/>
        <w:tblLayout w:type="fixed"/>
        <w:tblCellMar>
          <w:top w:w="58" w:type="dxa"/>
          <w:left w:w="115" w:type="dxa"/>
          <w:bottom w:w="58" w:type="dxa"/>
          <w:right w:w="115" w:type="dxa"/>
        </w:tblCellMar>
        <w:tblLook w:val="04A0" w:firstRow="1" w:lastRow="0" w:firstColumn="1" w:lastColumn="0" w:noHBand="0" w:noVBand="1"/>
      </w:tblPr>
      <w:tblGrid>
        <w:gridCol w:w="861"/>
        <w:gridCol w:w="2295"/>
        <w:gridCol w:w="431"/>
        <w:gridCol w:w="2146"/>
        <w:gridCol w:w="426"/>
        <w:gridCol w:w="2647"/>
        <w:gridCol w:w="250"/>
      </w:tblGrid>
      <w:tr w:rsidR="0086456F" w:rsidRPr="00BE35E9" w14:paraId="6DB3ED0A" w14:textId="77777777" w:rsidTr="301983BC">
        <w:trPr>
          <w:jc w:val="center"/>
        </w:trPr>
        <w:tc>
          <w:tcPr>
            <w:tcW w:w="870" w:type="dxa"/>
          </w:tcPr>
          <w:p w14:paraId="60168FE4" w14:textId="77777777" w:rsidR="0086456F" w:rsidRPr="00BE35E9" w:rsidRDefault="0086456F" w:rsidP="00F903A7">
            <w:pPr>
              <w:tabs>
                <w:tab w:val="left" w:pos="1440"/>
                <w:tab w:val="right" w:pos="9000"/>
              </w:tabs>
              <w:jc w:val="center"/>
              <w:rPr>
                <w:rFonts w:cs="Arial"/>
                <w:b/>
                <w:lang w:eastAsia="en-GB"/>
              </w:rPr>
            </w:pPr>
          </w:p>
        </w:tc>
        <w:tc>
          <w:tcPr>
            <w:tcW w:w="2327" w:type="dxa"/>
          </w:tcPr>
          <w:p w14:paraId="5C9AFA23" w14:textId="77777777" w:rsidR="0086456F" w:rsidRPr="00186B82" w:rsidRDefault="2B95D02D" w:rsidP="2B95D02D">
            <w:pPr>
              <w:tabs>
                <w:tab w:val="left" w:pos="1440"/>
                <w:tab w:val="right" w:pos="9000"/>
              </w:tabs>
              <w:jc w:val="center"/>
              <w:rPr>
                <w:rFonts w:cs="Arial"/>
                <w:b/>
                <w:bCs/>
                <w:sz w:val="20"/>
                <w:szCs w:val="20"/>
                <w:lang w:eastAsia="en-GB"/>
              </w:rPr>
            </w:pPr>
            <w:r w:rsidRPr="2B95D02D">
              <w:rPr>
                <w:rFonts w:cs="Arial"/>
                <w:b/>
                <w:bCs/>
                <w:sz w:val="20"/>
                <w:szCs w:val="20"/>
                <w:lang w:eastAsia="en-GB"/>
              </w:rPr>
              <w:t>AO1 1a &amp; 1b 4 marks</w:t>
            </w:r>
          </w:p>
        </w:tc>
        <w:tc>
          <w:tcPr>
            <w:tcW w:w="434" w:type="dxa"/>
          </w:tcPr>
          <w:p w14:paraId="407B0887" w14:textId="77777777" w:rsidR="0086456F" w:rsidRPr="00186B82" w:rsidRDefault="0086456F" w:rsidP="00F903A7">
            <w:pPr>
              <w:tabs>
                <w:tab w:val="left" w:pos="1440"/>
                <w:tab w:val="right" w:pos="9000"/>
              </w:tabs>
              <w:jc w:val="center"/>
              <w:rPr>
                <w:rFonts w:cs="Arial"/>
                <w:b/>
                <w:sz w:val="20"/>
                <w:szCs w:val="20"/>
                <w:lang w:eastAsia="en-GB"/>
              </w:rPr>
            </w:pPr>
          </w:p>
        </w:tc>
        <w:tc>
          <w:tcPr>
            <w:tcW w:w="2176" w:type="dxa"/>
          </w:tcPr>
          <w:p w14:paraId="4B02E787" w14:textId="77777777" w:rsidR="0086456F" w:rsidRPr="00186B82" w:rsidRDefault="2B95D02D" w:rsidP="2B95D02D">
            <w:pPr>
              <w:tabs>
                <w:tab w:val="left" w:pos="1440"/>
                <w:tab w:val="right" w:pos="9000"/>
              </w:tabs>
              <w:jc w:val="center"/>
              <w:rPr>
                <w:rFonts w:cs="Arial"/>
                <w:b/>
                <w:bCs/>
                <w:sz w:val="20"/>
                <w:szCs w:val="20"/>
                <w:lang w:eastAsia="en-GB"/>
              </w:rPr>
            </w:pPr>
            <w:r w:rsidRPr="2B95D02D">
              <w:rPr>
                <w:rFonts w:cs="Arial"/>
                <w:b/>
                <w:bCs/>
                <w:sz w:val="20"/>
                <w:szCs w:val="20"/>
                <w:lang w:eastAsia="en-GB"/>
              </w:rPr>
              <w:t>AO2 1b  4 marks</w:t>
            </w:r>
          </w:p>
        </w:tc>
        <w:tc>
          <w:tcPr>
            <w:tcW w:w="429" w:type="dxa"/>
          </w:tcPr>
          <w:p w14:paraId="497900A2" w14:textId="77777777" w:rsidR="0086456F" w:rsidRPr="00186B82" w:rsidRDefault="0086456F" w:rsidP="00F903A7">
            <w:pPr>
              <w:tabs>
                <w:tab w:val="left" w:pos="1440"/>
                <w:tab w:val="right" w:pos="9000"/>
              </w:tabs>
              <w:jc w:val="center"/>
              <w:rPr>
                <w:rFonts w:cs="Arial"/>
                <w:b/>
                <w:sz w:val="20"/>
                <w:szCs w:val="20"/>
                <w:lang w:eastAsia="en-GB"/>
              </w:rPr>
            </w:pPr>
          </w:p>
        </w:tc>
        <w:tc>
          <w:tcPr>
            <w:tcW w:w="2685" w:type="dxa"/>
          </w:tcPr>
          <w:p w14:paraId="421A117B" w14:textId="77777777" w:rsidR="0086456F" w:rsidRPr="00186B82" w:rsidRDefault="2B95D02D" w:rsidP="2B95D02D">
            <w:pPr>
              <w:tabs>
                <w:tab w:val="left" w:pos="1440"/>
                <w:tab w:val="right" w:pos="9000"/>
              </w:tabs>
              <w:jc w:val="center"/>
              <w:rPr>
                <w:rFonts w:cs="Arial"/>
                <w:b/>
                <w:bCs/>
                <w:sz w:val="20"/>
                <w:szCs w:val="20"/>
                <w:lang w:eastAsia="en-GB"/>
              </w:rPr>
            </w:pPr>
            <w:r w:rsidRPr="2B95D02D">
              <w:rPr>
                <w:rFonts w:cs="Arial"/>
                <w:b/>
                <w:bCs/>
                <w:sz w:val="20"/>
                <w:szCs w:val="20"/>
                <w:lang w:eastAsia="en-GB"/>
              </w:rPr>
              <w:t>AO3 1a &amp; 1b 4 marks</w:t>
            </w:r>
          </w:p>
        </w:tc>
        <w:tc>
          <w:tcPr>
            <w:tcW w:w="135" w:type="dxa"/>
          </w:tcPr>
          <w:p w14:paraId="7D1D7239" w14:textId="77777777" w:rsidR="0086456F" w:rsidRPr="00BE35E9" w:rsidRDefault="0086456F" w:rsidP="00F903A7">
            <w:pPr>
              <w:tabs>
                <w:tab w:val="left" w:pos="1440"/>
                <w:tab w:val="right" w:pos="9000"/>
              </w:tabs>
              <w:jc w:val="center"/>
              <w:rPr>
                <w:rFonts w:cs="Arial"/>
                <w:b/>
                <w:lang w:eastAsia="en-GB"/>
              </w:rPr>
            </w:pPr>
          </w:p>
        </w:tc>
      </w:tr>
      <w:tr w:rsidR="0086456F" w:rsidRPr="00BE35E9" w14:paraId="7EB11F7E" w14:textId="77777777" w:rsidTr="301983BC">
        <w:trPr>
          <w:jc w:val="center"/>
        </w:trPr>
        <w:tc>
          <w:tcPr>
            <w:tcW w:w="870" w:type="dxa"/>
            <w:vAlign w:val="center"/>
          </w:tcPr>
          <w:p w14:paraId="2A998E0C" w14:textId="77777777" w:rsidR="0086456F" w:rsidRPr="00BE35E9" w:rsidRDefault="2B95D02D" w:rsidP="2B95D02D">
            <w:pPr>
              <w:tabs>
                <w:tab w:val="left" w:pos="1440"/>
                <w:tab w:val="right" w:pos="9000"/>
              </w:tabs>
              <w:jc w:val="center"/>
              <w:rPr>
                <w:rFonts w:cs="Arial"/>
                <w:b/>
                <w:bCs/>
                <w:lang w:eastAsia="en-GB"/>
              </w:rPr>
            </w:pPr>
            <w:r w:rsidRPr="2B95D02D">
              <w:rPr>
                <w:rFonts w:cs="Arial"/>
                <w:b/>
                <w:bCs/>
                <w:lang w:eastAsia="en-GB"/>
              </w:rPr>
              <w:t>BAND 4</w:t>
            </w:r>
          </w:p>
        </w:tc>
        <w:tc>
          <w:tcPr>
            <w:tcW w:w="2327" w:type="dxa"/>
          </w:tcPr>
          <w:p w14:paraId="5FEB2E1C" w14:textId="77777777" w:rsidR="0086456F" w:rsidRPr="008B288B" w:rsidRDefault="2B95D02D" w:rsidP="2B95D02D">
            <w:pPr>
              <w:tabs>
                <w:tab w:val="left" w:pos="720"/>
                <w:tab w:val="left" w:pos="2160"/>
                <w:tab w:val="left" w:pos="2880"/>
                <w:tab w:val="right" w:pos="9000"/>
              </w:tabs>
              <w:rPr>
                <w:rFonts w:cs="Arial"/>
                <w:lang w:eastAsia="en-GB"/>
              </w:rPr>
            </w:pPr>
            <w:r w:rsidRPr="2B95D02D">
              <w:rPr>
                <w:rFonts w:cs="Arial"/>
                <w:lang w:eastAsia="en-GB"/>
              </w:rPr>
              <w:t xml:space="preserve">A coherent answer demonstrating detailed, relevant knowledge and understanding of at least two strengths and at least two weaknesses relating to the usefulness of unstructured interviews in research. There will be evidence of appropriate and sustained sociological language, and concepts are described in detail.  </w:t>
            </w:r>
          </w:p>
        </w:tc>
        <w:tc>
          <w:tcPr>
            <w:tcW w:w="434" w:type="dxa"/>
            <w:vAlign w:val="center"/>
          </w:tcPr>
          <w:p w14:paraId="5C54DA83" w14:textId="77777777" w:rsidR="00623551" w:rsidRPr="008B288B" w:rsidRDefault="301983BC" w:rsidP="301983BC">
            <w:pPr>
              <w:tabs>
                <w:tab w:val="left" w:pos="720"/>
                <w:tab w:val="left" w:pos="2160"/>
                <w:tab w:val="left" w:pos="2880"/>
                <w:tab w:val="right" w:pos="9000"/>
              </w:tabs>
              <w:jc w:val="center"/>
              <w:rPr>
                <w:rFonts w:cs="Arial"/>
                <w:lang w:eastAsia="en-GB"/>
              </w:rPr>
            </w:pPr>
            <w:r w:rsidRPr="301983BC">
              <w:rPr>
                <w:rFonts w:cs="Arial"/>
                <w:b/>
                <w:bCs/>
                <w:lang w:eastAsia="en-GB"/>
              </w:rPr>
              <w:t>4</w:t>
            </w:r>
          </w:p>
        </w:tc>
        <w:tc>
          <w:tcPr>
            <w:tcW w:w="2176" w:type="dxa"/>
          </w:tcPr>
          <w:p w14:paraId="3E4FB479" w14:textId="77777777" w:rsidR="0086456F" w:rsidRPr="008B288B" w:rsidRDefault="2B95D02D" w:rsidP="2B95D02D">
            <w:pPr>
              <w:tabs>
                <w:tab w:val="left" w:pos="720"/>
                <w:tab w:val="left" w:pos="2160"/>
                <w:tab w:val="left" w:pos="2880"/>
                <w:tab w:val="right" w:pos="9000"/>
              </w:tabs>
              <w:rPr>
                <w:rFonts w:cs="Arial"/>
                <w:lang w:eastAsia="en-GB"/>
              </w:rPr>
            </w:pPr>
            <w:r w:rsidRPr="2B95D02D">
              <w:rPr>
                <w:rFonts w:cs="Arial"/>
                <w:lang w:eastAsia="en-GB"/>
              </w:rPr>
              <w:t xml:space="preserve">Knowledge and understanding of relevant theories/ concepts/evidence/ methods is applied and used to explain accurately and in detail their impact on the usefulness of unstructured interviews in research. The explanation will be fully developed. </w:t>
            </w:r>
          </w:p>
        </w:tc>
        <w:tc>
          <w:tcPr>
            <w:tcW w:w="429" w:type="dxa"/>
            <w:vAlign w:val="center"/>
          </w:tcPr>
          <w:p w14:paraId="12CB5A7B" w14:textId="77777777" w:rsidR="0086456F" w:rsidRPr="008B288B" w:rsidRDefault="301983BC" w:rsidP="301983BC">
            <w:pPr>
              <w:tabs>
                <w:tab w:val="left" w:pos="720"/>
                <w:tab w:val="left" w:pos="2160"/>
                <w:tab w:val="left" w:pos="2880"/>
                <w:tab w:val="right" w:pos="9000"/>
              </w:tabs>
              <w:jc w:val="center"/>
              <w:rPr>
                <w:rFonts w:cs="Arial"/>
                <w:b/>
                <w:bCs/>
                <w:lang w:eastAsia="en-GB"/>
              </w:rPr>
            </w:pPr>
            <w:r w:rsidRPr="301983BC">
              <w:rPr>
                <w:rFonts w:cs="Arial"/>
                <w:b/>
                <w:bCs/>
                <w:lang w:eastAsia="en-GB"/>
              </w:rPr>
              <w:t>4</w:t>
            </w:r>
          </w:p>
        </w:tc>
        <w:tc>
          <w:tcPr>
            <w:tcW w:w="2685" w:type="dxa"/>
          </w:tcPr>
          <w:p w14:paraId="1E5ACFF7" w14:textId="77777777" w:rsidR="00F75C2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A developed analysis</w:t>
            </w:r>
          </w:p>
          <w:p w14:paraId="1CE901D0" w14:textId="77777777" w:rsidR="00F75C2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 xml:space="preserve">and evaluation of the </w:t>
            </w:r>
          </w:p>
          <w:p w14:paraId="31F73C30" w14:textId="77777777" w:rsidR="00F75C2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impact of the strength</w:t>
            </w:r>
          </w:p>
          <w:p w14:paraId="74CCDD0B" w14:textId="77777777" w:rsidR="00F75C2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 xml:space="preserve">and weaknesses on </w:t>
            </w:r>
          </w:p>
          <w:p w14:paraId="7248E681" w14:textId="77777777" w:rsidR="00F75C2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 xml:space="preserve">the usefulness of </w:t>
            </w:r>
          </w:p>
          <w:p w14:paraId="71BFD846" w14:textId="4B00EE90" w:rsidR="00F75C21" w:rsidRPr="008B288B" w:rsidRDefault="009241A3" w:rsidP="2B95D02D">
            <w:pPr>
              <w:tabs>
                <w:tab w:val="left" w:pos="720"/>
                <w:tab w:val="left" w:pos="1440"/>
                <w:tab w:val="left" w:pos="2160"/>
                <w:tab w:val="left" w:pos="2880"/>
                <w:tab w:val="right" w:pos="9000"/>
              </w:tabs>
              <w:ind w:left="1440" w:hanging="1440"/>
              <w:rPr>
                <w:rFonts w:cs="Arial"/>
                <w:lang w:val="en-GB" w:eastAsia="en-GB"/>
              </w:rPr>
            </w:pPr>
            <w:r>
              <w:rPr>
                <w:rFonts w:cs="Arial"/>
                <w:lang w:eastAsia="en-GB"/>
              </w:rPr>
              <w:t xml:space="preserve">unstructured interviews    </w:t>
            </w:r>
            <w:r w:rsidR="2B95D02D" w:rsidRPr="2B95D02D">
              <w:rPr>
                <w:rFonts w:cs="Arial"/>
                <w:lang w:val="en-GB" w:eastAsia="en-GB"/>
              </w:rPr>
              <w:t xml:space="preserve"> </w:t>
            </w:r>
          </w:p>
          <w:p w14:paraId="67D8E78B" w14:textId="7DCCD89C" w:rsidR="0086456F" w:rsidRPr="008B288B" w:rsidRDefault="009241A3" w:rsidP="2B95D02D">
            <w:pPr>
              <w:tabs>
                <w:tab w:val="left" w:pos="720"/>
                <w:tab w:val="left" w:pos="2160"/>
                <w:tab w:val="left" w:pos="2880"/>
                <w:tab w:val="right" w:pos="9000"/>
              </w:tabs>
              <w:rPr>
                <w:rFonts w:cs="Arial"/>
                <w:lang w:eastAsia="en-GB"/>
              </w:rPr>
            </w:pPr>
            <w:proofErr w:type="gramStart"/>
            <w:r>
              <w:rPr>
                <w:rFonts w:cs="Arial"/>
                <w:lang w:val="en-GB" w:eastAsia="en-GB"/>
              </w:rPr>
              <w:t>in</w:t>
            </w:r>
            <w:proofErr w:type="gramEnd"/>
            <w:r>
              <w:rPr>
                <w:rFonts w:cs="Arial"/>
                <w:lang w:val="en-GB" w:eastAsia="en-GB"/>
              </w:rPr>
              <w:t xml:space="preserve"> </w:t>
            </w:r>
            <w:r w:rsidR="2B95D02D" w:rsidRPr="2B95D02D">
              <w:rPr>
                <w:rFonts w:cs="Arial"/>
                <w:lang w:val="en-GB" w:eastAsia="en-GB"/>
              </w:rPr>
              <w:t xml:space="preserve">research. </w:t>
            </w:r>
            <w:r w:rsidR="2B95D02D" w:rsidRPr="2B95D02D">
              <w:rPr>
                <w:rFonts w:cs="Arial"/>
                <w:lang w:eastAsia="en-GB"/>
              </w:rPr>
              <w:t xml:space="preserve">There is a sustained line of reasoning which is coherent, relevant, substantiated and logically structured to support a judgement and a conclusion linked to the specifics of the question. </w:t>
            </w:r>
          </w:p>
        </w:tc>
        <w:tc>
          <w:tcPr>
            <w:tcW w:w="135" w:type="dxa"/>
            <w:vAlign w:val="center"/>
          </w:tcPr>
          <w:p w14:paraId="0737B1EA" w14:textId="77777777" w:rsidR="0086456F" w:rsidRPr="00BE35E9" w:rsidRDefault="301983BC" w:rsidP="301983BC">
            <w:pPr>
              <w:tabs>
                <w:tab w:val="left" w:pos="1440"/>
                <w:tab w:val="right" w:pos="9000"/>
              </w:tabs>
              <w:jc w:val="center"/>
              <w:rPr>
                <w:rFonts w:cs="Arial"/>
                <w:b/>
                <w:bCs/>
                <w:lang w:eastAsia="en-GB"/>
              </w:rPr>
            </w:pPr>
            <w:r w:rsidRPr="301983BC">
              <w:rPr>
                <w:rFonts w:cs="Arial"/>
                <w:b/>
                <w:bCs/>
                <w:lang w:eastAsia="en-GB"/>
              </w:rPr>
              <w:t>4</w:t>
            </w:r>
          </w:p>
        </w:tc>
      </w:tr>
      <w:tr w:rsidR="0086456F" w:rsidRPr="00BE35E9" w14:paraId="18EE84EA" w14:textId="77777777" w:rsidTr="301983BC">
        <w:trPr>
          <w:jc w:val="center"/>
        </w:trPr>
        <w:tc>
          <w:tcPr>
            <w:tcW w:w="870" w:type="dxa"/>
            <w:vAlign w:val="center"/>
          </w:tcPr>
          <w:p w14:paraId="6C121B88" w14:textId="77777777" w:rsidR="0086456F" w:rsidRPr="00BE35E9" w:rsidRDefault="2B95D02D" w:rsidP="2B95D02D">
            <w:pPr>
              <w:tabs>
                <w:tab w:val="left" w:pos="1440"/>
                <w:tab w:val="right" w:pos="9000"/>
              </w:tabs>
              <w:jc w:val="center"/>
              <w:rPr>
                <w:rFonts w:cs="Arial"/>
                <w:b/>
                <w:bCs/>
                <w:lang w:eastAsia="en-GB"/>
              </w:rPr>
            </w:pPr>
            <w:r w:rsidRPr="2B95D02D">
              <w:rPr>
                <w:rFonts w:cs="Arial"/>
                <w:b/>
                <w:bCs/>
                <w:lang w:eastAsia="en-GB"/>
              </w:rPr>
              <w:t>BAND 3</w:t>
            </w:r>
          </w:p>
        </w:tc>
        <w:tc>
          <w:tcPr>
            <w:tcW w:w="2327" w:type="dxa"/>
          </w:tcPr>
          <w:p w14:paraId="0DB72CDE" w14:textId="77777777" w:rsidR="0086456F" w:rsidRPr="008B288B" w:rsidRDefault="2B95D02D" w:rsidP="2B95D02D">
            <w:pPr>
              <w:tabs>
                <w:tab w:val="left" w:pos="1440"/>
                <w:tab w:val="right" w:pos="9000"/>
              </w:tabs>
              <w:rPr>
                <w:rFonts w:cs="Arial"/>
                <w:lang w:eastAsia="en-GB"/>
              </w:rPr>
            </w:pPr>
            <w:r w:rsidRPr="2B95D02D">
              <w:rPr>
                <w:rFonts w:cs="Arial"/>
                <w:lang w:eastAsia="en-GB"/>
              </w:rPr>
              <w:t xml:space="preserve">A coherent answer demonstrating mostly detailed, relevant knowledge and understanding of strengths and weaknesses relating to the usefulness of unstructured interviews in research, though some will be described in less detail than others. There will be evidence of mostly appropriate sociological language and concepts, but these are not sustained throughout.    </w:t>
            </w:r>
          </w:p>
        </w:tc>
        <w:tc>
          <w:tcPr>
            <w:tcW w:w="434" w:type="dxa"/>
            <w:vAlign w:val="center"/>
          </w:tcPr>
          <w:p w14:paraId="4740E8E3" w14:textId="77777777" w:rsidR="00623551" w:rsidRPr="008B288B" w:rsidRDefault="301983BC" w:rsidP="301983BC">
            <w:pPr>
              <w:tabs>
                <w:tab w:val="left" w:pos="720"/>
                <w:tab w:val="left" w:pos="2160"/>
                <w:tab w:val="left" w:pos="2880"/>
                <w:tab w:val="right" w:pos="9000"/>
              </w:tabs>
              <w:jc w:val="center"/>
              <w:rPr>
                <w:rFonts w:cs="Arial"/>
                <w:lang w:eastAsia="en-GB"/>
              </w:rPr>
            </w:pPr>
            <w:r w:rsidRPr="301983BC">
              <w:rPr>
                <w:rFonts w:cs="Arial"/>
                <w:b/>
                <w:bCs/>
                <w:lang w:eastAsia="en-GB"/>
              </w:rPr>
              <w:t>3</w:t>
            </w:r>
          </w:p>
        </w:tc>
        <w:tc>
          <w:tcPr>
            <w:tcW w:w="2176" w:type="dxa"/>
          </w:tcPr>
          <w:p w14:paraId="203314B3" w14:textId="77777777" w:rsidR="0086456F" w:rsidRPr="008B288B" w:rsidRDefault="2B95D02D" w:rsidP="2B95D02D">
            <w:pPr>
              <w:tabs>
                <w:tab w:val="left" w:pos="720"/>
                <w:tab w:val="left" w:pos="2160"/>
                <w:tab w:val="left" w:pos="2880"/>
                <w:tab w:val="right" w:pos="9000"/>
              </w:tabs>
              <w:rPr>
                <w:rFonts w:cs="Arial"/>
                <w:lang w:eastAsia="en-GB"/>
              </w:rPr>
            </w:pPr>
            <w:r w:rsidRPr="2B95D02D">
              <w:rPr>
                <w:rFonts w:cs="Arial"/>
                <w:lang w:eastAsia="en-GB"/>
              </w:rPr>
              <w:t xml:space="preserve">Knowledge and understanding of relevant theories/ concepts/evidence/ methods is applied and used to explain accurately their impact on the usefulness of unstructured interviews in research. The explanation will be partially developed and some of these will be explained in less detail than others.   </w:t>
            </w:r>
          </w:p>
        </w:tc>
        <w:tc>
          <w:tcPr>
            <w:tcW w:w="429" w:type="dxa"/>
            <w:vAlign w:val="center"/>
          </w:tcPr>
          <w:p w14:paraId="62ADCE66" w14:textId="77777777" w:rsidR="0086456F" w:rsidRPr="008B288B" w:rsidRDefault="301983BC" w:rsidP="301983BC">
            <w:pPr>
              <w:tabs>
                <w:tab w:val="left" w:pos="720"/>
                <w:tab w:val="left" w:pos="2160"/>
                <w:tab w:val="left" w:pos="2880"/>
                <w:tab w:val="right" w:pos="9000"/>
              </w:tabs>
              <w:jc w:val="center"/>
              <w:rPr>
                <w:rFonts w:cs="Arial"/>
                <w:b/>
                <w:bCs/>
                <w:lang w:eastAsia="en-GB"/>
              </w:rPr>
            </w:pPr>
            <w:r w:rsidRPr="301983BC">
              <w:rPr>
                <w:rFonts w:cs="Arial"/>
                <w:b/>
                <w:bCs/>
                <w:lang w:eastAsia="en-GB"/>
              </w:rPr>
              <w:t>3</w:t>
            </w:r>
          </w:p>
        </w:tc>
        <w:tc>
          <w:tcPr>
            <w:tcW w:w="2685" w:type="dxa"/>
          </w:tcPr>
          <w:p w14:paraId="40D401CF" w14:textId="77777777" w:rsidR="009B64E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Good analysis</w:t>
            </w:r>
          </w:p>
          <w:p w14:paraId="20564B7A" w14:textId="77777777" w:rsidR="009B64E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 xml:space="preserve">and evaluation of the </w:t>
            </w:r>
          </w:p>
          <w:p w14:paraId="299A42AA" w14:textId="77777777" w:rsidR="009B64E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strengths</w:t>
            </w:r>
          </w:p>
          <w:p w14:paraId="1DFC4834" w14:textId="77777777" w:rsidR="009B64E1" w:rsidRPr="008B288B" w:rsidRDefault="2B95D02D" w:rsidP="2B95D02D">
            <w:pPr>
              <w:tabs>
                <w:tab w:val="left" w:pos="720"/>
                <w:tab w:val="left" w:pos="1440"/>
                <w:tab w:val="left" w:pos="2160"/>
                <w:tab w:val="left" w:pos="2880"/>
                <w:tab w:val="right" w:pos="9000"/>
              </w:tabs>
              <w:ind w:left="1440" w:hanging="1440"/>
              <w:rPr>
                <w:rFonts w:cs="Arial"/>
                <w:lang w:val="en-GB" w:eastAsia="en-GB"/>
              </w:rPr>
            </w:pPr>
            <w:r w:rsidRPr="2B95D02D">
              <w:rPr>
                <w:rFonts w:cs="Arial"/>
                <w:lang w:val="en-GB" w:eastAsia="en-GB"/>
              </w:rPr>
              <w:t xml:space="preserve">and weaknesses </w:t>
            </w:r>
          </w:p>
          <w:p w14:paraId="726AC190" w14:textId="77777777" w:rsidR="009B64E1" w:rsidRPr="008B288B" w:rsidRDefault="2B95D02D" w:rsidP="2B95D02D">
            <w:pPr>
              <w:tabs>
                <w:tab w:val="left" w:pos="720"/>
                <w:tab w:val="left" w:pos="1440"/>
                <w:tab w:val="left" w:pos="2160"/>
                <w:tab w:val="left" w:pos="2880"/>
                <w:tab w:val="right" w:pos="9000"/>
              </w:tabs>
              <w:rPr>
                <w:rFonts w:cs="Arial"/>
                <w:lang w:val="en-GB" w:eastAsia="en-GB"/>
              </w:rPr>
            </w:pPr>
            <w:r w:rsidRPr="2B95D02D">
              <w:rPr>
                <w:rFonts w:cs="Arial"/>
                <w:lang w:val="en-GB" w:eastAsia="en-GB"/>
              </w:rPr>
              <w:t xml:space="preserve">of </w:t>
            </w:r>
            <w:r w:rsidRPr="2B95D02D">
              <w:rPr>
                <w:rFonts w:cs="Arial"/>
                <w:lang w:eastAsia="en-GB"/>
              </w:rPr>
              <w:t>unstructured interviews</w:t>
            </w:r>
            <w:r w:rsidRPr="2B95D02D">
              <w:rPr>
                <w:rFonts w:cs="Arial"/>
                <w:lang w:val="en-GB" w:eastAsia="en-GB"/>
              </w:rPr>
              <w:t xml:space="preserve"> in </w:t>
            </w:r>
          </w:p>
          <w:p w14:paraId="0490A6E1" w14:textId="77777777" w:rsidR="0086456F" w:rsidRPr="008B288B" w:rsidRDefault="2B95D02D" w:rsidP="2B95D02D">
            <w:pPr>
              <w:tabs>
                <w:tab w:val="left" w:pos="720"/>
                <w:tab w:val="left" w:pos="2160"/>
                <w:tab w:val="left" w:pos="2880"/>
                <w:tab w:val="right" w:pos="9000"/>
              </w:tabs>
              <w:rPr>
                <w:rFonts w:cs="Arial"/>
                <w:lang w:eastAsia="en-GB"/>
              </w:rPr>
            </w:pPr>
            <w:proofErr w:type="gramStart"/>
            <w:r w:rsidRPr="2B95D02D">
              <w:rPr>
                <w:rFonts w:cs="Arial"/>
                <w:lang w:val="en-GB" w:eastAsia="en-GB"/>
              </w:rPr>
              <w:t>research</w:t>
            </w:r>
            <w:proofErr w:type="gramEnd"/>
            <w:r w:rsidRPr="2B95D02D">
              <w:rPr>
                <w:rFonts w:cs="Arial"/>
                <w:lang w:val="en-GB" w:eastAsia="en-GB"/>
              </w:rPr>
              <w:t>.</w:t>
            </w:r>
            <w:r w:rsidRPr="2B95D02D">
              <w:rPr>
                <w:rFonts w:cs="Arial"/>
                <w:lang w:eastAsia="en-GB"/>
              </w:rPr>
              <w:t xml:space="preserve"> Lines of reasoning may not be sustained throughout but are coherent and relevant to support a judgement and a conclusion linked to the specifics of the question. </w:t>
            </w:r>
          </w:p>
        </w:tc>
        <w:tc>
          <w:tcPr>
            <w:tcW w:w="135" w:type="dxa"/>
            <w:vAlign w:val="center"/>
          </w:tcPr>
          <w:p w14:paraId="3C5EB911" w14:textId="77777777" w:rsidR="0086456F" w:rsidRPr="00BE35E9" w:rsidRDefault="301983BC" w:rsidP="301983BC">
            <w:pPr>
              <w:tabs>
                <w:tab w:val="left" w:pos="1440"/>
                <w:tab w:val="right" w:pos="9000"/>
              </w:tabs>
              <w:jc w:val="center"/>
              <w:rPr>
                <w:rFonts w:cs="Arial"/>
                <w:b/>
                <w:bCs/>
                <w:lang w:eastAsia="en-GB"/>
              </w:rPr>
            </w:pPr>
            <w:r w:rsidRPr="301983BC">
              <w:rPr>
                <w:rFonts w:cs="Arial"/>
                <w:b/>
                <w:bCs/>
                <w:lang w:eastAsia="en-GB"/>
              </w:rPr>
              <w:t>3</w:t>
            </w:r>
          </w:p>
        </w:tc>
      </w:tr>
    </w:tbl>
    <w:p w14:paraId="116DC047" w14:textId="77777777" w:rsidR="00973370" w:rsidRDefault="00973370">
      <w:r>
        <w:t xml:space="preserve"> </w:t>
      </w:r>
    </w:p>
    <w:p w14:paraId="3A763145" w14:textId="4817D0C6" w:rsidR="00973370" w:rsidRDefault="00973370"/>
    <w:p w14:paraId="634CF6DC" w14:textId="77777777" w:rsidR="00973370" w:rsidRDefault="00973370"/>
    <w:tbl>
      <w:tblPr>
        <w:tblStyle w:val="TableGrid1"/>
        <w:tblW w:w="0" w:type="auto"/>
        <w:jc w:val="center"/>
        <w:tblLayout w:type="fixed"/>
        <w:tblCellMar>
          <w:top w:w="58" w:type="dxa"/>
          <w:left w:w="115" w:type="dxa"/>
          <w:bottom w:w="58" w:type="dxa"/>
          <w:right w:w="115" w:type="dxa"/>
        </w:tblCellMar>
        <w:tblLook w:val="04A0" w:firstRow="1" w:lastRow="0" w:firstColumn="1" w:lastColumn="0" w:noHBand="0" w:noVBand="1"/>
      </w:tblPr>
      <w:tblGrid>
        <w:gridCol w:w="870"/>
        <w:gridCol w:w="2383"/>
        <w:gridCol w:w="378"/>
        <w:gridCol w:w="2176"/>
        <w:gridCol w:w="429"/>
        <w:gridCol w:w="2432"/>
        <w:gridCol w:w="399"/>
      </w:tblGrid>
      <w:tr w:rsidR="00973370" w:rsidRPr="00BE35E9" w14:paraId="433DD256" w14:textId="77777777" w:rsidTr="301983BC">
        <w:trPr>
          <w:jc w:val="center"/>
        </w:trPr>
        <w:tc>
          <w:tcPr>
            <w:tcW w:w="870" w:type="dxa"/>
            <w:tcBorders>
              <w:bottom w:val="single" w:sz="4" w:space="0" w:color="auto"/>
            </w:tcBorders>
          </w:tcPr>
          <w:p w14:paraId="1AA74B1D" w14:textId="77777777" w:rsidR="00973370" w:rsidRPr="00BE35E9" w:rsidRDefault="00973370" w:rsidP="00897274">
            <w:pPr>
              <w:tabs>
                <w:tab w:val="left" w:pos="1440"/>
                <w:tab w:val="right" w:pos="9000"/>
              </w:tabs>
              <w:jc w:val="center"/>
              <w:rPr>
                <w:rFonts w:cs="Arial"/>
                <w:b/>
                <w:lang w:eastAsia="en-GB"/>
              </w:rPr>
            </w:pPr>
          </w:p>
        </w:tc>
        <w:tc>
          <w:tcPr>
            <w:tcW w:w="2383" w:type="dxa"/>
            <w:tcBorders>
              <w:bottom w:val="single" w:sz="4" w:space="0" w:color="auto"/>
            </w:tcBorders>
          </w:tcPr>
          <w:p w14:paraId="1EF94E4F" w14:textId="77777777" w:rsidR="00973370" w:rsidRPr="00186B82" w:rsidRDefault="2B95D02D" w:rsidP="2B95D02D">
            <w:pPr>
              <w:tabs>
                <w:tab w:val="left" w:pos="1440"/>
                <w:tab w:val="right" w:pos="9000"/>
              </w:tabs>
              <w:jc w:val="center"/>
              <w:rPr>
                <w:rFonts w:cs="Arial"/>
                <w:b/>
                <w:bCs/>
                <w:sz w:val="20"/>
                <w:szCs w:val="20"/>
                <w:lang w:eastAsia="en-GB"/>
              </w:rPr>
            </w:pPr>
            <w:r w:rsidRPr="2B95D02D">
              <w:rPr>
                <w:rFonts w:cs="Arial"/>
                <w:b/>
                <w:bCs/>
                <w:sz w:val="20"/>
                <w:szCs w:val="20"/>
                <w:lang w:eastAsia="en-GB"/>
              </w:rPr>
              <w:t>AO1 1a &amp; 1b 4 marks</w:t>
            </w:r>
          </w:p>
        </w:tc>
        <w:tc>
          <w:tcPr>
            <w:tcW w:w="378" w:type="dxa"/>
            <w:tcBorders>
              <w:bottom w:val="single" w:sz="4" w:space="0" w:color="auto"/>
            </w:tcBorders>
          </w:tcPr>
          <w:p w14:paraId="5D3DFE12" w14:textId="77777777" w:rsidR="00973370" w:rsidRPr="00186B82" w:rsidRDefault="00973370" w:rsidP="00897274">
            <w:pPr>
              <w:tabs>
                <w:tab w:val="left" w:pos="1440"/>
                <w:tab w:val="right" w:pos="9000"/>
              </w:tabs>
              <w:jc w:val="center"/>
              <w:rPr>
                <w:rFonts w:cs="Arial"/>
                <w:b/>
                <w:sz w:val="20"/>
                <w:szCs w:val="20"/>
                <w:lang w:eastAsia="en-GB"/>
              </w:rPr>
            </w:pPr>
          </w:p>
        </w:tc>
        <w:tc>
          <w:tcPr>
            <w:tcW w:w="2176" w:type="dxa"/>
            <w:tcBorders>
              <w:bottom w:val="single" w:sz="4" w:space="0" w:color="auto"/>
            </w:tcBorders>
          </w:tcPr>
          <w:p w14:paraId="2E48DC6B" w14:textId="77777777" w:rsidR="00973370" w:rsidRPr="00186B82" w:rsidRDefault="2B95D02D" w:rsidP="2B95D02D">
            <w:pPr>
              <w:tabs>
                <w:tab w:val="left" w:pos="1440"/>
                <w:tab w:val="right" w:pos="9000"/>
              </w:tabs>
              <w:jc w:val="center"/>
              <w:rPr>
                <w:rFonts w:cs="Arial"/>
                <w:b/>
                <w:bCs/>
                <w:sz w:val="20"/>
                <w:szCs w:val="20"/>
                <w:lang w:eastAsia="en-GB"/>
              </w:rPr>
            </w:pPr>
            <w:r w:rsidRPr="2B95D02D">
              <w:rPr>
                <w:rFonts w:cs="Arial"/>
                <w:b/>
                <w:bCs/>
                <w:sz w:val="20"/>
                <w:szCs w:val="20"/>
                <w:lang w:eastAsia="en-GB"/>
              </w:rPr>
              <w:t>AO2 1b  4 marks</w:t>
            </w:r>
          </w:p>
        </w:tc>
        <w:tc>
          <w:tcPr>
            <w:tcW w:w="429" w:type="dxa"/>
            <w:tcBorders>
              <w:bottom w:val="single" w:sz="4" w:space="0" w:color="auto"/>
            </w:tcBorders>
          </w:tcPr>
          <w:p w14:paraId="3C3CD395" w14:textId="77777777" w:rsidR="00973370" w:rsidRPr="00186B82" w:rsidRDefault="00973370" w:rsidP="00897274">
            <w:pPr>
              <w:tabs>
                <w:tab w:val="left" w:pos="1440"/>
                <w:tab w:val="right" w:pos="9000"/>
              </w:tabs>
              <w:jc w:val="center"/>
              <w:rPr>
                <w:rFonts w:cs="Arial"/>
                <w:b/>
                <w:sz w:val="20"/>
                <w:szCs w:val="20"/>
                <w:lang w:eastAsia="en-GB"/>
              </w:rPr>
            </w:pPr>
          </w:p>
        </w:tc>
        <w:tc>
          <w:tcPr>
            <w:tcW w:w="2432" w:type="dxa"/>
            <w:tcBorders>
              <w:bottom w:val="single" w:sz="4" w:space="0" w:color="auto"/>
            </w:tcBorders>
          </w:tcPr>
          <w:p w14:paraId="048DC563" w14:textId="77777777" w:rsidR="00973370" w:rsidRPr="00186B82" w:rsidRDefault="2B95D02D" w:rsidP="2B95D02D">
            <w:pPr>
              <w:tabs>
                <w:tab w:val="left" w:pos="1440"/>
                <w:tab w:val="right" w:pos="9000"/>
              </w:tabs>
              <w:jc w:val="center"/>
              <w:rPr>
                <w:rFonts w:cs="Arial"/>
                <w:b/>
                <w:bCs/>
                <w:sz w:val="20"/>
                <w:szCs w:val="20"/>
                <w:lang w:eastAsia="en-GB"/>
              </w:rPr>
            </w:pPr>
            <w:r w:rsidRPr="2B95D02D">
              <w:rPr>
                <w:rFonts w:cs="Arial"/>
                <w:b/>
                <w:bCs/>
                <w:sz w:val="20"/>
                <w:szCs w:val="20"/>
                <w:lang w:eastAsia="en-GB"/>
              </w:rPr>
              <w:t>AO3 1a &amp; 1b 4 marks</w:t>
            </w:r>
          </w:p>
        </w:tc>
        <w:tc>
          <w:tcPr>
            <w:tcW w:w="399" w:type="dxa"/>
            <w:tcBorders>
              <w:bottom w:val="single" w:sz="4" w:space="0" w:color="auto"/>
            </w:tcBorders>
          </w:tcPr>
          <w:p w14:paraId="4DDA1AAA" w14:textId="77777777" w:rsidR="00973370" w:rsidRPr="00BE35E9" w:rsidRDefault="00973370" w:rsidP="00897274">
            <w:pPr>
              <w:tabs>
                <w:tab w:val="left" w:pos="1440"/>
                <w:tab w:val="right" w:pos="9000"/>
              </w:tabs>
              <w:jc w:val="center"/>
              <w:rPr>
                <w:rFonts w:cs="Arial"/>
                <w:b/>
                <w:lang w:eastAsia="en-GB"/>
              </w:rPr>
            </w:pPr>
          </w:p>
        </w:tc>
      </w:tr>
      <w:tr w:rsidR="0086456F" w:rsidRPr="00BE35E9" w14:paraId="37320722" w14:textId="77777777" w:rsidTr="301983BC">
        <w:trPr>
          <w:jc w:val="center"/>
        </w:trPr>
        <w:tc>
          <w:tcPr>
            <w:tcW w:w="870" w:type="dxa"/>
            <w:tcBorders>
              <w:bottom w:val="nil"/>
            </w:tcBorders>
            <w:vAlign w:val="center"/>
          </w:tcPr>
          <w:p w14:paraId="35BAFA45" w14:textId="77777777" w:rsidR="0086456F" w:rsidRPr="00BE35E9" w:rsidRDefault="2B95D02D" w:rsidP="2B95D02D">
            <w:pPr>
              <w:tabs>
                <w:tab w:val="left" w:pos="1440"/>
                <w:tab w:val="right" w:pos="9000"/>
              </w:tabs>
              <w:jc w:val="center"/>
              <w:rPr>
                <w:rFonts w:cs="Arial"/>
                <w:b/>
                <w:bCs/>
                <w:lang w:eastAsia="en-GB"/>
              </w:rPr>
            </w:pPr>
            <w:r w:rsidRPr="2B95D02D">
              <w:rPr>
                <w:rFonts w:cs="Arial"/>
                <w:b/>
                <w:bCs/>
                <w:lang w:eastAsia="en-GB"/>
              </w:rPr>
              <w:t>BAND 2</w:t>
            </w:r>
          </w:p>
        </w:tc>
        <w:tc>
          <w:tcPr>
            <w:tcW w:w="2383" w:type="dxa"/>
            <w:tcBorders>
              <w:bottom w:val="nil"/>
            </w:tcBorders>
          </w:tcPr>
          <w:p w14:paraId="611FF86A" w14:textId="77777777" w:rsidR="0086456F" w:rsidRPr="008B288B" w:rsidRDefault="2B95D02D" w:rsidP="2B95D02D">
            <w:pPr>
              <w:tabs>
                <w:tab w:val="left" w:pos="1440"/>
                <w:tab w:val="right" w:pos="9000"/>
              </w:tabs>
              <w:rPr>
                <w:rFonts w:cs="Arial"/>
                <w:lang w:eastAsia="en-GB"/>
              </w:rPr>
            </w:pPr>
            <w:r w:rsidRPr="2B95D02D">
              <w:rPr>
                <w:rFonts w:cs="Arial"/>
                <w:lang w:eastAsia="en-GB"/>
              </w:rPr>
              <w:t xml:space="preserve">Answer has some coherence, demonstrating partial knowledge and understanding of strengths and weaknesses relating to the usefulness of unstructured interviews in research, though lacking in detail and with   inaccuracies/ irrelevancies. There will be limited evidence of appropriate sociological language and concepts, with little detail.  </w:t>
            </w:r>
          </w:p>
        </w:tc>
        <w:tc>
          <w:tcPr>
            <w:tcW w:w="378" w:type="dxa"/>
            <w:tcBorders>
              <w:bottom w:val="nil"/>
            </w:tcBorders>
            <w:vAlign w:val="center"/>
          </w:tcPr>
          <w:p w14:paraId="2289E210" w14:textId="77777777" w:rsidR="00623551" w:rsidRPr="008B288B" w:rsidRDefault="301983BC" w:rsidP="301983BC">
            <w:pPr>
              <w:tabs>
                <w:tab w:val="left" w:pos="1440"/>
                <w:tab w:val="right" w:pos="9000"/>
              </w:tabs>
              <w:jc w:val="center"/>
              <w:rPr>
                <w:rFonts w:cs="Arial"/>
                <w:b/>
                <w:bCs/>
                <w:lang w:eastAsia="en-GB"/>
              </w:rPr>
            </w:pPr>
            <w:r w:rsidRPr="301983BC">
              <w:rPr>
                <w:rFonts w:cs="Arial"/>
                <w:b/>
                <w:bCs/>
                <w:lang w:eastAsia="en-GB"/>
              </w:rPr>
              <w:t>2</w:t>
            </w:r>
          </w:p>
        </w:tc>
        <w:tc>
          <w:tcPr>
            <w:tcW w:w="2176" w:type="dxa"/>
            <w:tcBorders>
              <w:bottom w:val="nil"/>
            </w:tcBorders>
          </w:tcPr>
          <w:p w14:paraId="1EB23457" w14:textId="77777777" w:rsidR="0086456F" w:rsidRPr="008B288B" w:rsidRDefault="2B95D02D" w:rsidP="2B95D02D">
            <w:pPr>
              <w:tabs>
                <w:tab w:val="left" w:pos="720"/>
                <w:tab w:val="left" w:pos="2160"/>
                <w:tab w:val="left" w:pos="2880"/>
                <w:tab w:val="right" w:pos="9000"/>
              </w:tabs>
              <w:rPr>
                <w:rFonts w:cs="Arial"/>
                <w:lang w:eastAsia="en-GB"/>
              </w:rPr>
            </w:pPr>
            <w:r w:rsidRPr="2B95D02D">
              <w:rPr>
                <w:rFonts w:cs="Arial"/>
                <w:lang w:eastAsia="en-GB"/>
              </w:rPr>
              <w:t>Knowledge and understanding of   relevant theories/ concepts/evidence/ methods is applied and used to explain their impact on the usefulness of unstructured interviews in research. There will be some development in the explanation but with limited detail and   inaccuracies.</w:t>
            </w:r>
          </w:p>
        </w:tc>
        <w:tc>
          <w:tcPr>
            <w:tcW w:w="429" w:type="dxa"/>
            <w:tcBorders>
              <w:bottom w:val="nil"/>
            </w:tcBorders>
            <w:vAlign w:val="center"/>
          </w:tcPr>
          <w:p w14:paraId="358EADBF" w14:textId="77777777" w:rsidR="0086456F" w:rsidRPr="008B288B" w:rsidRDefault="301983BC" w:rsidP="301983BC">
            <w:pPr>
              <w:tabs>
                <w:tab w:val="left" w:pos="1440"/>
                <w:tab w:val="right" w:pos="9000"/>
              </w:tabs>
              <w:jc w:val="center"/>
              <w:rPr>
                <w:rFonts w:cs="Arial"/>
                <w:b/>
                <w:bCs/>
                <w:lang w:eastAsia="en-GB"/>
              </w:rPr>
            </w:pPr>
            <w:r w:rsidRPr="301983BC">
              <w:rPr>
                <w:rFonts w:cs="Arial"/>
                <w:b/>
                <w:bCs/>
                <w:lang w:eastAsia="en-GB"/>
              </w:rPr>
              <w:t>2</w:t>
            </w:r>
          </w:p>
        </w:tc>
        <w:tc>
          <w:tcPr>
            <w:tcW w:w="2432" w:type="dxa"/>
            <w:tcBorders>
              <w:bottom w:val="nil"/>
            </w:tcBorders>
          </w:tcPr>
          <w:p w14:paraId="3DAC3E72" w14:textId="77777777" w:rsidR="009B64E1" w:rsidRPr="008B288B" w:rsidRDefault="2B95D02D" w:rsidP="2B95D02D">
            <w:pPr>
              <w:tabs>
                <w:tab w:val="left" w:pos="1440"/>
                <w:tab w:val="right" w:pos="9000"/>
              </w:tabs>
              <w:rPr>
                <w:rFonts w:cs="Arial"/>
                <w:lang w:eastAsia="en-GB"/>
              </w:rPr>
            </w:pPr>
            <w:r w:rsidRPr="2B95D02D">
              <w:rPr>
                <w:rFonts w:cs="Arial"/>
                <w:lang w:eastAsia="en-GB"/>
              </w:rPr>
              <w:t>A partial analysis and evaluation</w:t>
            </w:r>
          </w:p>
          <w:p w14:paraId="13E46EE3" w14:textId="77777777" w:rsidR="009B64E1" w:rsidRPr="008B288B" w:rsidRDefault="2B95D02D" w:rsidP="2B95D02D">
            <w:pPr>
              <w:tabs>
                <w:tab w:val="left" w:pos="1440"/>
                <w:tab w:val="right" w:pos="9000"/>
              </w:tabs>
              <w:rPr>
                <w:rFonts w:cs="Arial"/>
                <w:lang w:eastAsia="en-GB"/>
              </w:rPr>
            </w:pPr>
            <w:r w:rsidRPr="2B95D02D">
              <w:rPr>
                <w:rFonts w:cs="Arial"/>
                <w:lang w:eastAsia="en-GB"/>
              </w:rPr>
              <w:t xml:space="preserve">of strengths and/or </w:t>
            </w:r>
          </w:p>
          <w:p w14:paraId="3D7EBB47" w14:textId="77777777" w:rsidR="009B64E1" w:rsidRPr="008B288B" w:rsidRDefault="2B95D02D" w:rsidP="2B95D02D">
            <w:pPr>
              <w:tabs>
                <w:tab w:val="left" w:pos="1440"/>
                <w:tab w:val="right" w:pos="9000"/>
              </w:tabs>
              <w:rPr>
                <w:rFonts w:cs="Arial"/>
                <w:lang w:eastAsia="en-GB"/>
              </w:rPr>
            </w:pPr>
            <w:r w:rsidRPr="2B95D02D">
              <w:rPr>
                <w:rFonts w:cs="Arial"/>
                <w:lang w:eastAsia="en-GB"/>
              </w:rPr>
              <w:t xml:space="preserve">weaknesses but not focused on the usefulness of </w:t>
            </w:r>
          </w:p>
          <w:p w14:paraId="41E37134" w14:textId="77777777" w:rsidR="009B64E1" w:rsidRPr="008B288B" w:rsidRDefault="2B95D02D" w:rsidP="2B95D02D">
            <w:pPr>
              <w:tabs>
                <w:tab w:val="left" w:pos="1440"/>
                <w:tab w:val="right" w:pos="9000"/>
              </w:tabs>
              <w:rPr>
                <w:rFonts w:cs="Arial"/>
                <w:lang w:eastAsia="en-GB"/>
              </w:rPr>
            </w:pPr>
            <w:r w:rsidRPr="2B95D02D">
              <w:rPr>
                <w:rFonts w:cs="Arial"/>
                <w:lang w:eastAsia="en-GB"/>
              </w:rPr>
              <w:t>unstructured interviews in</w:t>
            </w:r>
          </w:p>
          <w:p w14:paraId="4D7AACA2" w14:textId="77777777" w:rsidR="0086456F" w:rsidRPr="008B288B" w:rsidRDefault="2B95D02D" w:rsidP="2B95D02D">
            <w:pPr>
              <w:tabs>
                <w:tab w:val="left" w:pos="1440"/>
                <w:tab w:val="right" w:pos="9000"/>
              </w:tabs>
              <w:rPr>
                <w:rFonts w:cs="Arial"/>
                <w:lang w:eastAsia="en-GB"/>
              </w:rPr>
            </w:pPr>
            <w:proofErr w:type="gramStart"/>
            <w:r w:rsidRPr="2B95D02D">
              <w:rPr>
                <w:rFonts w:cs="Arial"/>
                <w:lang w:eastAsia="en-GB"/>
              </w:rPr>
              <w:t>research</w:t>
            </w:r>
            <w:proofErr w:type="gramEnd"/>
            <w:r w:rsidRPr="2B95D02D">
              <w:rPr>
                <w:rFonts w:cs="Arial"/>
                <w:lang w:eastAsia="en-GB"/>
              </w:rPr>
              <w:t>. Any judgement or conclusion will be superficial.</w:t>
            </w:r>
          </w:p>
        </w:tc>
        <w:tc>
          <w:tcPr>
            <w:tcW w:w="399" w:type="dxa"/>
            <w:tcBorders>
              <w:bottom w:val="nil"/>
            </w:tcBorders>
            <w:vAlign w:val="center"/>
          </w:tcPr>
          <w:p w14:paraId="763DAD66" w14:textId="77777777" w:rsidR="0086456F" w:rsidRPr="00BE35E9" w:rsidRDefault="301983BC" w:rsidP="301983BC">
            <w:pPr>
              <w:tabs>
                <w:tab w:val="left" w:pos="1440"/>
                <w:tab w:val="right" w:pos="9000"/>
              </w:tabs>
              <w:jc w:val="center"/>
              <w:rPr>
                <w:rFonts w:cs="Arial"/>
                <w:b/>
                <w:bCs/>
                <w:lang w:eastAsia="en-GB"/>
              </w:rPr>
            </w:pPr>
            <w:r w:rsidRPr="301983BC">
              <w:rPr>
                <w:rFonts w:cs="Arial"/>
                <w:b/>
                <w:bCs/>
                <w:lang w:eastAsia="en-GB"/>
              </w:rPr>
              <w:t>2</w:t>
            </w:r>
          </w:p>
        </w:tc>
      </w:tr>
      <w:tr w:rsidR="0086456F" w:rsidRPr="00BE35E9" w14:paraId="0734B940" w14:textId="77777777" w:rsidTr="301983BC">
        <w:trPr>
          <w:jc w:val="center"/>
        </w:trPr>
        <w:tc>
          <w:tcPr>
            <w:tcW w:w="870" w:type="dxa"/>
            <w:vAlign w:val="center"/>
          </w:tcPr>
          <w:p w14:paraId="15487E8B" w14:textId="77777777" w:rsidR="0086456F" w:rsidRPr="00BE35E9" w:rsidRDefault="2B95D02D" w:rsidP="2B95D02D">
            <w:pPr>
              <w:tabs>
                <w:tab w:val="left" w:pos="1440"/>
                <w:tab w:val="right" w:pos="9000"/>
              </w:tabs>
              <w:jc w:val="center"/>
              <w:rPr>
                <w:rFonts w:cs="Arial"/>
                <w:b/>
                <w:bCs/>
                <w:lang w:eastAsia="en-GB"/>
              </w:rPr>
            </w:pPr>
            <w:r w:rsidRPr="2B95D02D">
              <w:rPr>
                <w:rFonts w:cs="Arial"/>
                <w:b/>
                <w:bCs/>
                <w:lang w:eastAsia="en-GB"/>
              </w:rPr>
              <w:t>BAND 1</w:t>
            </w:r>
          </w:p>
        </w:tc>
        <w:tc>
          <w:tcPr>
            <w:tcW w:w="2383" w:type="dxa"/>
          </w:tcPr>
          <w:p w14:paraId="192B5026" w14:textId="77777777" w:rsidR="0086456F" w:rsidRPr="008B288B" w:rsidRDefault="301983BC" w:rsidP="301983BC">
            <w:pPr>
              <w:tabs>
                <w:tab w:val="left" w:pos="1440"/>
                <w:tab w:val="right" w:pos="9000"/>
              </w:tabs>
              <w:rPr>
                <w:rFonts w:cs="Arial"/>
                <w:lang w:eastAsia="en-GB"/>
              </w:rPr>
            </w:pPr>
            <w:r w:rsidRPr="301983BC">
              <w:rPr>
                <w:rFonts w:cs="Arial"/>
                <w:lang w:eastAsia="en-GB"/>
              </w:rPr>
              <w:t xml:space="preserve">Answer demonstrates only basic knowledge and understanding of strength(s) and/or </w:t>
            </w:r>
            <w:proofErr w:type="gramStart"/>
            <w:r w:rsidRPr="301983BC">
              <w:rPr>
                <w:rFonts w:cs="Arial"/>
                <w:lang w:eastAsia="en-GB"/>
              </w:rPr>
              <w:t>weakness(</w:t>
            </w:r>
            <w:proofErr w:type="spellStart"/>
            <w:proofErr w:type="gramEnd"/>
            <w:r w:rsidRPr="301983BC">
              <w:rPr>
                <w:rFonts w:cs="Arial"/>
                <w:lang w:eastAsia="en-GB"/>
              </w:rPr>
              <w:t>es</w:t>
            </w:r>
            <w:proofErr w:type="spellEnd"/>
            <w:r w:rsidRPr="301983BC">
              <w:rPr>
                <w:rFonts w:cs="Arial"/>
                <w:lang w:eastAsia="en-GB"/>
              </w:rPr>
              <w:t>) of unstructured interviews in research. There will be little, if any, evidence of sociological language and concepts.</w:t>
            </w:r>
          </w:p>
        </w:tc>
        <w:tc>
          <w:tcPr>
            <w:tcW w:w="378" w:type="dxa"/>
            <w:vAlign w:val="center"/>
          </w:tcPr>
          <w:p w14:paraId="2DAE7761" w14:textId="77777777" w:rsidR="00623551" w:rsidRPr="008B288B" w:rsidRDefault="301983BC" w:rsidP="301983BC">
            <w:pPr>
              <w:tabs>
                <w:tab w:val="left" w:pos="1440"/>
                <w:tab w:val="right" w:pos="9000"/>
              </w:tabs>
              <w:jc w:val="center"/>
              <w:rPr>
                <w:rFonts w:cs="Arial"/>
                <w:lang w:eastAsia="en-GB"/>
              </w:rPr>
            </w:pPr>
            <w:r w:rsidRPr="301983BC">
              <w:rPr>
                <w:rFonts w:cs="Arial"/>
                <w:b/>
                <w:bCs/>
                <w:lang w:eastAsia="en-GB"/>
              </w:rPr>
              <w:t>1</w:t>
            </w:r>
          </w:p>
        </w:tc>
        <w:tc>
          <w:tcPr>
            <w:tcW w:w="2176" w:type="dxa"/>
          </w:tcPr>
          <w:p w14:paraId="19269936" w14:textId="77777777" w:rsidR="0086456F" w:rsidRPr="008B288B" w:rsidRDefault="2B95D02D" w:rsidP="2B95D02D">
            <w:pPr>
              <w:tabs>
                <w:tab w:val="left" w:pos="1440"/>
                <w:tab w:val="right" w:pos="9000"/>
              </w:tabs>
              <w:rPr>
                <w:rFonts w:cs="Arial"/>
                <w:lang w:eastAsia="en-GB"/>
              </w:rPr>
            </w:pPr>
            <w:r w:rsidRPr="2B95D02D">
              <w:rPr>
                <w:rFonts w:cs="Arial"/>
                <w:lang w:eastAsia="en-GB"/>
              </w:rPr>
              <w:t xml:space="preserve">Application of knowledge and understanding to explain the usefulness of unstructured interviews in research will be limited. Any explanation will be undeveloped and contain inaccuracies. </w:t>
            </w:r>
          </w:p>
        </w:tc>
        <w:tc>
          <w:tcPr>
            <w:tcW w:w="429" w:type="dxa"/>
            <w:vAlign w:val="center"/>
          </w:tcPr>
          <w:p w14:paraId="78D05F57" w14:textId="77777777" w:rsidR="0086456F" w:rsidRPr="008B288B" w:rsidRDefault="301983BC" w:rsidP="301983BC">
            <w:pPr>
              <w:tabs>
                <w:tab w:val="left" w:pos="1440"/>
                <w:tab w:val="right" w:pos="9000"/>
              </w:tabs>
              <w:jc w:val="center"/>
              <w:rPr>
                <w:rFonts w:cs="Arial"/>
                <w:b/>
                <w:bCs/>
                <w:lang w:eastAsia="en-GB"/>
              </w:rPr>
            </w:pPr>
            <w:r w:rsidRPr="301983BC">
              <w:rPr>
                <w:rFonts w:cs="Arial"/>
                <w:b/>
                <w:bCs/>
                <w:lang w:eastAsia="en-GB"/>
              </w:rPr>
              <w:t>1</w:t>
            </w:r>
          </w:p>
        </w:tc>
        <w:tc>
          <w:tcPr>
            <w:tcW w:w="2432" w:type="dxa"/>
          </w:tcPr>
          <w:p w14:paraId="6CE68BAE" w14:textId="77777777" w:rsidR="00C2559E" w:rsidRDefault="2B95D02D" w:rsidP="2B95D02D">
            <w:pPr>
              <w:tabs>
                <w:tab w:val="left" w:pos="1440"/>
                <w:tab w:val="right" w:pos="9000"/>
              </w:tabs>
              <w:rPr>
                <w:rFonts w:cs="Arial"/>
                <w:lang w:eastAsia="en-GB"/>
              </w:rPr>
            </w:pPr>
            <w:r w:rsidRPr="2B95D02D">
              <w:rPr>
                <w:rFonts w:cs="Arial"/>
                <w:lang w:eastAsia="en-GB"/>
              </w:rPr>
              <w:t xml:space="preserve">Limited analysis or evaluation only, with no judgement or conclusion in relation to the specifics of the question. </w:t>
            </w:r>
          </w:p>
          <w:p w14:paraId="638994CF" w14:textId="77777777" w:rsidR="00C2559E" w:rsidRDefault="00C2559E" w:rsidP="00C2559E">
            <w:pPr>
              <w:tabs>
                <w:tab w:val="left" w:pos="1440"/>
                <w:tab w:val="right" w:pos="9000"/>
              </w:tabs>
              <w:rPr>
                <w:rFonts w:cs="Arial"/>
                <w:bCs/>
                <w:lang w:eastAsia="en-GB"/>
              </w:rPr>
            </w:pPr>
          </w:p>
          <w:p w14:paraId="301EBA1E" w14:textId="77777777" w:rsidR="00AF598A" w:rsidRPr="008B288B" w:rsidRDefault="00AF598A" w:rsidP="00FD7D69">
            <w:pPr>
              <w:tabs>
                <w:tab w:val="left" w:pos="1440"/>
                <w:tab w:val="right" w:pos="9000"/>
              </w:tabs>
              <w:rPr>
                <w:rFonts w:cs="Arial"/>
                <w:bCs/>
                <w:lang w:eastAsia="en-GB"/>
              </w:rPr>
            </w:pPr>
          </w:p>
          <w:p w14:paraId="25D6E079" w14:textId="77777777" w:rsidR="0086456F" w:rsidRPr="008B288B" w:rsidRDefault="0086456F" w:rsidP="00FD7D69">
            <w:pPr>
              <w:tabs>
                <w:tab w:val="left" w:pos="1440"/>
                <w:tab w:val="right" w:pos="9000"/>
              </w:tabs>
              <w:rPr>
                <w:rFonts w:cs="Arial"/>
                <w:bCs/>
                <w:lang w:eastAsia="en-GB"/>
              </w:rPr>
            </w:pPr>
            <w:r w:rsidRPr="008B288B">
              <w:rPr>
                <w:rFonts w:cs="Arial"/>
                <w:bCs/>
                <w:lang w:eastAsia="en-GB"/>
              </w:rPr>
              <w:t xml:space="preserve"> </w:t>
            </w:r>
          </w:p>
        </w:tc>
        <w:tc>
          <w:tcPr>
            <w:tcW w:w="399" w:type="dxa"/>
            <w:vAlign w:val="center"/>
          </w:tcPr>
          <w:p w14:paraId="3F6E580D" w14:textId="77777777" w:rsidR="0086456F" w:rsidRPr="00BE35E9" w:rsidRDefault="301983BC" w:rsidP="301983BC">
            <w:pPr>
              <w:tabs>
                <w:tab w:val="left" w:pos="1440"/>
                <w:tab w:val="right" w:pos="9000"/>
              </w:tabs>
              <w:jc w:val="center"/>
              <w:rPr>
                <w:rFonts w:cs="Arial"/>
                <w:b/>
                <w:bCs/>
                <w:lang w:eastAsia="en-GB"/>
              </w:rPr>
            </w:pPr>
            <w:r w:rsidRPr="301983BC">
              <w:rPr>
                <w:rFonts w:cs="Arial"/>
                <w:b/>
                <w:bCs/>
                <w:lang w:eastAsia="en-GB"/>
              </w:rPr>
              <w:t>1</w:t>
            </w:r>
          </w:p>
        </w:tc>
      </w:tr>
      <w:tr w:rsidR="00186B82" w:rsidRPr="00BE35E9" w14:paraId="047243CD" w14:textId="77777777" w:rsidTr="301983BC">
        <w:trPr>
          <w:jc w:val="center"/>
        </w:trPr>
        <w:tc>
          <w:tcPr>
            <w:tcW w:w="870" w:type="dxa"/>
          </w:tcPr>
          <w:p w14:paraId="0CB38D84" w14:textId="77777777" w:rsidR="00186B82" w:rsidRPr="00BE35E9" w:rsidRDefault="00186B82" w:rsidP="00F903A7">
            <w:pPr>
              <w:tabs>
                <w:tab w:val="left" w:pos="1440"/>
                <w:tab w:val="right" w:pos="9000"/>
              </w:tabs>
              <w:rPr>
                <w:rFonts w:cs="Arial"/>
                <w:b/>
                <w:lang w:eastAsia="en-GB"/>
              </w:rPr>
            </w:pPr>
          </w:p>
        </w:tc>
        <w:tc>
          <w:tcPr>
            <w:tcW w:w="8197" w:type="dxa"/>
            <w:gridSpan w:val="6"/>
          </w:tcPr>
          <w:p w14:paraId="5F48BC72" w14:textId="77777777" w:rsidR="00186B82" w:rsidRPr="00BE35E9" w:rsidRDefault="2B95D02D" w:rsidP="2B95D02D">
            <w:pPr>
              <w:tabs>
                <w:tab w:val="left" w:pos="1440"/>
                <w:tab w:val="right" w:pos="9000"/>
              </w:tabs>
              <w:jc w:val="center"/>
              <w:rPr>
                <w:rFonts w:cs="Arial"/>
                <w:b/>
                <w:bCs/>
                <w:lang w:eastAsia="en-GB"/>
              </w:rPr>
            </w:pPr>
            <w:r w:rsidRPr="2B95D02D">
              <w:rPr>
                <w:rFonts w:cs="Arial"/>
              </w:rPr>
              <w:t>Award 0 marks for incorrect or irrelevant answers</w:t>
            </w:r>
          </w:p>
        </w:tc>
      </w:tr>
    </w:tbl>
    <w:p w14:paraId="2E9FAF8B" w14:textId="77777777" w:rsidR="00B12592" w:rsidRDefault="00B12592" w:rsidP="00555997">
      <w:pPr>
        <w:tabs>
          <w:tab w:val="left" w:pos="720"/>
          <w:tab w:val="left" w:pos="1440"/>
          <w:tab w:val="left" w:pos="2160"/>
          <w:tab w:val="left" w:pos="2880"/>
          <w:tab w:val="right" w:pos="9000"/>
        </w:tabs>
        <w:ind w:left="1440" w:hanging="1440"/>
        <w:rPr>
          <w:rFonts w:cs="Arial"/>
          <w:b/>
          <w:bCs/>
          <w:szCs w:val="22"/>
          <w:lang w:eastAsia="en-GB"/>
        </w:rPr>
      </w:pPr>
    </w:p>
    <w:p w14:paraId="3F1E3772" w14:textId="77777777" w:rsidR="00790CB3" w:rsidRPr="007A4079" w:rsidRDefault="2B95D02D" w:rsidP="2B95D02D">
      <w:pPr>
        <w:keepNext/>
        <w:tabs>
          <w:tab w:val="left" w:pos="1440"/>
          <w:tab w:val="right" w:pos="9000"/>
        </w:tabs>
        <w:outlineLvl w:val="0"/>
        <w:rPr>
          <w:rFonts w:cs="Arial"/>
        </w:rPr>
      </w:pPr>
      <w:r w:rsidRPr="2B95D02D">
        <w:rPr>
          <w:rFonts w:cs="Arial"/>
        </w:rPr>
        <w:t xml:space="preserve">Answers should demonstrate the ability to make sense of sociological debates, use sociological terms and examples and explain sociological concepts. To achieve the highest marks in AO3, answers should make a judgement on the usefulness of questionnaires and come to a conclusion.  </w:t>
      </w:r>
    </w:p>
    <w:p w14:paraId="0541E2FD" w14:textId="77777777" w:rsidR="00790CB3" w:rsidRDefault="00790CB3" w:rsidP="00790CB3">
      <w:pPr>
        <w:keepNext/>
        <w:tabs>
          <w:tab w:val="left" w:pos="1440"/>
          <w:tab w:val="right" w:pos="9000"/>
        </w:tabs>
        <w:outlineLvl w:val="0"/>
        <w:rPr>
          <w:rFonts w:cs="Arial"/>
          <w:b/>
          <w:bCs/>
          <w:i/>
          <w:szCs w:val="22"/>
        </w:rPr>
      </w:pPr>
    </w:p>
    <w:p w14:paraId="4BADBDD4" w14:textId="77777777" w:rsidR="00790CB3" w:rsidRDefault="00790CB3" w:rsidP="00790CB3"/>
    <w:p w14:paraId="121A933C" w14:textId="77777777" w:rsidR="004121F8" w:rsidRDefault="004121F8" w:rsidP="00790CB3"/>
    <w:p w14:paraId="208F259D" w14:textId="77777777" w:rsidR="004121F8" w:rsidRDefault="004121F8" w:rsidP="00790CB3"/>
    <w:p w14:paraId="2EA2B015" w14:textId="77777777" w:rsidR="004121F8" w:rsidRDefault="004121F8" w:rsidP="00790CB3"/>
    <w:p w14:paraId="3249EA60" w14:textId="77777777" w:rsidR="004121F8" w:rsidRDefault="004121F8" w:rsidP="00790CB3"/>
    <w:p w14:paraId="58B1290F" w14:textId="77777777" w:rsidR="004121F8" w:rsidRDefault="004121F8" w:rsidP="00790CB3"/>
    <w:p w14:paraId="1F810988" w14:textId="77777777" w:rsidR="004121F8" w:rsidRDefault="004121F8" w:rsidP="00790CB3"/>
    <w:p w14:paraId="34575B28" w14:textId="77777777" w:rsidR="004121F8" w:rsidRDefault="004121F8" w:rsidP="00790CB3"/>
    <w:p w14:paraId="1650E294" w14:textId="77777777" w:rsidR="004121F8" w:rsidRDefault="004121F8" w:rsidP="00790CB3"/>
    <w:p w14:paraId="38110176" w14:textId="77777777" w:rsidR="004121F8" w:rsidRDefault="004121F8" w:rsidP="00790CB3"/>
    <w:p w14:paraId="7F71E075" w14:textId="77777777" w:rsidR="004121F8" w:rsidRDefault="004121F8" w:rsidP="00790CB3"/>
    <w:p w14:paraId="4EBCEB7A" w14:textId="77777777" w:rsidR="004121F8" w:rsidRDefault="004121F8" w:rsidP="00790CB3"/>
    <w:p w14:paraId="63585783" w14:textId="77777777" w:rsidR="00555997" w:rsidRPr="00392537" w:rsidRDefault="2B95D02D" w:rsidP="2B95D02D">
      <w:pPr>
        <w:rPr>
          <w:b/>
          <w:bCs/>
        </w:rPr>
      </w:pPr>
      <w:r w:rsidRPr="2B95D02D">
        <w:rPr>
          <w:b/>
          <w:bCs/>
        </w:rPr>
        <w:lastRenderedPageBreak/>
        <w:t xml:space="preserve">Indicative content </w:t>
      </w:r>
    </w:p>
    <w:p w14:paraId="4F223333" w14:textId="77777777" w:rsidR="00555997" w:rsidRPr="00BE35E9" w:rsidRDefault="00555997" w:rsidP="00555997">
      <w:pPr>
        <w:pStyle w:val="NoSpacing"/>
        <w:rPr>
          <w:rFonts w:cs="Arial"/>
          <w:bCs/>
          <w:szCs w:val="22"/>
        </w:rPr>
      </w:pPr>
    </w:p>
    <w:p w14:paraId="6E1319F8" w14:textId="77777777" w:rsidR="00555997" w:rsidRPr="00BE35E9" w:rsidRDefault="2B95D02D" w:rsidP="2B95D02D">
      <w:pPr>
        <w:pStyle w:val="NoSpacing"/>
        <w:rPr>
          <w:rFonts w:cs="Arial"/>
        </w:rPr>
      </w:pPr>
      <w:r w:rsidRPr="2B95D02D">
        <w:rPr>
          <w:rFonts w:cs="Arial"/>
        </w:rPr>
        <w:t xml:space="preserve">This content is not prescriptive and candidates are not expected to refer to all the material identified below. </w:t>
      </w:r>
      <w:r>
        <w:t xml:space="preserve">Credit will be given to the effective use of supporting sociological evidence. </w:t>
      </w:r>
      <w:r w:rsidRPr="2B95D02D">
        <w:rPr>
          <w:rFonts w:cs="Arial"/>
        </w:rPr>
        <w:t>Some of the issues to consider in constructing an argument are:</w:t>
      </w:r>
    </w:p>
    <w:p w14:paraId="6DD83541" w14:textId="77777777" w:rsidR="00CA0EF9" w:rsidRPr="00BE35E9" w:rsidRDefault="2B95D02D" w:rsidP="00D25382">
      <w:pPr>
        <w:pStyle w:val="ListParagraph"/>
        <w:rPr>
          <w:szCs w:val="22"/>
        </w:rPr>
      </w:pPr>
      <w:proofErr w:type="gramStart"/>
      <w:r w:rsidRPr="2B95D02D">
        <w:rPr>
          <w:rFonts w:cs="Arial"/>
          <w:lang w:eastAsia="en-GB"/>
        </w:rPr>
        <w:t>unstructured</w:t>
      </w:r>
      <w:proofErr w:type="gramEnd"/>
      <w:r w:rsidRPr="2B95D02D">
        <w:rPr>
          <w:rFonts w:cs="Arial"/>
          <w:lang w:eastAsia="en-GB"/>
        </w:rPr>
        <w:t xml:space="preserve"> interviews</w:t>
      </w:r>
      <w:r>
        <w:t xml:space="preserve"> are useful because they produce qualitative data that can be used to create rich and detailed data</w:t>
      </w:r>
    </w:p>
    <w:p w14:paraId="1A7FE9B0" w14:textId="77777777" w:rsidR="005B05F5" w:rsidRPr="00BE35E9" w:rsidRDefault="2B95D02D" w:rsidP="00A553EF">
      <w:pPr>
        <w:pStyle w:val="ListParagraph"/>
        <w:numPr>
          <w:ilvl w:val="0"/>
          <w:numId w:val="13"/>
        </w:numPr>
      </w:pPr>
      <w:r>
        <w:t>that they allow the researcher to change direction during the interview</w:t>
      </w:r>
    </w:p>
    <w:p w14:paraId="3834CE25" w14:textId="77777777" w:rsidR="005B05F5" w:rsidRPr="00BE35E9" w:rsidRDefault="2B95D02D" w:rsidP="00A553EF">
      <w:pPr>
        <w:pStyle w:val="ListParagraph"/>
        <w:numPr>
          <w:ilvl w:val="0"/>
          <w:numId w:val="13"/>
        </w:numPr>
      </w:pPr>
      <w:proofErr w:type="gramStart"/>
      <w:r>
        <w:t>they</w:t>
      </w:r>
      <w:proofErr w:type="gramEnd"/>
      <w:r>
        <w:t xml:space="preserve"> are useful because they can find out information about hard to reach areas and groups. </w:t>
      </w:r>
    </w:p>
    <w:p w14:paraId="5CD526AC" w14:textId="62ACE28A" w:rsidR="00D25382" w:rsidRDefault="2B95D02D" w:rsidP="00A553EF">
      <w:pPr>
        <w:pStyle w:val="ListParagraph"/>
        <w:numPr>
          <w:ilvl w:val="0"/>
          <w:numId w:val="13"/>
        </w:numPr>
      </w:pPr>
      <w:proofErr w:type="gramStart"/>
      <w:r>
        <w:t>unstructured</w:t>
      </w:r>
      <w:proofErr w:type="gramEnd"/>
      <w:r>
        <w:t xml:space="preserve"> interviews may produce more valid data as answers may be more honest. </w:t>
      </w:r>
    </w:p>
    <w:p w14:paraId="78398E64" w14:textId="77777777" w:rsidR="00CA0EF9" w:rsidRDefault="2B95D02D" w:rsidP="00A553EF">
      <w:pPr>
        <w:pStyle w:val="ListParagraph"/>
        <w:numPr>
          <w:ilvl w:val="0"/>
          <w:numId w:val="13"/>
        </w:numPr>
      </w:pPr>
      <w:r>
        <w:t>questionnaires could be used to follow up the research</w:t>
      </w:r>
    </w:p>
    <w:p w14:paraId="1C5D8352" w14:textId="659D5016" w:rsidR="00EA0A3A" w:rsidRPr="009241A3" w:rsidRDefault="301983BC" w:rsidP="00A553EF">
      <w:pPr>
        <w:pStyle w:val="ListParagraph"/>
        <w:numPr>
          <w:ilvl w:val="0"/>
          <w:numId w:val="13"/>
        </w:numPr>
      </w:pPr>
      <w:r w:rsidRPr="009241A3">
        <w:t>the rapport created may lead to more honest answers</w:t>
      </w:r>
    </w:p>
    <w:p w14:paraId="031751B9" w14:textId="05E1C756" w:rsidR="00EA0A3A" w:rsidRPr="009241A3" w:rsidRDefault="009241A3" w:rsidP="00A553EF">
      <w:pPr>
        <w:pStyle w:val="ListParagraph"/>
        <w:numPr>
          <w:ilvl w:val="0"/>
          <w:numId w:val="13"/>
        </w:numPr>
      </w:pPr>
      <w:proofErr w:type="gramStart"/>
      <w:r w:rsidRPr="009241A3">
        <w:t>c</w:t>
      </w:r>
      <w:r w:rsidR="301983BC" w:rsidRPr="009241A3">
        <w:t>onsideration</w:t>
      </w:r>
      <w:proofErr w:type="gramEnd"/>
      <w:r w:rsidR="301983BC" w:rsidRPr="009241A3">
        <w:t xml:space="preserve"> of the usefulness of unstructured interviews in conjunction with more</w:t>
      </w:r>
      <w:r w:rsidR="301983BC">
        <w:t xml:space="preserve"> </w:t>
      </w:r>
      <w:r w:rsidR="301983BC" w:rsidRPr="009241A3">
        <w:t>quantitative methods.</w:t>
      </w:r>
    </w:p>
    <w:p w14:paraId="31432860" w14:textId="0804B4B7" w:rsidR="2B95D02D" w:rsidRDefault="009241A3" w:rsidP="00A553EF">
      <w:pPr>
        <w:pStyle w:val="ListParagraph"/>
        <w:numPr>
          <w:ilvl w:val="0"/>
          <w:numId w:val="13"/>
        </w:numPr>
      </w:pPr>
      <w:r>
        <w:t>d</w:t>
      </w:r>
      <w:r w:rsidR="2B95D02D">
        <w:t>ifficult to repeat, therefore lacking reliability</w:t>
      </w:r>
    </w:p>
    <w:p w14:paraId="3C2C6D5F" w14:textId="7FFC6844" w:rsidR="2B95D02D" w:rsidRDefault="009241A3" w:rsidP="00A553EF">
      <w:pPr>
        <w:pStyle w:val="ListParagraph"/>
        <w:numPr>
          <w:ilvl w:val="0"/>
          <w:numId w:val="13"/>
        </w:numPr>
      </w:pPr>
      <w:r>
        <w:t>ti</w:t>
      </w:r>
      <w:r w:rsidR="2B95D02D">
        <w:t>me consuming</w:t>
      </w:r>
    </w:p>
    <w:p w14:paraId="77517013" w14:textId="4F13EC3C" w:rsidR="2B95D02D" w:rsidRDefault="009241A3" w:rsidP="00A553EF">
      <w:pPr>
        <w:pStyle w:val="ListParagraph"/>
        <w:numPr>
          <w:ilvl w:val="0"/>
          <w:numId w:val="13"/>
        </w:numPr>
      </w:pPr>
      <w:r>
        <w:t>r</w:t>
      </w:r>
      <w:r w:rsidR="2B95D02D">
        <w:t>elies on the skills of the interviewer</w:t>
      </w:r>
    </w:p>
    <w:p w14:paraId="0BEBFE9E" w14:textId="120F2CAC" w:rsidR="2B95D02D" w:rsidRDefault="009241A3" w:rsidP="00A553EF">
      <w:pPr>
        <w:pStyle w:val="ListParagraph"/>
        <w:numPr>
          <w:ilvl w:val="0"/>
          <w:numId w:val="13"/>
        </w:numPr>
      </w:pPr>
      <w:r>
        <w:t>h</w:t>
      </w:r>
      <w:r w:rsidR="2B95D02D">
        <w:t>ard to find a sample of volunteers as time involved</w:t>
      </w:r>
    </w:p>
    <w:p w14:paraId="7010BACE" w14:textId="63C38D52" w:rsidR="2B95D02D" w:rsidRDefault="009241A3" w:rsidP="00A553EF">
      <w:pPr>
        <w:pStyle w:val="ListParagraph"/>
        <w:numPr>
          <w:ilvl w:val="0"/>
          <w:numId w:val="13"/>
        </w:numPr>
      </w:pPr>
      <w:r>
        <w:t>l</w:t>
      </w:r>
      <w:r w:rsidR="2B95D02D">
        <w:t>acks representativeness</w:t>
      </w:r>
    </w:p>
    <w:p w14:paraId="01C10309" w14:textId="19542D89" w:rsidR="2B95D02D" w:rsidRDefault="009241A3" w:rsidP="00A553EF">
      <w:pPr>
        <w:pStyle w:val="ListParagraph"/>
        <w:numPr>
          <w:ilvl w:val="0"/>
          <w:numId w:val="13"/>
        </w:numPr>
      </w:pPr>
      <w:r>
        <w:t>o</w:t>
      </w:r>
      <w:r w:rsidR="301983BC">
        <w:t>ne sided or subjective</w:t>
      </w:r>
    </w:p>
    <w:p w14:paraId="170718E6" w14:textId="03AA9EFD" w:rsidR="301983BC" w:rsidRDefault="009241A3" w:rsidP="00A553EF">
      <w:pPr>
        <w:pStyle w:val="ListParagraph"/>
        <w:numPr>
          <w:ilvl w:val="0"/>
          <w:numId w:val="13"/>
        </w:numPr>
      </w:pPr>
      <w:r>
        <w:t>re</w:t>
      </w:r>
      <w:r w:rsidR="301983BC">
        <w:t xml:space="preserve">ference to case studies such as Elizabeth </w:t>
      </w:r>
      <w:proofErr w:type="spellStart"/>
      <w:r w:rsidR="301983BC">
        <w:t>Bott</w:t>
      </w:r>
      <w:proofErr w:type="spellEnd"/>
      <w:r w:rsidR="301983BC">
        <w:t xml:space="preserve">, Hannah </w:t>
      </w:r>
      <w:proofErr w:type="spellStart"/>
      <w:r w:rsidR="301983BC">
        <w:t>Gavron</w:t>
      </w:r>
      <w:proofErr w:type="spellEnd"/>
      <w:r w:rsidR="301983BC">
        <w:t xml:space="preserve">, Ann Oakley, </w:t>
      </w:r>
      <w:proofErr w:type="spellStart"/>
      <w:r w:rsidR="301983BC">
        <w:t>Dobash</w:t>
      </w:r>
      <w:proofErr w:type="spellEnd"/>
      <w:r w:rsidR="301983BC">
        <w:t xml:space="preserve"> and </w:t>
      </w:r>
      <w:proofErr w:type="spellStart"/>
      <w:r w:rsidR="301983BC">
        <w:t>Dobash</w:t>
      </w:r>
      <w:proofErr w:type="spellEnd"/>
    </w:p>
    <w:p w14:paraId="29914D3F" w14:textId="77777777" w:rsidR="004121F8" w:rsidRDefault="004121F8" w:rsidP="004121F8"/>
    <w:p w14:paraId="4DE32C07" w14:textId="77777777" w:rsidR="004121F8" w:rsidRDefault="004121F8" w:rsidP="004121F8"/>
    <w:p w14:paraId="1F1CFA36" w14:textId="77777777" w:rsidR="004121F8" w:rsidRDefault="004121F8" w:rsidP="004121F8"/>
    <w:p w14:paraId="35B7B226" w14:textId="77777777" w:rsidR="004121F8" w:rsidRDefault="004121F8" w:rsidP="004121F8"/>
    <w:p w14:paraId="633A2F0C" w14:textId="77777777" w:rsidR="004121F8" w:rsidRDefault="004121F8" w:rsidP="004121F8"/>
    <w:p w14:paraId="4A2BD7FE" w14:textId="77777777" w:rsidR="004121F8" w:rsidRDefault="004121F8" w:rsidP="004121F8"/>
    <w:p w14:paraId="0F0A160D" w14:textId="77777777" w:rsidR="004121F8" w:rsidRDefault="004121F8" w:rsidP="004121F8"/>
    <w:p w14:paraId="464574EF" w14:textId="77777777" w:rsidR="004121F8" w:rsidRDefault="004121F8" w:rsidP="004121F8"/>
    <w:p w14:paraId="71A3CAFD" w14:textId="77777777" w:rsidR="004121F8" w:rsidRDefault="004121F8" w:rsidP="004121F8"/>
    <w:p w14:paraId="33AF47C5" w14:textId="77777777" w:rsidR="004121F8" w:rsidRDefault="004121F8" w:rsidP="004121F8"/>
    <w:p w14:paraId="66610DC8" w14:textId="77777777" w:rsidR="004121F8" w:rsidRDefault="004121F8" w:rsidP="004121F8"/>
    <w:p w14:paraId="345A9ADB" w14:textId="77777777" w:rsidR="004121F8" w:rsidRDefault="004121F8" w:rsidP="004121F8"/>
    <w:p w14:paraId="12F39E4D" w14:textId="77777777" w:rsidR="004121F8" w:rsidRDefault="004121F8" w:rsidP="004121F8"/>
    <w:p w14:paraId="270CA22D" w14:textId="77777777" w:rsidR="004121F8" w:rsidRDefault="004121F8" w:rsidP="004121F8"/>
    <w:p w14:paraId="2AB666A6" w14:textId="77777777" w:rsidR="004121F8" w:rsidRDefault="004121F8" w:rsidP="004121F8"/>
    <w:p w14:paraId="328CC107" w14:textId="77777777" w:rsidR="004121F8" w:rsidRDefault="004121F8" w:rsidP="004121F8"/>
    <w:p w14:paraId="2CD42067" w14:textId="77777777" w:rsidR="004121F8" w:rsidRDefault="004121F8" w:rsidP="004121F8"/>
    <w:p w14:paraId="60EBEC7A" w14:textId="77777777" w:rsidR="004121F8" w:rsidRDefault="004121F8" w:rsidP="004121F8"/>
    <w:p w14:paraId="55DBF516" w14:textId="77777777" w:rsidR="004121F8" w:rsidRDefault="004121F8" w:rsidP="004121F8"/>
    <w:p w14:paraId="725634FD" w14:textId="77777777" w:rsidR="004121F8" w:rsidRDefault="004121F8" w:rsidP="004121F8"/>
    <w:p w14:paraId="703BD29B" w14:textId="77777777" w:rsidR="004121F8" w:rsidRDefault="004121F8" w:rsidP="004121F8"/>
    <w:p w14:paraId="420B7886" w14:textId="77777777" w:rsidR="004121F8" w:rsidRDefault="004121F8" w:rsidP="004121F8"/>
    <w:p w14:paraId="4D1B7C07" w14:textId="77777777" w:rsidR="004121F8" w:rsidRDefault="004121F8" w:rsidP="004121F8"/>
    <w:p w14:paraId="32720018" w14:textId="77777777" w:rsidR="004121F8" w:rsidRDefault="004121F8" w:rsidP="004121F8"/>
    <w:p w14:paraId="5A7A739B" w14:textId="77777777" w:rsidR="004121F8" w:rsidRDefault="004121F8" w:rsidP="004121F8"/>
    <w:p w14:paraId="26B1E7D0" w14:textId="77777777" w:rsidR="004121F8" w:rsidRDefault="004121F8" w:rsidP="004121F8"/>
    <w:p w14:paraId="1216DCA0" w14:textId="77777777" w:rsidR="004121F8" w:rsidRDefault="004121F8" w:rsidP="004121F8"/>
    <w:sectPr w:rsidR="004121F8" w:rsidSect="00422C02">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432"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FC7C" w14:textId="77777777" w:rsidR="004437CA" w:rsidRDefault="004437CA">
      <w:r>
        <w:separator/>
      </w:r>
    </w:p>
  </w:endnote>
  <w:endnote w:type="continuationSeparator" w:id="0">
    <w:p w14:paraId="0FEEFC0E" w14:textId="77777777" w:rsidR="004437CA" w:rsidRDefault="0044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4805" w14:textId="77777777" w:rsidR="009B47F6" w:rsidRPr="00FA1F3B" w:rsidRDefault="009B47F6" w:rsidP="2B95D02D">
    <w:pPr>
      <w:tabs>
        <w:tab w:val="center" w:pos="4513"/>
        <w:tab w:val="right" w:pos="9026"/>
      </w:tabs>
      <w:rPr>
        <w:rFonts w:cs="Arial"/>
        <w:sz w:val="12"/>
        <w:szCs w:val="12"/>
      </w:rPr>
    </w:pPr>
    <w:r w:rsidRPr="2B95D02D">
      <w:rPr>
        <w:rFonts w:cs="Arial"/>
        <w:sz w:val="12"/>
        <w:szCs w:val="12"/>
      </w:rPr>
      <w:t>© WJEC CBAC Ltd.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8970D" w14:textId="77777777" w:rsidR="009B47F6" w:rsidRPr="00FA1F3B" w:rsidRDefault="009B47F6" w:rsidP="2B95D02D">
    <w:pPr>
      <w:tabs>
        <w:tab w:val="center" w:pos="4513"/>
        <w:tab w:val="right" w:pos="9026"/>
      </w:tabs>
      <w:rPr>
        <w:rFonts w:cs="Arial"/>
        <w:sz w:val="12"/>
        <w:szCs w:val="12"/>
      </w:rPr>
    </w:pPr>
    <w:r w:rsidRPr="2B95D02D">
      <w:rPr>
        <w:rFonts w:cs="Arial"/>
        <w:sz w:val="12"/>
        <w:szCs w:val="12"/>
      </w:rPr>
      <w:t>© WJEC CBAC Ltd.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0E55" w14:textId="77777777" w:rsidR="005225FC" w:rsidRDefault="00522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906B5" w14:textId="77777777" w:rsidR="004437CA" w:rsidRDefault="004437CA">
      <w:r>
        <w:separator/>
      </w:r>
    </w:p>
  </w:footnote>
  <w:footnote w:type="continuationSeparator" w:id="0">
    <w:p w14:paraId="5CD91F5E" w14:textId="77777777" w:rsidR="004437CA" w:rsidRDefault="00443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C7CD" w14:textId="77777777" w:rsidR="005225FC" w:rsidRPr="00502AE4" w:rsidRDefault="005225FC" w:rsidP="005225FC">
    <w:pPr>
      <w:pStyle w:val="Header"/>
      <w:rPr>
        <w:rFonts w:cs="Arial"/>
        <w:i/>
        <w:iCs/>
        <w:sz w:val="20"/>
        <w:szCs w:val="20"/>
      </w:rPr>
    </w:pPr>
    <w:r w:rsidRPr="2B95D02D">
      <w:rPr>
        <w:rFonts w:cs="Arial"/>
        <w:i/>
        <w:iCs/>
        <w:sz w:val="20"/>
        <w:szCs w:val="20"/>
      </w:rPr>
      <w:t xml:space="preserve">GCSE SOCIOLOGY </w:t>
    </w:r>
    <w:r>
      <w:rPr>
        <w:rFonts w:cs="Arial"/>
        <w:i/>
        <w:iCs/>
        <w:sz w:val="20"/>
        <w:szCs w:val="20"/>
      </w:rPr>
      <w:t xml:space="preserve">Additional Specimen </w:t>
    </w:r>
    <w:proofErr w:type="spellStart"/>
    <w:r>
      <w:rPr>
        <w:rFonts w:cs="Arial"/>
        <w:i/>
        <w:iCs/>
        <w:sz w:val="20"/>
        <w:szCs w:val="20"/>
      </w:rPr>
      <w:t>Markscheme</w:t>
    </w:r>
    <w:proofErr w:type="spellEnd"/>
  </w:p>
  <w:p w14:paraId="542695EC" w14:textId="4B167301" w:rsidR="009B47F6" w:rsidRPr="005225FC" w:rsidRDefault="009B47F6" w:rsidP="00522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00C7" w14:textId="24716109" w:rsidR="009B47F6" w:rsidRPr="00502AE4" w:rsidRDefault="009B47F6" w:rsidP="2B95D02D">
    <w:pPr>
      <w:pStyle w:val="Header"/>
      <w:rPr>
        <w:rFonts w:cs="Arial"/>
        <w:i/>
        <w:iCs/>
        <w:sz w:val="20"/>
        <w:szCs w:val="20"/>
      </w:rPr>
    </w:pPr>
    <w:r w:rsidRPr="2B95D02D">
      <w:rPr>
        <w:rFonts w:cs="Arial"/>
        <w:i/>
        <w:iCs/>
        <w:sz w:val="20"/>
        <w:szCs w:val="20"/>
      </w:rPr>
      <w:t xml:space="preserve">GCSE SOCIOLOGY </w:t>
    </w:r>
    <w:r>
      <w:rPr>
        <w:rFonts w:cs="Arial"/>
        <w:i/>
        <w:iCs/>
        <w:sz w:val="20"/>
        <w:szCs w:val="20"/>
      </w:rPr>
      <w:t xml:space="preserve">Additional </w:t>
    </w:r>
    <w:r w:rsidR="005225FC">
      <w:rPr>
        <w:rFonts w:cs="Arial"/>
        <w:i/>
        <w:iCs/>
        <w:sz w:val="20"/>
        <w:szCs w:val="20"/>
      </w:rPr>
      <w:t>S</w:t>
    </w:r>
    <w:r>
      <w:rPr>
        <w:rFonts w:cs="Arial"/>
        <w:i/>
        <w:iCs/>
        <w:sz w:val="20"/>
        <w:szCs w:val="20"/>
      </w:rPr>
      <w:t xml:space="preserve">pecimen </w:t>
    </w:r>
    <w:proofErr w:type="spellStart"/>
    <w:r w:rsidR="005225FC">
      <w:rPr>
        <w:rFonts w:cs="Arial"/>
        <w:i/>
        <w:iCs/>
        <w:sz w:val="20"/>
        <w:szCs w:val="20"/>
      </w:rPr>
      <w:t>M</w:t>
    </w:r>
    <w:r w:rsidR="008D0F4D">
      <w:rPr>
        <w:rFonts w:cs="Arial"/>
        <w:i/>
        <w:iCs/>
        <w:sz w:val="20"/>
        <w:szCs w:val="20"/>
      </w:rPr>
      <w:t>arkscheme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BC16" w14:textId="77777777" w:rsidR="005225FC" w:rsidRDefault="00522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D3E"/>
    <w:multiLevelType w:val="hybridMultilevel"/>
    <w:tmpl w:val="647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37519"/>
    <w:multiLevelType w:val="hybridMultilevel"/>
    <w:tmpl w:val="1FC65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C2F45"/>
    <w:multiLevelType w:val="hybridMultilevel"/>
    <w:tmpl w:val="FB826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43433"/>
    <w:multiLevelType w:val="hybridMultilevel"/>
    <w:tmpl w:val="7A3A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97D82"/>
    <w:multiLevelType w:val="hybridMultilevel"/>
    <w:tmpl w:val="6924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C4AAB"/>
    <w:multiLevelType w:val="hybridMultilevel"/>
    <w:tmpl w:val="A2E6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D4073"/>
    <w:multiLevelType w:val="hybridMultilevel"/>
    <w:tmpl w:val="94CE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408AF"/>
    <w:multiLevelType w:val="hybridMultilevel"/>
    <w:tmpl w:val="7D2CA5D6"/>
    <w:lvl w:ilvl="0" w:tplc="32AAEFC8">
      <w:start w:val="2"/>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6839A2"/>
    <w:multiLevelType w:val="hybridMultilevel"/>
    <w:tmpl w:val="6B2C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B2838"/>
    <w:multiLevelType w:val="hybridMultilevel"/>
    <w:tmpl w:val="47AC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73F2C"/>
    <w:multiLevelType w:val="hybridMultilevel"/>
    <w:tmpl w:val="8A9AA6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4737BD"/>
    <w:multiLevelType w:val="hybridMultilevel"/>
    <w:tmpl w:val="2A66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36100"/>
    <w:multiLevelType w:val="hybridMultilevel"/>
    <w:tmpl w:val="336E58C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8D5221"/>
    <w:multiLevelType w:val="hybridMultilevel"/>
    <w:tmpl w:val="E362BC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735E3"/>
    <w:multiLevelType w:val="multilevel"/>
    <w:tmpl w:val="1B060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0C4E06"/>
    <w:multiLevelType w:val="hybridMultilevel"/>
    <w:tmpl w:val="6A6A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70B70"/>
    <w:multiLevelType w:val="hybridMultilevel"/>
    <w:tmpl w:val="FE42EC52"/>
    <w:lvl w:ilvl="0" w:tplc="9E5A7370">
      <w:start w:val="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8138F2"/>
    <w:multiLevelType w:val="hybridMultilevel"/>
    <w:tmpl w:val="9F9232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D62741A"/>
    <w:multiLevelType w:val="hybridMultilevel"/>
    <w:tmpl w:val="CCFEA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F62889"/>
    <w:multiLevelType w:val="hybridMultilevel"/>
    <w:tmpl w:val="987082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8C1988"/>
    <w:multiLevelType w:val="hybridMultilevel"/>
    <w:tmpl w:val="3F3C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2E54AE"/>
    <w:multiLevelType w:val="hybridMultilevel"/>
    <w:tmpl w:val="D0C00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7C7767"/>
    <w:multiLevelType w:val="hybridMultilevel"/>
    <w:tmpl w:val="D440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802EC3"/>
    <w:multiLevelType w:val="hybridMultilevel"/>
    <w:tmpl w:val="5C30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8A2CB3"/>
    <w:multiLevelType w:val="hybridMultilevel"/>
    <w:tmpl w:val="F6D4A760"/>
    <w:lvl w:ilvl="0" w:tplc="9F02B9F8">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29A022E1"/>
    <w:multiLevelType w:val="hybridMultilevel"/>
    <w:tmpl w:val="B2A86C16"/>
    <w:lvl w:ilvl="0" w:tplc="08090001">
      <w:start w:val="1"/>
      <w:numFmt w:val="bullet"/>
      <w:lvlText w:val=""/>
      <w:lvlJc w:val="left"/>
      <w:pPr>
        <w:ind w:left="1880" w:hanging="360"/>
      </w:pPr>
      <w:rPr>
        <w:rFonts w:ascii="Symbol" w:hAnsi="Symbol" w:hint="default"/>
      </w:rPr>
    </w:lvl>
    <w:lvl w:ilvl="1" w:tplc="08090003" w:tentative="1">
      <w:start w:val="1"/>
      <w:numFmt w:val="bullet"/>
      <w:lvlText w:val="o"/>
      <w:lvlJc w:val="left"/>
      <w:pPr>
        <w:ind w:left="2600" w:hanging="360"/>
      </w:pPr>
      <w:rPr>
        <w:rFonts w:ascii="Courier New" w:hAnsi="Courier New" w:cs="Courier New" w:hint="default"/>
      </w:rPr>
    </w:lvl>
    <w:lvl w:ilvl="2" w:tplc="08090005" w:tentative="1">
      <w:start w:val="1"/>
      <w:numFmt w:val="bullet"/>
      <w:lvlText w:val=""/>
      <w:lvlJc w:val="left"/>
      <w:pPr>
        <w:ind w:left="3320" w:hanging="360"/>
      </w:pPr>
      <w:rPr>
        <w:rFonts w:ascii="Wingdings" w:hAnsi="Wingdings" w:hint="default"/>
      </w:rPr>
    </w:lvl>
    <w:lvl w:ilvl="3" w:tplc="08090001" w:tentative="1">
      <w:start w:val="1"/>
      <w:numFmt w:val="bullet"/>
      <w:lvlText w:val=""/>
      <w:lvlJc w:val="left"/>
      <w:pPr>
        <w:ind w:left="4040" w:hanging="360"/>
      </w:pPr>
      <w:rPr>
        <w:rFonts w:ascii="Symbol" w:hAnsi="Symbol" w:hint="default"/>
      </w:rPr>
    </w:lvl>
    <w:lvl w:ilvl="4" w:tplc="08090003" w:tentative="1">
      <w:start w:val="1"/>
      <w:numFmt w:val="bullet"/>
      <w:lvlText w:val="o"/>
      <w:lvlJc w:val="left"/>
      <w:pPr>
        <w:ind w:left="4760" w:hanging="360"/>
      </w:pPr>
      <w:rPr>
        <w:rFonts w:ascii="Courier New" w:hAnsi="Courier New" w:cs="Courier New" w:hint="default"/>
      </w:rPr>
    </w:lvl>
    <w:lvl w:ilvl="5" w:tplc="08090005" w:tentative="1">
      <w:start w:val="1"/>
      <w:numFmt w:val="bullet"/>
      <w:lvlText w:val=""/>
      <w:lvlJc w:val="left"/>
      <w:pPr>
        <w:ind w:left="5480" w:hanging="360"/>
      </w:pPr>
      <w:rPr>
        <w:rFonts w:ascii="Wingdings" w:hAnsi="Wingdings" w:hint="default"/>
      </w:rPr>
    </w:lvl>
    <w:lvl w:ilvl="6" w:tplc="08090001" w:tentative="1">
      <w:start w:val="1"/>
      <w:numFmt w:val="bullet"/>
      <w:lvlText w:val=""/>
      <w:lvlJc w:val="left"/>
      <w:pPr>
        <w:ind w:left="6200" w:hanging="360"/>
      </w:pPr>
      <w:rPr>
        <w:rFonts w:ascii="Symbol" w:hAnsi="Symbol" w:hint="default"/>
      </w:rPr>
    </w:lvl>
    <w:lvl w:ilvl="7" w:tplc="08090003" w:tentative="1">
      <w:start w:val="1"/>
      <w:numFmt w:val="bullet"/>
      <w:lvlText w:val="o"/>
      <w:lvlJc w:val="left"/>
      <w:pPr>
        <w:ind w:left="6920" w:hanging="360"/>
      </w:pPr>
      <w:rPr>
        <w:rFonts w:ascii="Courier New" w:hAnsi="Courier New" w:cs="Courier New" w:hint="default"/>
      </w:rPr>
    </w:lvl>
    <w:lvl w:ilvl="8" w:tplc="08090005" w:tentative="1">
      <w:start w:val="1"/>
      <w:numFmt w:val="bullet"/>
      <w:lvlText w:val=""/>
      <w:lvlJc w:val="left"/>
      <w:pPr>
        <w:ind w:left="7640" w:hanging="360"/>
      </w:pPr>
      <w:rPr>
        <w:rFonts w:ascii="Wingdings" w:hAnsi="Wingdings" w:hint="default"/>
      </w:rPr>
    </w:lvl>
  </w:abstractNum>
  <w:abstractNum w:abstractNumId="26" w15:restartNumberingAfterBreak="0">
    <w:nsid w:val="29BE05DE"/>
    <w:multiLevelType w:val="hybridMultilevel"/>
    <w:tmpl w:val="9FF28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07545D"/>
    <w:multiLevelType w:val="hybridMultilevel"/>
    <w:tmpl w:val="7912345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DC05933"/>
    <w:multiLevelType w:val="hybridMultilevel"/>
    <w:tmpl w:val="9DBE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8A7F8B"/>
    <w:multiLevelType w:val="hybridMultilevel"/>
    <w:tmpl w:val="8B00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057F6E"/>
    <w:multiLevelType w:val="hybridMultilevel"/>
    <w:tmpl w:val="3160BD56"/>
    <w:lvl w:ilvl="0" w:tplc="9ED6DF8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3631B27"/>
    <w:multiLevelType w:val="hybridMultilevel"/>
    <w:tmpl w:val="AD14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4B6288"/>
    <w:multiLevelType w:val="hybridMultilevel"/>
    <w:tmpl w:val="947C01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87B03F4"/>
    <w:multiLevelType w:val="hybridMultilevel"/>
    <w:tmpl w:val="96D625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38B5406D"/>
    <w:multiLevelType w:val="hybridMultilevel"/>
    <w:tmpl w:val="B0A2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2F4690"/>
    <w:multiLevelType w:val="hybridMultilevel"/>
    <w:tmpl w:val="9E56DB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73C164E"/>
    <w:multiLevelType w:val="hybridMultilevel"/>
    <w:tmpl w:val="DCDEEE1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81B6484"/>
    <w:multiLevelType w:val="hybridMultilevel"/>
    <w:tmpl w:val="DBD2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9C54AA"/>
    <w:multiLevelType w:val="hybridMultilevel"/>
    <w:tmpl w:val="23EC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F42F05"/>
    <w:multiLevelType w:val="hybridMultilevel"/>
    <w:tmpl w:val="12F232B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F855806"/>
    <w:multiLevelType w:val="hybridMultilevel"/>
    <w:tmpl w:val="6F9663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0C27429"/>
    <w:multiLevelType w:val="hybridMultilevel"/>
    <w:tmpl w:val="4254E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11600DB"/>
    <w:multiLevelType w:val="hybridMultilevel"/>
    <w:tmpl w:val="F41A16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61604B"/>
    <w:multiLevelType w:val="hybridMultilevel"/>
    <w:tmpl w:val="BBC29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147271"/>
    <w:multiLevelType w:val="hybridMultilevel"/>
    <w:tmpl w:val="70749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280944"/>
    <w:multiLevelType w:val="hybridMultilevel"/>
    <w:tmpl w:val="4A54CC28"/>
    <w:lvl w:ilvl="0" w:tplc="0809000B">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6" w15:restartNumberingAfterBreak="0">
    <w:nsid w:val="58B32136"/>
    <w:multiLevelType w:val="hybridMultilevel"/>
    <w:tmpl w:val="8A64AC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91483E"/>
    <w:multiLevelType w:val="hybridMultilevel"/>
    <w:tmpl w:val="61D8E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1CA5AEE"/>
    <w:multiLevelType w:val="hybridMultilevel"/>
    <w:tmpl w:val="57E6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A973A2"/>
    <w:multiLevelType w:val="hybridMultilevel"/>
    <w:tmpl w:val="D06E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CF148C"/>
    <w:multiLevelType w:val="hybridMultilevel"/>
    <w:tmpl w:val="2146041E"/>
    <w:lvl w:ilvl="0" w:tplc="09A0AECA">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1" w15:restartNumberingAfterBreak="0">
    <w:nsid w:val="6D68733F"/>
    <w:multiLevelType w:val="hybridMultilevel"/>
    <w:tmpl w:val="EEAA9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541B0E"/>
    <w:multiLevelType w:val="hybridMultilevel"/>
    <w:tmpl w:val="4464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397628"/>
    <w:multiLevelType w:val="hybridMultilevel"/>
    <w:tmpl w:val="4F2A94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5DD7D3C"/>
    <w:multiLevelType w:val="hybridMultilevel"/>
    <w:tmpl w:val="0EB22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240112"/>
    <w:multiLevelType w:val="hybridMultilevel"/>
    <w:tmpl w:val="67EE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B92B80"/>
    <w:multiLevelType w:val="hybridMultilevel"/>
    <w:tmpl w:val="399A12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EFB3C03"/>
    <w:multiLevelType w:val="hybridMultilevel"/>
    <w:tmpl w:val="20F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4"/>
  </w:num>
  <w:num w:numId="3">
    <w:abstractNumId w:val="38"/>
  </w:num>
  <w:num w:numId="4">
    <w:abstractNumId w:val="29"/>
  </w:num>
  <w:num w:numId="5">
    <w:abstractNumId w:val="22"/>
  </w:num>
  <w:num w:numId="6">
    <w:abstractNumId w:val="1"/>
  </w:num>
  <w:num w:numId="7">
    <w:abstractNumId w:val="51"/>
  </w:num>
  <w:num w:numId="8">
    <w:abstractNumId w:val="49"/>
  </w:num>
  <w:num w:numId="9">
    <w:abstractNumId w:val="43"/>
  </w:num>
  <w:num w:numId="10">
    <w:abstractNumId w:val="34"/>
  </w:num>
  <w:num w:numId="11">
    <w:abstractNumId w:val="21"/>
  </w:num>
  <w:num w:numId="12">
    <w:abstractNumId w:val="52"/>
  </w:num>
  <w:num w:numId="13">
    <w:abstractNumId w:val="55"/>
  </w:num>
  <w:num w:numId="14">
    <w:abstractNumId w:val="0"/>
  </w:num>
  <w:num w:numId="15">
    <w:abstractNumId w:val="45"/>
  </w:num>
  <w:num w:numId="16">
    <w:abstractNumId w:val="23"/>
  </w:num>
  <w:num w:numId="17">
    <w:abstractNumId w:val="7"/>
  </w:num>
  <w:num w:numId="18">
    <w:abstractNumId w:val="18"/>
  </w:num>
  <w:num w:numId="19">
    <w:abstractNumId w:val="39"/>
  </w:num>
  <w:num w:numId="20">
    <w:abstractNumId w:val="16"/>
  </w:num>
  <w:num w:numId="21">
    <w:abstractNumId w:val="25"/>
  </w:num>
  <w:num w:numId="22">
    <w:abstractNumId w:val="28"/>
  </w:num>
  <w:num w:numId="23">
    <w:abstractNumId w:val="4"/>
  </w:num>
  <w:num w:numId="24">
    <w:abstractNumId w:val="9"/>
  </w:num>
  <w:num w:numId="25">
    <w:abstractNumId w:val="20"/>
  </w:num>
  <w:num w:numId="26">
    <w:abstractNumId w:val="14"/>
  </w:num>
  <w:num w:numId="27">
    <w:abstractNumId w:val="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54"/>
  </w:num>
  <w:num w:numId="34">
    <w:abstractNumId w:val="56"/>
  </w:num>
  <w:num w:numId="35">
    <w:abstractNumId w:val="44"/>
  </w:num>
  <w:num w:numId="36">
    <w:abstractNumId w:val="12"/>
  </w:num>
  <w:num w:numId="37">
    <w:abstractNumId w:val="57"/>
  </w:num>
  <w:num w:numId="38">
    <w:abstractNumId w:val="33"/>
  </w:num>
  <w:num w:numId="39">
    <w:abstractNumId w:val="47"/>
  </w:num>
  <w:num w:numId="40">
    <w:abstractNumId w:val="36"/>
  </w:num>
  <w:num w:numId="41">
    <w:abstractNumId w:val="40"/>
  </w:num>
  <w:num w:numId="42">
    <w:abstractNumId w:val="10"/>
  </w:num>
  <w:num w:numId="43">
    <w:abstractNumId w:val="53"/>
  </w:num>
  <w:num w:numId="44">
    <w:abstractNumId w:val="8"/>
  </w:num>
  <w:num w:numId="45">
    <w:abstractNumId w:val="26"/>
  </w:num>
  <w:num w:numId="46">
    <w:abstractNumId w:val="32"/>
  </w:num>
  <w:num w:numId="47">
    <w:abstractNumId w:val="17"/>
  </w:num>
  <w:num w:numId="48">
    <w:abstractNumId w:val="27"/>
  </w:num>
  <w:num w:numId="49">
    <w:abstractNumId w:val="41"/>
  </w:num>
  <w:num w:numId="50">
    <w:abstractNumId w:val="35"/>
  </w:num>
  <w:num w:numId="51">
    <w:abstractNumId w:val="11"/>
  </w:num>
  <w:num w:numId="52">
    <w:abstractNumId w:val="6"/>
  </w:num>
  <w:num w:numId="53">
    <w:abstractNumId w:val="48"/>
  </w:num>
  <w:num w:numId="54">
    <w:abstractNumId w:val="37"/>
  </w:num>
  <w:num w:numId="55">
    <w:abstractNumId w:val="13"/>
  </w:num>
  <w:num w:numId="56">
    <w:abstractNumId w:val="5"/>
  </w:num>
  <w:num w:numId="57">
    <w:abstractNumId w:val="46"/>
  </w:num>
  <w:num w:numId="58">
    <w:abstractNumId w:val="3"/>
  </w:num>
  <w:num w:numId="59">
    <w:abstractNumId w:val="19"/>
  </w:num>
  <w:num w:numId="60">
    <w:abstractNumId w:val="31"/>
  </w:num>
  <w:num w:numId="61">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A8"/>
    <w:rsid w:val="0000319C"/>
    <w:rsid w:val="00007AA4"/>
    <w:rsid w:val="00010133"/>
    <w:rsid w:val="00011A4D"/>
    <w:rsid w:val="00011B01"/>
    <w:rsid w:val="0001325C"/>
    <w:rsid w:val="0001331E"/>
    <w:rsid w:val="0001436D"/>
    <w:rsid w:val="000239A1"/>
    <w:rsid w:val="00024125"/>
    <w:rsid w:val="000247D3"/>
    <w:rsid w:val="0002657D"/>
    <w:rsid w:val="0002746B"/>
    <w:rsid w:val="000279F3"/>
    <w:rsid w:val="00027BAB"/>
    <w:rsid w:val="0003331D"/>
    <w:rsid w:val="0003395D"/>
    <w:rsid w:val="00040668"/>
    <w:rsid w:val="0004157C"/>
    <w:rsid w:val="00042ED9"/>
    <w:rsid w:val="0004477A"/>
    <w:rsid w:val="00045EC3"/>
    <w:rsid w:val="000509C5"/>
    <w:rsid w:val="00050BFB"/>
    <w:rsid w:val="00050FB1"/>
    <w:rsid w:val="00057956"/>
    <w:rsid w:val="00060E6E"/>
    <w:rsid w:val="000610F8"/>
    <w:rsid w:val="00063109"/>
    <w:rsid w:val="00063818"/>
    <w:rsid w:val="00063A54"/>
    <w:rsid w:val="000643E8"/>
    <w:rsid w:val="00070C14"/>
    <w:rsid w:val="000714C7"/>
    <w:rsid w:val="00071E40"/>
    <w:rsid w:val="00073E71"/>
    <w:rsid w:val="000740AE"/>
    <w:rsid w:val="00077064"/>
    <w:rsid w:val="000776FC"/>
    <w:rsid w:val="00077C9F"/>
    <w:rsid w:val="000812BE"/>
    <w:rsid w:val="000826C7"/>
    <w:rsid w:val="00086158"/>
    <w:rsid w:val="0008756E"/>
    <w:rsid w:val="00087789"/>
    <w:rsid w:val="0009023F"/>
    <w:rsid w:val="000930DB"/>
    <w:rsid w:val="000A1B90"/>
    <w:rsid w:val="000A4718"/>
    <w:rsid w:val="000B0476"/>
    <w:rsid w:val="000B31F1"/>
    <w:rsid w:val="000B3599"/>
    <w:rsid w:val="000B3DE9"/>
    <w:rsid w:val="000B4963"/>
    <w:rsid w:val="000B53AC"/>
    <w:rsid w:val="000C3CDF"/>
    <w:rsid w:val="000C4768"/>
    <w:rsid w:val="000C47FD"/>
    <w:rsid w:val="000C5900"/>
    <w:rsid w:val="000C5B4F"/>
    <w:rsid w:val="000C6504"/>
    <w:rsid w:val="000C743B"/>
    <w:rsid w:val="000C7801"/>
    <w:rsid w:val="000D2D2D"/>
    <w:rsid w:val="000D4AFD"/>
    <w:rsid w:val="000D4C2D"/>
    <w:rsid w:val="000D6336"/>
    <w:rsid w:val="000D7723"/>
    <w:rsid w:val="000E1EA1"/>
    <w:rsid w:val="000E20EC"/>
    <w:rsid w:val="000E2464"/>
    <w:rsid w:val="000E3158"/>
    <w:rsid w:val="000E62C4"/>
    <w:rsid w:val="000E7418"/>
    <w:rsid w:val="000F5D94"/>
    <w:rsid w:val="000F7327"/>
    <w:rsid w:val="0010179B"/>
    <w:rsid w:val="00103E0B"/>
    <w:rsid w:val="00104A92"/>
    <w:rsid w:val="00105485"/>
    <w:rsid w:val="001061F7"/>
    <w:rsid w:val="00106865"/>
    <w:rsid w:val="0011058A"/>
    <w:rsid w:val="00114997"/>
    <w:rsid w:val="001149D7"/>
    <w:rsid w:val="00115DAC"/>
    <w:rsid w:val="0011660D"/>
    <w:rsid w:val="00120315"/>
    <w:rsid w:val="00123238"/>
    <w:rsid w:val="00125C48"/>
    <w:rsid w:val="00126277"/>
    <w:rsid w:val="00131462"/>
    <w:rsid w:val="0013239A"/>
    <w:rsid w:val="001329BD"/>
    <w:rsid w:val="00133AFA"/>
    <w:rsid w:val="00134597"/>
    <w:rsid w:val="001370AB"/>
    <w:rsid w:val="00137818"/>
    <w:rsid w:val="00140FEE"/>
    <w:rsid w:val="00143E16"/>
    <w:rsid w:val="001444B5"/>
    <w:rsid w:val="001537AA"/>
    <w:rsid w:val="001565C1"/>
    <w:rsid w:val="00156ABF"/>
    <w:rsid w:val="0015764C"/>
    <w:rsid w:val="00161D65"/>
    <w:rsid w:val="00163F49"/>
    <w:rsid w:val="00165450"/>
    <w:rsid w:val="00165D44"/>
    <w:rsid w:val="001670CD"/>
    <w:rsid w:val="00170E1D"/>
    <w:rsid w:val="00172BD0"/>
    <w:rsid w:val="00172D2F"/>
    <w:rsid w:val="00173E07"/>
    <w:rsid w:val="00174405"/>
    <w:rsid w:val="001756B1"/>
    <w:rsid w:val="00176076"/>
    <w:rsid w:val="00181026"/>
    <w:rsid w:val="00181989"/>
    <w:rsid w:val="001827A4"/>
    <w:rsid w:val="00182A65"/>
    <w:rsid w:val="00182D19"/>
    <w:rsid w:val="00184E48"/>
    <w:rsid w:val="001864BB"/>
    <w:rsid w:val="00186B82"/>
    <w:rsid w:val="0018761C"/>
    <w:rsid w:val="0019085B"/>
    <w:rsid w:val="00195615"/>
    <w:rsid w:val="00197F52"/>
    <w:rsid w:val="001A00BB"/>
    <w:rsid w:val="001A23AC"/>
    <w:rsid w:val="001A511B"/>
    <w:rsid w:val="001A5895"/>
    <w:rsid w:val="001B00FE"/>
    <w:rsid w:val="001B01F2"/>
    <w:rsid w:val="001B14A6"/>
    <w:rsid w:val="001B1800"/>
    <w:rsid w:val="001B2656"/>
    <w:rsid w:val="001B2E0B"/>
    <w:rsid w:val="001B7827"/>
    <w:rsid w:val="001C0258"/>
    <w:rsid w:val="001C07C8"/>
    <w:rsid w:val="001C5ADD"/>
    <w:rsid w:val="001C7138"/>
    <w:rsid w:val="001D0163"/>
    <w:rsid w:val="001D34CE"/>
    <w:rsid w:val="001D7FC6"/>
    <w:rsid w:val="001E0385"/>
    <w:rsid w:val="001E2C0D"/>
    <w:rsid w:val="001E32CA"/>
    <w:rsid w:val="001E42AB"/>
    <w:rsid w:val="001E6003"/>
    <w:rsid w:val="001F215C"/>
    <w:rsid w:val="001F63DD"/>
    <w:rsid w:val="001F64F3"/>
    <w:rsid w:val="001F6E63"/>
    <w:rsid w:val="00200411"/>
    <w:rsid w:val="00210757"/>
    <w:rsid w:val="00211B5A"/>
    <w:rsid w:val="00213899"/>
    <w:rsid w:val="00213E3E"/>
    <w:rsid w:val="00215D73"/>
    <w:rsid w:val="00220BAA"/>
    <w:rsid w:val="00221085"/>
    <w:rsid w:val="00225876"/>
    <w:rsid w:val="00230065"/>
    <w:rsid w:val="002314D6"/>
    <w:rsid w:val="00232254"/>
    <w:rsid w:val="002346C6"/>
    <w:rsid w:val="00234839"/>
    <w:rsid w:val="0023521D"/>
    <w:rsid w:val="002370E2"/>
    <w:rsid w:val="002401A0"/>
    <w:rsid w:val="00242DC9"/>
    <w:rsid w:val="002432DC"/>
    <w:rsid w:val="00246703"/>
    <w:rsid w:val="002475B7"/>
    <w:rsid w:val="00247640"/>
    <w:rsid w:val="00247BB8"/>
    <w:rsid w:val="00251E0E"/>
    <w:rsid w:val="002541FC"/>
    <w:rsid w:val="00254FD5"/>
    <w:rsid w:val="00255A12"/>
    <w:rsid w:val="00260DAD"/>
    <w:rsid w:val="00263404"/>
    <w:rsid w:val="0026499C"/>
    <w:rsid w:val="00265C22"/>
    <w:rsid w:val="00265F79"/>
    <w:rsid w:val="00265FF2"/>
    <w:rsid w:val="00266127"/>
    <w:rsid w:val="00266D43"/>
    <w:rsid w:val="002670E5"/>
    <w:rsid w:val="002676D0"/>
    <w:rsid w:val="002700BB"/>
    <w:rsid w:val="00272AEE"/>
    <w:rsid w:val="00273BE9"/>
    <w:rsid w:val="00274712"/>
    <w:rsid w:val="00276DD0"/>
    <w:rsid w:val="00277253"/>
    <w:rsid w:val="002830AF"/>
    <w:rsid w:val="00284380"/>
    <w:rsid w:val="00286C4C"/>
    <w:rsid w:val="00290720"/>
    <w:rsid w:val="002932D6"/>
    <w:rsid w:val="002A0B7A"/>
    <w:rsid w:val="002A594F"/>
    <w:rsid w:val="002A6920"/>
    <w:rsid w:val="002B2821"/>
    <w:rsid w:val="002B47AB"/>
    <w:rsid w:val="002B57EA"/>
    <w:rsid w:val="002B6DC7"/>
    <w:rsid w:val="002C0238"/>
    <w:rsid w:val="002C24A8"/>
    <w:rsid w:val="002C4901"/>
    <w:rsid w:val="002C7A36"/>
    <w:rsid w:val="002D1A27"/>
    <w:rsid w:val="002D432F"/>
    <w:rsid w:val="002D7045"/>
    <w:rsid w:val="002E098E"/>
    <w:rsid w:val="002E2006"/>
    <w:rsid w:val="002E3B7D"/>
    <w:rsid w:val="002E43E7"/>
    <w:rsid w:val="002E6E41"/>
    <w:rsid w:val="002E708A"/>
    <w:rsid w:val="002F0BEC"/>
    <w:rsid w:val="002F0CAB"/>
    <w:rsid w:val="002F0ECE"/>
    <w:rsid w:val="002F1C7F"/>
    <w:rsid w:val="002F3D67"/>
    <w:rsid w:val="002F40BC"/>
    <w:rsid w:val="002F5F90"/>
    <w:rsid w:val="002F68CF"/>
    <w:rsid w:val="002F7996"/>
    <w:rsid w:val="00302BF4"/>
    <w:rsid w:val="0030372B"/>
    <w:rsid w:val="00304872"/>
    <w:rsid w:val="0030501E"/>
    <w:rsid w:val="00305BC0"/>
    <w:rsid w:val="00306B06"/>
    <w:rsid w:val="0031058C"/>
    <w:rsid w:val="00310C5E"/>
    <w:rsid w:val="0031198E"/>
    <w:rsid w:val="00311D3E"/>
    <w:rsid w:val="00313FF3"/>
    <w:rsid w:val="003140E1"/>
    <w:rsid w:val="0031751D"/>
    <w:rsid w:val="00317B80"/>
    <w:rsid w:val="00317CA4"/>
    <w:rsid w:val="003205D6"/>
    <w:rsid w:val="00324E9A"/>
    <w:rsid w:val="00327435"/>
    <w:rsid w:val="0033208B"/>
    <w:rsid w:val="00332B61"/>
    <w:rsid w:val="00333B28"/>
    <w:rsid w:val="00333E7C"/>
    <w:rsid w:val="00335A57"/>
    <w:rsid w:val="00336E0D"/>
    <w:rsid w:val="0034055A"/>
    <w:rsid w:val="003439AA"/>
    <w:rsid w:val="00343C0B"/>
    <w:rsid w:val="00344299"/>
    <w:rsid w:val="003448CA"/>
    <w:rsid w:val="00344A97"/>
    <w:rsid w:val="003459A6"/>
    <w:rsid w:val="00345B83"/>
    <w:rsid w:val="0034607F"/>
    <w:rsid w:val="003509A1"/>
    <w:rsid w:val="00350E8E"/>
    <w:rsid w:val="00352DD2"/>
    <w:rsid w:val="0035354A"/>
    <w:rsid w:val="00353E4D"/>
    <w:rsid w:val="00355848"/>
    <w:rsid w:val="00357957"/>
    <w:rsid w:val="0036202A"/>
    <w:rsid w:val="0036449D"/>
    <w:rsid w:val="00365BE6"/>
    <w:rsid w:val="00367F69"/>
    <w:rsid w:val="0037322E"/>
    <w:rsid w:val="00373960"/>
    <w:rsid w:val="00376740"/>
    <w:rsid w:val="00376975"/>
    <w:rsid w:val="00377877"/>
    <w:rsid w:val="0037797A"/>
    <w:rsid w:val="00381483"/>
    <w:rsid w:val="00386567"/>
    <w:rsid w:val="00387795"/>
    <w:rsid w:val="00387BEB"/>
    <w:rsid w:val="0039027B"/>
    <w:rsid w:val="00392537"/>
    <w:rsid w:val="003973F7"/>
    <w:rsid w:val="003A1572"/>
    <w:rsid w:val="003A3BFA"/>
    <w:rsid w:val="003A3C2B"/>
    <w:rsid w:val="003A4E17"/>
    <w:rsid w:val="003A7AC1"/>
    <w:rsid w:val="003B17C2"/>
    <w:rsid w:val="003B234A"/>
    <w:rsid w:val="003B2D48"/>
    <w:rsid w:val="003B34F9"/>
    <w:rsid w:val="003B3F3B"/>
    <w:rsid w:val="003B6031"/>
    <w:rsid w:val="003B6CCE"/>
    <w:rsid w:val="003B7C7E"/>
    <w:rsid w:val="003C157C"/>
    <w:rsid w:val="003C1C9F"/>
    <w:rsid w:val="003D01D3"/>
    <w:rsid w:val="003D0313"/>
    <w:rsid w:val="003D1C4F"/>
    <w:rsid w:val="003D3BF4"/>
    <w:rsid w:val="003D40AB"/>
    <w:rsid w:val="003D6354"/>
    <w:rsid w:val="003D68D3"/>
    <w:rsid w:val="003D798D"/>
    <w:rsid w:val="003E09AC"/>
    <w:rsid w:val="003E0FD4"/>
    <w:rsid w:val="003E19CE"/>
    <w:rsid w:val="003E2292"/>
    <w:rsid w:val="003E57AE"/>
    <w:rsid w:val="003E5FB4"/>
    <w:rsid w:val="003E6DF4"/>
    <w:rsid w:val="003E7274"/>
    <w:rsid w:val="003E7DDC"/>
    <w:rsid w:val="003F036A"/>
    <w:rsid w:val="003F150D"/>
    <w:rsid w:val="003F1D64"/>
    <w:rsid w:val="003F4E31"/>
    <w:rsid w:val="003F4EFA"/>
    <w:rsid w:val="003F5D92"/>
    <w:rsid w:val="003F72AC"/>
    <w:rsid w:val="00403CA5"/>
    <w:rsid w:val="00405244"/>
    <w:rsid w:val="0040605A"/>
    <w:rsid w:val="00407FB3"/>
    <w:rsid w:val="00410B7E"/>
    <w:rsid w:val="004121F8"/>
    <w:rsid w:val="004124E6"/>
    <w:rsid w:val="00413C70"/>
    <w:rsid w:val="0041656A"/>
    <w:rsid w:val="00420A9C"/>
    <w:rsid w:val="0042234C"/>
    <w:rsid w:val="00422C02"/>
    <w:rsid w:val="00423666"/>
    <w:rsid w:val="004238D9"/>
    <w:rsid w:val="00423A9D"/>
    <w:rsid w:val="004265F0"/>
    <w:rsid w:val="004325A2"/>
    <w:rsid w:val="00432878"/>
    <w:rsid w:val="00432E22"/>
    <w:rsid w:val="00436F25"/>
    <w:rsid w:val="004415A4"/>
    <w:rsid w:val="00442AED"/>
    <w:rsid w:val="00442B59"/>
    <w:rsid w:val="004437CA"/>
    <w:rsid w:val="00445DDC"/>
    <w:rsid w:val="00446479"/>
    <w:rsid w:val="0045084E"/>
    <w:rsid w:val="00455376"/>
    <w:rsid w:val="004570F6"/>
    <w:rsid w:val="00460555"/>
    <w:rsid w:val="00461FA4"/>
    <w:rsid w:val="004620D1"/>
    <w:rsid w:val="004635ED"/>
    <w:rsid w:val="0047050F"/>
    <w:rsid w:val="00475061"/>
    <w:rsid w:val="00480C15"/>
    <w:rsid w:val="00480E40"/>
    <w:rsid w:val="00483783"/>
    <w:rsid w:val="00483846"/>
    <w:rsid w:val="00484295"/>
    <w:rsid w:val="00484B3F"/>
    <w:rsid w:val="00486546"/>
    <w:rsid w:val="00487661"/>
    <w:rsid w:val="00487EFE"/>
    <w:rsid w:val="0049150E"/>
    <w:rsid w:val="004947C4"/>
    <w:rsid w:val="0049494D"/>
    <w:rsid w:val="00495B9D"/>
    <w:rsid w:val="00496D5D"/>
    <w:rsid w:val="004A080E"/>
    <w:rsid w:val="004A2A85"/>
    <w:rsid w:val="004A4D08"/>
    <w:rsid w:val="004A4F82"/>
    <w:rsid w:val="004A5FCA"/>
    <w:rsid w:val="004B2884"/>
    <w:rsid w:val="004B300D"/>
    <w:rsid w:val="004B6462"/>
    <w:rsid w:val="004C00E6"/>
    <w:rsid w:val="004C4331"/>
    <w:rsid w:val="004C51B5"/>
    <w:rsid w:val="004C55A0"/>
    <w:rsid w:val="004C575C"/>
    <w:rsid w:val="004C5B53"/>
    <w:rsid w:val="004C6CF3"/>
    <w:rsid w:val="004D15DC"/>
    <w:rsid w:val="004D20FC"/>
    <w:rsid w:val="004D4852"/>
    <w:rsid w:val="004D49ED"/>
    <w:rsid w:val="004D75C6"/>
    <w:rsid w:val="004E011D"/>
    <w:rsid w:val="004E0502"/>
    <w:rsid w:val="004E19F2"/>
    <w:rsid w:val="004E2FAD"/>
    <w:rsid w:val="004E397F"/>
    <w:rsid w:val="004E4479"/>
    <w:rsid w:val="004E7B0A"/>
    <w:rsid w:val="004F3150"/>
    <w:rsid w:val="004F4582"/>
    <w:rsid w:val="004F4BF9"/>
    <w:rsid w:val="0050181F"/>
    <w:rsid w:val="00502079"/>
    <w:rsid w:val="00502AE4"/>
    <w:rsid w:val="005049BD"/>
    <w:rsid w:val="00504A57"/>
    <w:rsid w:val="00506849"/>
    <w:rsid w:val="005079C3"/>
    <w:rsid w:val="00507CA7"/>
    <w:rsid w:val="00513BA6"/>
    <w:rsid w:val="00513D4F"/>
    <w:rsid w:val="005159F4"/>
    <w:rsid w:val="00515B3D"/>
    <w:rsid w:val="00515FF1"/>
    <w:rsid w:val="00522420"/>
    <w:rsid w:val="005225FC"/>
    <w:rsid w:val="0052291B"/>
    <w:rsid w:val="00523031"/>
    <w:rsid w:val="00524C5C"/>
    <w:rsid w:val="00527824"/>
    <w:rsid w:val="00530636"/>
    <w:rsid w:val="00530DDE"/>
    <w:rsid w:val="005325FA"/>
    <w:rsid w:val="00534D87"/>
    <w:rsid w:val="005350AC"/>
    <w:rsid w:val="00542A70"/>
    <w:rsid w:val="005439F0"/>
    <w:rsid w:val="0054760C"/>
    <w:rsid w:val="00547981"/>
    <w:rsid w:val="00554775"/>
    <w:rsid w:val="00555997"/>
    <w:rsid w:val="0056039F"/>
    <w:rsid w:val="005622C2"/>
    <w:rsid w:val="005632AB"/>
    <w:rsid w:val="00563ED2"/>
    <w:rsid w:val="00564066"/>
    <w:rsid w:val="00565A09"/>
    <w:rsid w:val="00565E33"/>
    <w:rsid w:val="005660F3"/>
    <w:rsid w:val="00570EF7"/>
    <w:rsid w:val="005728C5"/>
    <w:rsid w:val="0057351B"/>
    <w:rsid w:val="00576435"/>
    <w:rsid w:val="005834E7"/>
    <w:rsid w:val="00585C77"/>
    <w:rsid w:val="005864E4"/>
    <w:rsid w:val="00586B3F"/>
    <w:rsid w:val="00587B30"/>
    <w:rsid w:val="0059038D"/>
    <w:rsid w:val="005909DD"/>
    <w:rsid w:val="00590E35"/>
    <w:rsid w:val="00592A48"/>
    <w:rsid w:val="00594405"/>
    <w:rsid w:val="0059498E"/>
    <w:rsid w:val="00597C95"/>
    <w:rsid w:val="005A1C87"/>
    <w:rsid w:val="005A294B"/>
    <w:rsid w:val="005A6940"/>
    <w:rsid w:val="005B05F5"/>
    <w:rsid w:val="005B0875"/>
    <w:rsid w:val="005B1548"/>
    <w:rsid w:val="005B4944"/>
    <w:rsid w:val="005B4DCD"/>
    <w:rsid w:val="005B7A95"/>
    <w:rsid w:val="005B7E79"/>
    <w:rsid w:val="005C4815"/>
    <w:rsid w:val="005C54D3"/>
    <w:rsid w:val="005C6342"/>
    <w:rsid w:val="005C64EC"/>
    <w:rsid w:val="005D0623"/>
    <w:rsid w:val="005D079E"/>
    <w:rsid w:val="005D0A9B"/>
    <w:rsid w:val="005D1378"/>
    <w:rsid w:val="005D1528"/>
    <w:rsid w:val="005D2876"/>
    <w:rsid w:val="005D5CBA"/>
    <w:rsid w:val="005E05DB"/>
    <w:rsid w:val="005E1B3D"/>
    <w:rsid w:val="005E3C02"/>
    <w:rsid w:val="005E6E4B"/>
    <w:rsid w:val="005E6FE5"/>
    <w:rsid w:val="005E7FF9"/>
    <w:rsid w:val="005F012E"/>
    <w:rsid w:val="005F3B0C"/>
    <w:rsid w:val="005F51C5"/>
    <w:rsid w:val="005F62FC"/>
    <w:rsid w:val="005F7B13"/>
    <w:rsid w:val="00600E81"/>
    <w:rsid w:val="006010CF"/>
    <w:rsid w:val="0060113B"/>
    <w:rsid w:val="0060231B"/>
    <w:rsid w:val="006052EF"/>
    <w:rsid w:val="0060692C"/>
    <w:rsid w:val="006102B2"/>
    <w:rsid w:val="006109D2"/>
    <w:rsid w:val="006115B2"/>
    <w:rsid w:val="00614C02"/>
    <w:rsid w:val="00616056"/>
    <w:rsid w:val="00620E54"/>
    <w:rsid w:val="00621727"/>
    <w:rsid w:val="00622007"/>
    <w:rsid w:val="00623551"/>
    <w:rsid w:val="00623607"/>
    <w:rsid w:val="00623AD8"/>
    <w:rsid w:val="00625417"/>
    <w:rsid w:val="0062555E"/>
    <w:rsid w:val="00626905"/>
    <w:rsid w:val="0062709D"/>
    <w:rsid w:val="006320BC"/>
    <w:rsid w:val="0063243C"/>
    <w:rsid w:val="00632494"/>
    <w:rsid w:val="006375BF"/>
    <w:rsid w:val="0064023F"/>
    <w:rsid w:val="00640CDD"/>
    <w:rsid w:val="00641FA0"/>
    <w:rsid w:val="00642047"/>
    <w:rsid w:val="00642BB4"/>
    <w:rsid w:val="00643F1A"/>
    <w:rsid w:val="00645557"/>
    <w:rsid w:val="00646314"/>
    <w:rsid w:val="00655FC9"/>
    <w:rsid w:val="00656FD0"/>
    <w:rsid w:val="006604A9"/>
    <w:rsid w:val="006632D0"/>
    <w:rsid w:val="006634A8"/>
    <w:rsid w:val="00664FC0"/>
    <w:rsid w:val="006658CD"/>
    <w:rsid w:val="00666A4D"/>
    <w:rsid w:val="0067557A"/>
    <w:rsid w:val="0068221D"/>
    <w:rsid w:val="00683E6C"/>
    <w:rsid w:val="00685E60"/>
    <w:rsid w:val="0068684D"/>
    <w:rsid w:val="00687313"/>
    <w:rsid w:val="00694B0F"/>
    <w:rsid w:val="00694E6E"/>
    <w:rsid w:val="00696F51"/>
    <w:rsid w:val="0069739B"/>
    <w:rsid w:val="006A070A"/>
    <w:rsid w:val="006A0891"/>
    <w:rsid w:val="006A16A8"/>
    <w:rsid w:val="006A17DA"/>
    <w:rsid w:val="006A26C4"/>
    <w:rsid w:val="006A27F3"/>
    <w:rsid w:val="006A3770"/>
    <w:rsid w:val="006A4C03"/>
    <w:rsid w:val="006A51C1"/>
    <w:rsid w:val="006A7BC9"/>
    <w:rsid w:val="006B1954"/>
    <w:rsid w:val="006B26D5"/>
    <w:rsid w:val="006B2A26"/>
    <w:rsid w:val="006B2D5A"/>
    <w:rsid w:val="006B36A1"/>
    <w:rsid w:val="006B5867"/>
    <w:rsid w:val="006B641F"/>
    <w:rsid w:val="006C064D"/>
    <w:rsid w:val="006C10A3"/>
    <w:rsid w:val="006C2238"/>
    <w:rsid w:val="006C3377"/>
    <w:rsid w:val="006C574C"/>
    <w:rsid w:val="006C7A37"/>
    <w:rsid w:val="006C7B5A"/>
    <w:rsid w:val="006D000C"/>
    <w:rsid w:val="006D0A9D"/>
    <w:rsid w:val="006D3450"/>
    <w:rsid w:val="006D3669"/>
    <w:rsid w:val="006D550F"/>
    <w:rsid w:val="006D5BBE"/>
    <w:rsid w:val="006D6ABD"/>
    <w:rsid w:val="006D75C8"/>
    <w:rsid w:val="006E3889"/>
    <w:rsid w:val="006E3F36"/>
    <w:rsid w:val="006E4A90"/>
    <w:rsid w:val="006E4D55"/>
    <w:rsid w:val="006E50D9"/>
    <w:rsid w:val="006E6038"/>
    <w:rsid w:val="006F10AA"/>
    <w:rsid w:val="006F157E"/>
    <w:rsid w:val="006F1A1B"/>
    <w:rsid w:val="006F2AD9"/>
    <w:rsid w:val="006F55DF"/>
    <w:rsid w:val="006F715B"/>
    <w:rsid w:val="006F72FA"/>
    <w:rsid w:val="00700EEA"/>
    <w:rsid w:val="00703106"/>
    <w:rsid w:val="007056F5"/>
    <w:rsid w:val="00710B4E"/>
    <w:rsid w:val="00711425"/>
    <w:rsid w:val="007179DE"/>
    <w:rsid w:val="00717F0E"/>
    <w:rsid w:val="00720519"/>
    <w:rsid w:val="00720A6B"/>
    <w:rsid w:val="00720F7B"/>
    <w:rsid w:val="00721D8A"/>
    <w:rsid w:val="0072363B"/>
    <w:rsid w:val="00723AD3"/>
    <w:rsid w:val="007256C8"/>
    <w:rsid w:val="0072577A"/>
    <w:rsid w:val="007307FC"/>
    <w:rsid w:val="0073109C"/>
    <w:rsid w:val="0073360E"/>
    <w:rsid w:val="007354C9"/>
    <w:rsid w:val="007357E4"/>
    <w:rsid w:val="00735859"/>
    <w:rsid w:val="0073597A"/>
    <w:rsid w:val="00735DFC"/>
    <w:rsid w:val="007377EB"/>
    <w:rsid w:val="00740BC1"/>
    <w:rsid w:val="00741B41"/>
    <w:rsid w:val="00741D84"/>
    <w:rsid w:val="00742204"/>
    <w:rsid w:val="00743163"/>
    <w:rsid w:val="007439B8"/>
    <w:rsid w:val="00745428"/>
    <w:rsid w:val="00747731"/>
    <w:rsid w:val="00747EDF"/>
    <w:rsid w:val="00754A0A"/>
    <w:rsid w:val="00756ABF"/>
    <w:rsid w:val="00760459"/>
    <w:rsid w:val="00767D46"/>
    <w:rsid w:val="00770385"/>
    <w:rsid w:val="00773558"/>
    <w:rsid w:val="00773A0A"/>
    <w:rsid w:val="00773C92"/>
    <w:rsid w:val="007764DD"/>
    <w:rsid w:val="00777912"/>
    <w:rsid w:val="0078035A"/>
    <w:rsid w:val="00781BB8"/>
    <w:rsid w:val="00782521"/>
    <w:rsid w:val="00782B3B"/>
    <w:rsid w:val="00783189"/>
    <w:rsid w:val="007842A8"/>
    <w:rsid w:val="00784F49"/>
    <w:rsid w:val="007853C6"/>
    <w:rsid w:val="00785F42"/>
    <w:rsid w:val="00786E6E"/>
    <w:rsid w:val="00786F7C"/>
    <w:rsid w:val="007879AB"/>
    <w:rsid w:val="00787E46"/>
    <w:rsid w:val="00790CB3"/>
    <w:rsid w:val="007928A5"/>
    <w:rsid w:val="00794DA1"/>
    <w:rsid w:val="00796D20"/>
    <w:rsid w:val="007A0EAF"/>
    <w:rsid w:val="007A1854"/>
    <w:rsid w:val="007A4079"/>
    <w:rsid w:val="007A5830"/>
    <w:rsid w:val="007B12A4"/>
    <w:rsid w:val="007B1ECB"/>
    <w:rsid w:val="007B24BA"/>
    <w:rsid w:val="007B300F"/>
    <w:rsid w:val="007B345D"/>
    <w:rsid w:val="007B499E"/>
    <w:rsid w:val="007B591C"/>
    <w:rsid w:val="007C3706"/>
    <w:rsid w:val="007C677D"/>
    <w:rsid w:val="007D1D0A"/>
    <w:rsid w:val="007D2992"/>
    <w:rsid w:val="007D4E29"/>
    <w:rsid w:val="007D4E3D"/>
    <w:rsid w:val="007D4F78"/>
    <w:rsid w:val="007D5E87"/>
    <w:rsid w:val="007D6A95"/>
    <w:rsid w:val="007E29A3"/>
    <w:rsid w:val="007E32F9"/>
    <w:rsid w:val="007E7578"/>
    <w:rsid w:val="007F0399"/>
    <w:rsid w:val="007F1E16"/>
    <w:rsid w:val="007F387F"/>
    <w:rsid w:val="007F487A"/>
    <w:rsid w:val="007F6B15"/>
    <w:rsid w:val="007F7349"/>
    <w:rsid w:val="00801C7D"/>
    <w:rsid w:val="00802FE5"/>
    <w:rsid w:val="008055A4"/>
    <w:rsid w:val="00805989"/>
    <w:rsid w:val="00806805"/>
    <w:rsid w:val="008106C5"/>
    <w:rsid w:val="00811506"/>
    <w:rsid w:val="00811B66"/>
    <w:rsid w:val="008126FD"/>
    <w:rsid w:val="0081296D"/>
    <w:rsid w:val="008137EF"/>
    <w:rsid w:val="008142EB"/>
    <w:rsid w:val="00815FCF"/>
    <w:rsid w:val="00817343"/>
    <w:rsid w:val="008178FA"/>
    <w:rsid w:val="00820CBA"/>
    <w:rsid w:val="00823636"/>
    <w:rsid w:val="00823B78"/>
    <w:rsid w:val="0082468F"/>
    <w:rsid w:val="00826809"/>
    <w:rsid w:val="00826D07"/>
    <w:rsid w:val="00827BE7"/>
    <w:rsid w:val="00830FC1"/>
    <w:rsid w:val="00831222"/>
    <w:rsid w:val="00833FF2"/>
    <w:rsid w:val="00834654"/>
    <w:rsid w:val="00835C8F"/>
    <w:rsid w:val="008370CF"/>
    <w:rsid w:val="00837FD4"/>
    <w:rsid w:val="00840D5C"/>
    <w:rsid w:val="0084121E"/>
    <w:rsid w:val="008413D7"/>
    <w:rsid w:val="00842823"/>
    <w:rsid w:val="00843B45"/>
    <w:rsid w:val="008506E0"/>
    <w:rsid w:val="00850AB4"/>
    <w:rsid w:val="00851333"/>
    <w:rsid w:val="0085157C"/>
    <w:rsid w:val="00851D32"/>
    <w:rsid w:val="008529EA"/>
    <w:rsid w:val="00855AC4"/>
    <w:rsid w:val="00857ABF"/>
    <w:rsid w:val="0086084D"/>
    <w:rsid w:val="00860AD2"/>
    <w:rsid w:val="00862F07"/>
    <w:rsid w:val="00863B33"/>
    <w:rsid w:val="00863FA2"/>
    <w:rsid w:val="00864002"/>
    <w:rsid w:val="0086456F"/>
    <w:rsid w:val="00865336"/>
    <w:rsid w:val="008662B1"/>
    <w:rsid w:val="0086722F"/>
    <w:rsid w:val="008677C9"/>
    <w:rsid w:val="00870359"/>
    <w:rsid w:val="008709D3"/>
    <w:rsid w:val="00871099"/>
    <w:rsid w:val="008748D2"/>
    <w:rsid w:val="00875D16"/>
    <w:rsid w:val="008770F5"/>
    <w:rsid w:val="00881362"/>
    <w:rsid w:val="00882E29"/>
    <w:rsid w:val="00887163"/>
    <w:rsid w:val="00891634"/>
    <w:rsid w:val="00892542"/>
    <w:rsid w:val="008926E4"/>
    <w:rsid w:val="00893797"/>
    <w:rsid w:val="008937F6"/>
    <w:rsid w:val="00894652"/>
    <w:rsid w:val="0089529C"/>
    <w:rsid w:val="0089721B"/>
    <w:rsid w:val="00897274"/>
    <w:rsid w:val="008A09C4"/>
    <w:rsid w:val="008A1BE8"/>
    <w:rsid w:val="008A33F3"/>
    <w:rsid w:val="008A5564"/>
    <w:rsid w:val="008B0A7B"/>
    <w:rsid w:val="008B288B"/>
    <w:rsid w:val="008B2B20"/>
    <w:rsid w:val="008B39CB"/>
    <w:rsid w:val="008B4958"/>
    <w:rsid w:val="008B4AA6"/>
    <w:rsid w:val="008B50BC"/>
    <w:rsid w:val="008B51BE"/>
    <w:rsid w:val="008B64A9"/>
    <w:rsid w:val="008C2F9B"/>
    <w:rsid w:val="008C4727"/>
    <w:rsid w:val="008C7BFB"/>
    <w:rsid w:val="008D0F4D"/>
    <w:rsid w:val="008D3873"/>
    <w:rsid w:val="008D638F"/>
    <w:rsid w:val="008D693D"/>
    <w:rsid w:val="008D7142"/>
    <w:rsid w:val="008D7B16"/>
    <w:rsid w:val="008D7C3C"/>
    <w:rsid w:val="008E1298"/>
    <w:rsid w:val="008E14B6"/>
    <w:rsid w:val="008E17FA"/>
    <w:rsid w:val="008E5005"/>
    <w:rsid w:val="008E5523"/>
    <w:rsid w:val="008E665D"/>
    <w:rsid w:val="008E6C9F"/>
    <w:rsid w:val="008E6EF6"/>
    <w:rsid w:val="008E7882"/>
    <w:rsid w:val="008F2266"/>
    <w:rsid w:val="008F4C33"/>
    <w:rsid w:val="008F4D70"/>
    <w:rsid w:val="008F5A7D"/>
    <w:rsid w:val="008F732B"/>
    <w:rsid w:val="008F7A36"/>
    <w:rsid w:val="009006E4"/>
    <w:rsid w:val="00901C55"/>
    <w:rsid w:val="00902435"/>
    <w:rsid w:val="0090461C"/>
    <w:rsid w:val="00904F4A"/>
    <w:rsid w:val="00911E89"/>
    <w:rsid w:val="00912E94"/>
    <w:rsid w:val="009132AC"/>
    <w:rsid w:val="00913793"/>
    <w:rsid w:val="0091532D"/>
    <w:rsid w:val="00920B7E"/>
    <w:rsid w:val="00923559"/>
    <w:rsid w:val="009241A3"/>
    <w:rsid w:val="00924551"/>
    <w:rsid w:val="009268E1"/>
    <w:rsid w:val="00927028"/>
    <w:rsid w:val="00934AF5"/>
    <w:rsid w:val="009354D8"/>
    <w:rsid w:val="00935CF6"/>
    <w:rsid w:val="00937167"/>
    <w:rsid w:val="009413AB"/>
    <w:rsid w:val="009431B5"/>
    <w:rsid w:val="0094438E"/>
    <w:rsid w:val="00944884"/>
    <w:rsid w:val="0094760B"/>
    <w:rsid w:val="009509E9"/>
    <w:rsid w:val="00950E91"/>
    <w:rsid w:val="00950FB5"/>
    <w:rsid w:val="00952F34"/>
    <w:rsid w:val="00954797"/>
    <w:rsid w:val="009618B9"/>
    <w:rsid w:val="00962422"/>
    <w:rsid w:val="00962DB0"/>
    <w:rsid w:val="00962F39"/>
    <w:rsid w:val="009660ED"/>
    <w:rsid w:val="00967F4F"/>
    <w:rsid w:val="00973370"/>
    <w:rsid w:val="0097485B"/>
    <w:rsid w:val="009805D8"/>
    <w:rsid w:val="009831D3"/>
    <w:rsid w:val="009853D1"/>
    <w:rsid w:val="00990C18"/>
    <w:rsid w:val="00991629"/>
    <w:rsid w:val="0099170C"/>
    <w:rsid w:val="00991A10"/>
    <w:rsid w:val="00992914"/>
    <w:rsid w:val="00993DD3"/>
    <w:rsid w:val="00994255"/>
    <w:rsid w:val="009962B9"/>
    <w:rsid w:val="00996FE3"/>
    <w:rsid w:val="009972E3"/>
    <w:rsid w:val="009A09B0"/>
    <w:rsid w:val="009A11B0"/>
    <w:rsid w:val="009A3DC2"/>
    <w:rsid w:val="009A3F92"/>
    <w:rsid w:val="009B47F6"/>
    <w:rsid w:val="009B64E1"/>
    <w:rsid w:val="009C00F3"/>
    <w:rsid w:val="009C2CCF"/>
    <w:rsid w:val="009C3FAE"/>
    <w:rsid w:val="009C5168"/>
    <w:rsid w:val="009C5735"/>
    <w:rsid w:val="009D0C2A"/>
    <w:rsid w:val="009D149D"/>
    <w:rsid w:val="009D5895"/>
    <w:rsid w:val="009D6602"/>
    <w:rsid w:val="009D68E9"/>
    <w:rsid w:val="009D7305"/>
    <w:rsid w:val="009E1B84"/>
    <w:rsid w:val="009E1BA2"/>
    <w:rsid w:val="009E2471"/>
    <w:rsid w:val="009E39E1"/>
    <w:rsid w:val="009F05C1"/>
    <w:rsid w:val="009F0A82"/>
    <w:rsid w:val="009F1F1F"/>
    <w:rsid w:val="009F2DD7"/>
    <w:rsid w:val="009F714B"/>
    <w:rsid w:val="009F7D32"/>
    <w:rsid w:val="00A01BE6"/>
    <w:rsid w:val="00A026C6"/>
    <w:rsid w:val="00A04171"/>
    <w:rsid w:val="00A05D25"/>
    <w:rsid w:val="00A070D1"/>
    <w:rsid w:val="00A1228E"/>
    <w:rsid w:val="00A1264F"/>
    <w:rsid w:val="00A13442"/>
    <w:rsid w:val="00A14A67"/>
    <w:rsid w:val="00A155FF"/>
    <w:rsid w:val="00A17356"/>
    <w:rsid w:val="00A17BD2"/>
    <w:rsid w:val="00A218C2"/>
    <w:rsid w:val="00A23E08"/>
    <w:rsid w:val="00A24898"/>
    <w:rsid w:val="00A25CAB"/>
    <w:rsid w:val="00A25D99"/>
    <w:rsid w:val="00A26723"/>
    <w:rsid w:val="00A26B17"/>
    <w:rsid w:val="00A27688"/>
    <w:rsid w:val="00A279D1"/>
    <w:rsid w:val="00A3171E"/>
    <w:rsid w:val="00A330EC"/>
    <w:rsid w:val="00A3321F"/>
    <w:rsid w:val="00A33A2F"/>
    <w:rsid w:val="00A33DE0"/>
    <w:rsid w:val="00A37700"/>
    <w:rsid w:val="00A41369"/>
    <w:rsid w:val="00A41873"/>
    <w:rsid w:val="00A41FC8"/>
    <w:rsid w:val="00A449C0"/>
    <w:rsid w:val="00A44E1D"/>
    <w:rsid w:val="00A50B61"/>
    <w:rsid w:val="00A525E2"/>
    <w:rsid w:val="00A55190"/>
    <w:rsid w:val="00A553EF"/>
    <w:rsid w:val="00A6047C"/>
    <w:rsid w:val="00A6207F"/>
    <w:rsid w:val="00A63429"/>
    <w:rsid w:val="00A6446A"/>
    <w:rsid w:val="00A660F5"/>
    <w:rsid w:val="00A669C2"/>
    <w:rsid w:val="00A742BA"/>
    <w:rsid w:val="00A80B33"/>
    <w:rsid w:val="00A80C8B"/>
    <w:rsid w:val="00A85D25"/>
    <w:rsid w:val="00A85DAF"/>
    <w:rsid w:val="00A91325"/>
    <w:rsid w:val="00A957BB"/>
    <w:rsid w:val="00A95AE6"/>
    <w:rsid w:val="00A978BC"/>
    <w:rsid w:val="00AA17DC"/>
    <w:rsid w:val="00AA1907"/>
    <w:rsid w:val="00AA4469"/>
    <w:rsid w:val="00AA4CD2"/>
    <w:rsid w:val="00AA51D1"/>
    <w:rsid w:val="00AB003F"/>
    <w:rsid w:val="00AB10D4"/>
    <w:rsid w:val="00AB1755"/>
    <w:rsid w:val="00AB1775"/>
    <w:rsid w:val="00AC079E"/>
    <w:rsid w:val="00AC119F"/>
    <w:rsid w:val="00AC2775"/>
    <w:rsid w:val="00AC3C6B"/>
    <w:rsid w:val="00AC3EA1"/>
    <w:rsid w:val="00AC68F3"/>
    <w:rsid w:val="00AC6BA4"/>
    <w:rsid w:val="00AC6D6A"/>
    <w:rsid w:val="00AD1052"/>
    <w:rsid w:val="00AD1589"/>
    <w:rsid w:val="00AD1B55"/>
    <w:rsid w:val="00AD36D2"/>
    <w:rsid w:val="00AD4862"/>
    <w:rsid w:val="00AD5CF4"/>
    <w:rsid w:val="00AD6C72"/>
    <w:rsid w:val="00AE0D46"/>
    <w:rsid w:val="00AE1B80"/>
    <w:rsid w:val="00AE33AD"/>
    <w:rsid w:val="00AE4DEE"/>
    <w:rsid w:val="00AE5AEC"/>
    <w:rsid w:val="00AE76E5"/>
    <w:rsid w:val="00AF096C"/>
    <w:rsid w:val="00AF1BBD"/>
    <w:rsid w:val="00AF3EDD"/>
    <w:rsid w:val="00AF598A"/>
    <w:rsid w:val="00AF6CC7"/>
    <w:rsid w:val="00AF7B4E"/>
    <w:rsid w:val="00B00F04"/>
    <w:rsid w:val="00B03DDF"/>
    <w:rsid w:val="00B042C5"/>
    <w:rsid w:val="00B04870"/>
    <w:rsid w:val="00B051E3"/>
    <w:rsid w:val="00B07904"/>
    <w:rsid w:val="00B1028D"/>
    <w:rsid w:val="00B10801"/>
    <w:rsid w:val="00B11361"/>
    <w:rsid w:val="00B11E30"/>
    <w:rsid w:val="00B12592"/>
    <w:rsid w:val="00B137D7"/>
    <w:rsid w:val="00B13869"/>
    <w:rsid w:val="00B138FB"/>
    <w:rsid w:val="00B13E24"/>
    <w:rsid w:val="00B144B3"/>
    <w:rsid w:val="00B146F6"/>
    <w:rsid w:val="00B14E7A"/>
    <w:rsid w:val="00B15E2D"/>
    <w:rsid w:val="00B164C5"/>
    <w:rsid w:val="00B16850"/>
    <w:rsid w:val="00B169A2"/>
    <w:rsid w:val="00B17DE6"/>
    <w:rsid w:val="00B23920"/>
    <w:rsid w:val="00B2479D"/>
    <w:rsid w:val="00B273D3"/>
    <w:rsid w:val="00B27456"/>
    <w:rsid w:val="00B32208"/>
    <w:rsid w:val="00B33171"/>
    <w:rsid w:val="00B35B3E"/>
    <w:rsid w:val="00B37407"/>
    <w:rsid w:val="00B42134"/>
    <w:rsid w:val="00B43391"/>
    <w:rsid w:val="00B43CB1"/>
    <w:rsid w:val="00B445C4"/>
    <w:rsid w:val="00B447B9"/>
    <w:rsid w:val="00B45837"/>
    <w:rsid w:val="00B47CDA"/>
    <w:rsid w:val="00B50DFE"/>
    <w:rsid w:val="00B55A42"/>
    <w:rsid w:val="00B563D0"/>
    <w:rsid w:val="00B57492"/>
    <w:rsid w:val="00B63AB5"/>
    <w:rsid w:val="00B63B41"/>
    <w:rsid w:val="00B663B7"/>
    <w:rsid w:val="00B67FF2"/>
    <w:rsid w:val="00B7215C"/>
    <w:rsid w:val="00B73B1A"/>
    <w:rsid w:val="00B74939"/>
    <w:rsid w:val="00B7494B"/>
    <w:rsid w:val="00B75FFB"/>
    <w:rsid w:val="00B82064"/>
    <w:rsid w:val="00B83882"/>
    <w:rsid w:val="00B8667B"/>
    <w:rsid w:val="00B8688A"/>
    <w:rsid w:val="00B87316"/>
    <w:rsid w:val="00B9021B"/>
    <w:rsid w:val="00B904C8"/>
    <w:rsid w:val="00B92371"/>
    <w:rsid w:val="00B92B95"/>
    <w:rsid w:val="00B93D76"/>
    <w:rsid w:val="00B9402E"/>
    <w:rsid w:val="00B9479F"/>
    <w:rsid w:val="00B94990"/>
    <w:rsid w:val="00B951B9"/>
    <w:rsid w:val="00B95DCB"/>
    <w:rsid w:val="00BA1B5C"/>
    <w:rsid w:val="00BB11A8"/>
    <w:rsid w:val="00BB397D"/>
    <w:rsid w:val="00BB3A00"/>
    <w:rsid w:val="00BB3CA1"/>
    <w:rsid w:val="00BB471F"/>
    <w:rsid w:val="00BB4A40"/>
    <w:rsid w:val="00BB4F0F"/>
    <w:rsid w:val="00BB522B"/>
    <w:rsid w:val="00BC02F2"/>
    <w:rsid w:val="00BC2CD3"/>
    <w:rsid w:val="00BC3379"/>
    <w:rsid w:val="00BC3525"/>
    <w:rsid w:val="00BC4134"/>
    <w:rsid w:val="00BC577F"/>
    <w:rsid w:val="00BC7D90"/>
    <w:rsid w:val="00BD0468"/>
    <w:rsid w:val="00BD2180"/>
    <w:rsid w:val="00BD2D41"/>
    <w:rsid w:val="00BD3FF7"/>
    <w:rsid w:val="00BD65EF"/>
    <w:rsid w:val="00BD72E1"/>
    <w:rsid w:val="00BE2244"/>
    <w:rsid w:val="00BE2ACF"/>
    <w:rsid w:val="00BE33D1"/>
    <w:rsid w:val="00BE355C"/>
    <w:rsid w:val="00BE35E9"/>
    <w:rsid w:val="00BE67F1"/>
    <w:rsid w:val="00BE76BC"/>
    <w:rsid w:val="00BE7CFF"/>
    <w:rsid w:val="00BF0D48"/>
    <w:rsid w:val="00BF0E4A"/>
    <w:rsid w:val="00BF26C2"/>
    <w:rsid w:val="00BF5A53"/>
    <w:rsid w:val="00BF5F71"/>
    <w:rsid w:val="00C00516"/>
    <w:rsid w:val="00C00B5E"/>
    <w:rsid w:val="00C029D8"/>
    <w:rsid w:val="00C03D13"/>
    <w:rsid w:val="00C057C9"/>
    <w:rsid w:val="00C05AF1"/>
    <w:rsid w:val="00C078A4"/>
    <w:rsid w:val="00C12200"/>
    <w:rsid w:val="00C144BD"/>
    <w:rsid w:val="00C1483E"/>
    <w:rsid w:val="00C14D60"/>
    <w:rsid w:val="00C158FA"/>
    <w:rsid w:val="00C21837"/>
    <w:rsid w:val="00C226B6"/>
    <w:rsid w:val="00C234EC"/>
    <w:rsid w:val="00C2559E"/>
    <w:rsid w:val="00C259F8"/>
    <w:rsid w:val="00C27A71"/>
    <w:rsid w:val="00C32933"/>
    <w:rsid w:val="00C330CE"/>
    <w:rsid w:val="00C33DF6"/>
    <w:rsid w:val="00C413F3"/>
    <w:rsid w:val="00C415D4"/>
    <w:rsid w:val="00C425C3"/>
    <w:rsid w:val="00C42D50"/>
    <w:rsid w:val="00C43607"/>
    <w:rsid w:val="00C439E0"/>
    <w:rsid w:val="00C4429B"/>
    <w:rsid w:val="00C45D8F"/>
    <w:rsid w:val="00C4655D"/>
    <w:rsid w:val="00C52D05"/>
    <w:rsid w:val="00C56A41"/>
    <w:rsid w:val="00C6098C"/>
    <w:rsid w:val="00C6145F"/>
    <w:rsid w:val="00C62B2B"/>
    <w:rsid w:val="00C63DC9"/>
    <w:rsid w:val="00C679E8"/>
    <w:rsid w:val="00C716D0"/>
    <w:rsid w:val="00C71C7D"/>
    <w:rsid w:val="00C73F4A"/>
    <w:rsid w:val="00C74A44"/>
    <w:rsid w:val="00C75E13"/>
    <w:rsid w:val="00C76237"/>
    <w:rsid w:val="00C7647B"/>
    <w:rsid w:val="00C7662F"/>
    <w:rsid w:val="00C906F9"/>
    <w:rsid w:val="00C91EF1"/>
    <w:rsid w:val="00C92A1B"/>
    <w:rsid w:val="00C949FF"/>
    <w:rsid w:val="00C963C7"/>
    <w:rsid w:val="00C97237"/>
    <w:rsid w:val="00CA0EF9"/>
    <w:rsid w:val="00CA15CA"/>
    <w:rsid w:val="00CA466F"/>
    <w:rsid w:val="00CA4C87"/>
    <w:rsid w:val="00CA7ABA"/>
    <w:rsid w:val="00CB11DA"/>
    <w:rsid w:val="00CB2059"/>
    <w:rsid w:val="00CB54B4"/>
    <w:rsid w:val="00CB67CA"/>
    <w:rsid w:val="00CB6CF5"/>
    <w:rsid w:val="00CC0F1C"/>
    <w:rsid w:val="00CC1A9C"/>
    <w:rsid w:val="00CC1E80"/>
    <w:rsid w:val="00CC3C30"/>
    <w:rsid w:val="00CC464C"/>
    <w:rsid w:val="00CC4A03"/>
    <w:rsid w:val="00CC577C"/>
    <w:rsid w:val="00CC5D0C"/>
    <w:rsid w:val="00CC5DAD"/>
    <w:rsid w:val="00CC68A1"/>
    <w:rsid w:val="00CC766E"/>
    <w:rsid w:val="00CD01DC"/>
    <w:rsid w:val="00CD078D"/>
    <w:rsid w:val="00CD592A"/>
    <w:rsid w:val="00CD5A7B"/>
    <w:rsid w:val="00CD65AC"/>
    <w:rsid w:val="00CD7623"/>
    <w:rsid w:val="00CD7DA4"/>
    <w:rsid w:val="00CE0300"/>
    <w:rsid w:val="00CE03DA"/>
    <w:rsid w:val="00CE1E77"/>
    <w:rsid w:val="00CE2531"/>
    <w:rsid w:val="00CE2B47"/>
    <w:rsid w:val="00CE50E4"/>
    <w:rsid w:val="00CE56D1"/>
    <w:rsid w:val="00CF104E"/>
    <w:rsid w:val="00CF29C2"/>
    <w:rsid w:val="00D0204C"/>
    <w:rsid w:val="00D02F00"/>
    <w:rsid w:val="00D111D5"/>
    <w:rsid w:val="00D114B8"/>
    <w:rsid w:val="00D130CD"/>
    <w:rsid w:val="00D15890"/>
    <w:rsid w:val="00D17EE0"/>
    <w:rsid w:val="00D21770"/>
    <w:rsid w:val="00D22FCA"/>
    <w:rsid w:val="00D235E5"/>
    <w:rsid w:val="00D243AA"/>
    <w:rsid w:val="00D24B5C"/>
    <w:rsid w:val="00D25382"/>
    <w:rsid w:val="00D2589F"/>
    <w:rsid w:val="00D25C15"/>
    <w:rsid w:val="00D25DD4"/>
    <w:rsid w:val="00D26A71"/>
    <w:rsid w:val="00D312E8"/>
    <w:rsid w:val="00D31967"/>
    <w:rsid w:val="00D4091E"/>
    <w:rsid w:val="00D4092E"/>
    <w:rsid w:val="00D41BE2"/>
    <w:rsid w:val="00D427A7"/>
    <w:rsid w:val="00D42903"/>
    <w:rsid w:val="00D42A5A"/>
    <w:rsid w:val="00D43F23"/>
    <w:rsid w:val="00D44657"/>
    <w:rsid w:val="00D4625E"/>
    <w:rsid w:val="00D477C1"/>
    <w:rsid w:val="00D5345C"/>
    <w:rsid w:val="00D54915"/>
    <w:rsid w:val="00D5506C"/>
    <w:rsid w:val="00D555C7"/>
    <w:rsid w:val="00D559CD"/>
    <w:rsid w:val="00D56708"/>
    <w:rsid w:val="00D573C1"/>
    <w:rsid w:val="00D6183F"/>
    <w:rsid w:val="00D61DF0"/>
    <w:rsid w:val="00D6341A"/>
    <w:rsid w:val="00D65A12"/>
    <w:rsid w:val="00D66046"/>
    <w:rsid w:val="00D668C5"/>
    <w:rsid w:val="00D7406B"/>
    <w:rsid w:val="00D7521E"/>
    <w:rsid w:val="00D76D97"/>
    <w:rsid w:val="00D8259D"/>
    <w:rsid w:val="00D82BBB"/>
    <w:rsid w:val="00D83DAA"/>
    <w:rsid w:val="00D84AC5"/>
    <w:rsid w:val="00D85CA9"/>
    <w:rsid w:val="00D875C4"/>
    <w:rsid w:val="00D91B32"/>
    <w:rsid w:val="00D939ED"/>
    <w:rsid w:val="00D940BE"/>
    <w:rsid w:val="00D95055"/>
    <w:rsid w:val="00D97ACD"/>
    <w:rsid w:val="00D97DE7"/>
    <w:rsid w:val="00DA40C4"/>
    <w:rsid w:val="00DA4753"/>
    <w:rsid w:val="00DA47BE"/>
    <w:rsid w:val="00DB12A2"/>
    <w:rsid w:val="00DB18E0"/>
    <w:rsid w:val="00DB4E8D"/>
    <w:rsid w:val="00DB586F"/>
    <w:rsid w:val="00DB58EE"/>
    <w:rsid w:val="00DB7DCA"/>
    <w:rsid w:val="00DC6084"/>
    <w:rsid w:val="00DC713C"/>
    <w:rsid w:val="00DD4D42"/>
    <w:rsid w:val="00DD5786"/>
    <w:rsid w:val="00DE08E4"/>
    <w:rsid w:val="00DE09DA"/>
    <w:rsid w:val="00DE3E87"/>
    <w:rsid w:val="00DE4DF0"/>
    <w:rsid w:val="00DF1D3F"/>
    <w:rsid w:val="00DF26A1"/>
    <w:rsid w:val="00DF4497"/>
    <w:rsid w:val="00DF491B"/>
    <w:rsid w:val="00DF6BA9"/>
    <w:rsid w:val="00E06973"/>
    <w:rsid w:val="00E15BB7"/>
    <w:rsid w:val="00E162E0"/>
    <w:rsid w:val="00E1690C"/>
    <w:rsid w:val="00E1713A"/>
    <w:rsid w:val="00E2161D"/>
    <w:rsid w:val="00E23005"/>
    <w:rsid w:val="00E24DCC"/>
    <w:rsid w:val="00E25445"/>
    <w:rsid w:val="00E257E1"/>
    <w:rsid w:val="00E30430"/>
    <w:rsid w:val="00E34EA2"/>
    <w:rsid w:val="00E36826"/>
    <w:rsid w:val="00E37BCC"/>
    <w:rsid w:val="00E40F04"/>
    <w:rsid w:val="00E412F0"/>
    <w:rsid w:val="00E418E4"/>
    <w:rsid w:val="00E41DF6"/>
    <w:rsid w:val="00E4293A"/>
    <w:rsid w:val="00E45C5C"/>
    <w:rsid w:val="00E45EC8"/>
    <w:rsid w:val="00E47851"/>
    <w:rsid w:val="00E51959"/>
    <w:rsid w:val="00E51EE5"/>
    <w:rsid w:val="00E52986"/>
    <w:rsid w:val="00E5540A"/>
    <w:rsid w:val="00E55ECA"/>
    <w:rsid w:val="00E60241"/>
    <w:rsid w:val="00E6193E"/>
    <w:rsid w:val="00E62305"/>
    <w:rsid w:val="00E62E06"/>
    <w:rsid w:val="00E646DC"/>
    <w:rsid w:val="00E65AD1"/>
    <w:rsid w:val="00E66CEC"/>
    <w:rsid w:val="00E71E54"/>
    <w:rsid w:val="00E76C91"/>
    <w:rsid w:val="00E777E2"/>
    <w:rsid w:val="00E82016"/>
    <w:rsid w:val="00E8231F"/>
    <w:rsid w:val="00E8593D"/>
    <w:rsid w:val="00E85EA7"/>
    <w:rsid w:val="00E904CD"/>
    <w:rsid w:val="00E90C5F"/>
    <w:rsid w:val="00E90F44"/>
    <w:rsid w:val="00E91F5A"/>
    <w:rsid w:val="00E926D7"/>
    <w:rsid w:val="00E963ED"/>
    <w:rsid w:val="00E972AB"/>
    <w:rsid w:val="00EA01BC"/>
    <w:rsid w:val="00EA0A3A"/>
    <w:rsid w:val="00EA0B26"/>
    <w:rsid w:val="00EA15F3"/>
    <w:rsid w:val="00EA2331"/>
    <w:rsid w:val="00EA3622"/>
    <w:rsid w:val="00EA5AD4"/>
    <w:rsid w:val="00EA5DF8"/>
    <w:rsid w:val="00EA60B4"/>
    <w:rsid w:val="00EA6148"/>
    <w:rsid w:val="00EA7115"/>
    <w:rsid w:val="00EA7C07"/>
    <w:rsid w:val="00EB0902"/>
    <w:rsid w:val="00EB7010"/>
    <w:rsid w:val="00EB7E5A"/>
    <w:rsid w:val="00EC36A8"/>
    <w:rsid w:val="00EC7A37"/>
    <w:rsid w:val="00EC7B48"/>
    <w:rsid w:val="00EC7C6B"/>
    <w:rsid w:val="00ED1AA6"/>
    <w:rsid w:val="00ED25BC"/>
    <w:rsid w:val="00ED3025"/>
    <w:rsid w:val="00ED35FD"/>
    <w:rsid w:val="00ED371B"/>
    <w:rsid w:val="00EE0053"/>
    <w:rsid w:val="00EE026A"/>
    <w:rsid w:val="00EE06EE"/>
    <w:rsid w:val="00EE3F0E"/>
    <w:rsid w:val="00EE6AA1"/>
    <w:rsid w:val="00EE7E65"/>
    <w:rsid w:val="00EF2726"/>
    <w:rsid w:val="00EF4D4C"/>
    <w:rsid w:val="00EF4F5C"/>
    <w:rsid w:val="00EF592B"/>
    <w:rsid w:val="00EF63BA"/>
    <w:rsid w:val="00EF6DC4"/>
    <w:rsid w:val="00EF6FE8"/>
    <w:rsid w:val="00F00702"/>
    <w:rsid w:val="00F02EB9"/>
    <w:rsid w:val="00F0310B"/>
    <w:rsid w:val="00F031A8"/>
    <w:rsid w:val="00F059A6"/>
    <w:rsid w:val="00F05EF4"/>
    <w:rsid w:val="00F0603F"/>
    <w:rsid w:val="00F064BA"/>
    <w:rsid w:val="00F06FBA"/>
    <w:rsid w:val="00F11EB3"/>
    <w:rsid w:val="00F16881"/>
    <w:rsid w:val="00F20ECC"/>
    <w:rsid w:val="00F21658"/>
    <w:rsid w:val="00F25E41"/>
    <w:rsid w:val="00F26739"/>
    <w:rsid w:val="00F30807"/>
    <w:rsid w:val="00F32F7A"/>
    <w:rsid w:val="00F33BE2"/>
    <w:rsid w:val="00F35A0E"/>
    <w:rsid w:val="00F35ACB"/>
    <w:rsid w:val="00F36124"/>
    <w:rsid w:val="00F367C8"/>
    <w:rsid w:val="00F37253"/>
    <w:rsid w:val="00F4011D"/>
    <w:rsid w:val="00F41ED5"/>
    <w:rsid w:val="00F447C3"/>
    <w:rsid w:val="00F44B06"/>
    <w:rsid w:val="00F4608C"/>
    <w:rsid w:val="00F502E0"/>
    <w:rsid w:val="00F521BD"/>
    <w:rsid w:val="00F527CE"/>
    <w:rsid w:val="00F52E54"/>
    <w:rsid w:val="00F5390C"/>
    <w:rsid w:val="00F54D8C"/>
    <w:rsid w:val="00F60D57"/>
    <w:rsid w:val="00F63E4D"/>
    <w:rsid w:val="00F64C22"/>
    <w:rsid w:val="00F64E7C"/>
    <w:rsid w:val="00F7200F"/>
    <w:rsid w:val="00F727BF"/>
    <w:rsid w:val="00F749DA"/>
    <w:rsid w:val="00F75C21"/>
    <w:rsid w:val="00F77869"/>
    <w:rsid w:val="00F81A8A"/>
    <w:rsid w:val="00F82B52"/>
    <w:rsid w:val="00F831C8"/>
    <w:rsid w:val="00F85F1E"/>
    <w:rsid w:val="00F86933"/>
    <w:rsid w:val="00F86C6A"/>
    <w:rsid w:val="00F903A7"/>
    <w:rsid w:val="00F90E85"/>
    <w:rsid w:val="00F911ED"/>
    <w:rsid w:val="00F92F31"/>
    <w:rsid w:val="00F9476D"/>
    <w:rsid w:val="00F9477A"/>
    <w:rsid w:val="00F9615D"/>
    <w:rsid w:val="00F96623"/>
    <w:rsid w:val="00F969C8"/>
    <w:rsid w:val="00FA05F1"/>
    <w:rsid w:val="00FA067F"/>
    <w:rsid w:val="00FA0865"/>
    <w:rsid w:val="00FA486E"/>
    <w:rsid w:val="00FA498D"/>
    <w:rsid w:val="00FA5884"/>
    <w:rsid w:val="00FA5AE7"/>
    <w:rsid w:val="00FA60DA"/>
    <w:rsid w:val="00FA7C43"/>
    <w:rsid w:val="00FA7C4F"/>
    <w:rsid w:val="00FB09C4"/>
    <w:rsid w:val="00FB2E84"/>
    <w:rsid w:val="00FB34B7"/>
    <w:rsid w:val="00FB3827"/>
    <w:rsid w:val="00FB3D55"/>
    <w:rsid w:val="00FB6E20"/>
    <w:rsid w:val="00FC21BB"/>
    <w:rsid w:val="00FC450A"/>
    <w:rsid w:val="00FC4A04"/>
    <w:rsid w:val="00FC4DD7"/>
    <w:rsid w:val="00FC599F"/>
    <w:rsid w:val="00FC6F3F"/>
    <w:rsid w:val="00FD071B"/>
    <w:rsid w:val="00FD0CCD"/>
    <w:rsid w:val="00FD1245"/>
    <w:rsid w:val="00FD4BA2"/>
    <w:rsid w:val="00FD7D69"/>
    <w:rsid w:val="00FE0697"/>
    <w:rsid w:val="00FE1A85"/>
    <w:rsid w:val="00FE1EF1"/>
    <w:rsid w:val="00FE3712"/>
    <w:rsid w:val="00FE5FA2"/>
    <w:rsid w:val="00FF0A98"/>
    <w:rsid w:val="00FF3CA7"/>
    <w:rsid w:val="00FF4E9E"/>
    <w:rsid w:val="00FF6CBA"/>
    <w:rsid w:val="00FF6FFF"/>
    <w:rsid w:val="2B95D02D"/>
    <w:rsid w:val="301983B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07FB3"/>
  <w15:docId w15:val="{E6A61EE7-2AEA-4DDE-9EA1-EC8DFEA4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E5A"/>
    <w:rPr>
      <w:rFonts w:ascii="Arial" w:hAnsi="Arial"/>
      <w:sz w:val="22"/>
      <w:szCs w:val="24"/>
      <w:lang w:eastAsia="en-US"/>
    </w:rPr>
  </w:style>
  <w:style w:type="paragraph" w:styleId="Heading1">
    <w:name w:val="heading 1"/>
    <w:basedOn w:val="Normal"/>
    <w:next w:val="Normal"/>
    <w:link w:val="Heading1Char"/>
    <w:qFormat/>
    <w:rsid w:val="009E1B84"/>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E1B84"/>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9E1B84"/>
    <w:pPr>
      <w:keepNext/>
      <w:tabs>
        <w:tab w:val="left" w:pos="720"/>
        <w:tab w:val="left" w:pos="1440"/>
        <w:tab w:val="left" w:pos="2160"/>
        <w:tab w:val="left" w:pos="2880"/>
        <w:tab w:val="decimal" w:pos="7920"/>
      </w:tabs>
      <w:jc w:val="center"/>
      <w:outlineLvl w:val="2"/>
    </w:pPr>
  </w:style>
  <w:style w:type="paragraph" w:styleId="Heading9">
    <w:name w:val="heading 9"/>
    <w:basedOn w:val="Normal"/>
    <w:next w:val="Normal"/>
    <w:link w:val="Heading9Char"/>
    <w:qFormat/>
    <w:rsid w:val="00502AE4"/>
    <w:pPr>
      <w:keepNext/>
      <w:jc w:val="center"/>
      <w:outlineLvl w:val="8"/>
    </w:pPr>
    <w:rPr>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AE4"/>
    <w:pPr>
      <w:tabs>
        <w:tab w:val="center" w:pos="4153"/>
        <w:tab w:val="right" w:pos="8306"/>
      </w:tabs>
    </w:pPr>
    <w:rPr>
      <w:lang w:eastAsia="en-GB"/>
    </w:rPr>
  </w:style>
  <w:style w:type="character" w:styleId="PageNumber">
    <w:name w:val="page number"/>
    <w:basedOn w:val="DefaultParagraphFont"/>
    <w:rsid w:val="00502AE4"/>
  </w:style>
  <w:style w:type="paragraph" w:customStyle="1" w:styleId="TextA">
    <w:name w:val="Text_A"/>
    <w:basedOn w:val="Normal"/>
    <w:next w:val="Normal"/>
    <w:rsid w:val="00502AE4"/>
    <w:pPr>
      <w:shd w:val="pct20" w:color="auto" w:fill="auto"/>
      <w:tabs>
        <w:tab w:val="decimal" w:pos="720"/>
        <w:tab w:val="left" w:pos="3360"/>
      </w:tabs>
      <w:spacing w:before="520" w:after="160" w:line="360" w:lineRule="exact"/>
      <w:ind w:left="3360" w:hanging="3360"/>
    </w:pPr>
    <w:rPr>
      <w:rFonts w:ascii="New York" w:hAnsi="New York"/>
      <w:b/>
      <w:position w:val="3"/>
      <w:sz w:val="28"/>
      <w:szCs w:val="20"/>
      <w:lang w:val="en-US"/>
    </w:rPr>
  </w:style>
  <w:style w:type="paragraph" w:customStyle="1" w:styleId="Chapter">
    <w:name w:val="Chapter"/>
    <w:basedOn w:val="Normal"/>
    <w:next w:val="Normal"/>
    <w:link w:val="ChapterChar"/>
    <w:rsid w:val="00502AE4"/>
    <w:pPr>
      <w:spacing w:after="480" w:line="760" w:lineRule="exact"/>
    </w:pPr>
    <w:rPr>
      <w:rFonts w:ascii="New York" w:hAnsi="New York"/>
      <w:b/>
      <w:sz w:val="64"/>
      <w:szCs w:val="20"/>
      <w:lang w:val="en-US"/>
    </w:rPr>
  </w:style>
  <w:style w:type="paragraph" w:styleId="Footer">
    <w:name w:val="footer"/>
    <w:basedOn w:val="Normal"/>
    <w:link w:val="FooterChar"/>
    <w:rsid w:val="00502AE4"/>
    <w:pPr>
      <w:tabs>
        <w:tab w:val="center" w:pos="4153"/>
        <w:tab w:val="right" w:pos="8306"/>
      </w:tabs>
    </w:pPr>
  </w:style>
  <w:style w:type="table" w:styleId="TableGrid">
    <w:name w:val="Table Grid"/>
    <w:basedOn w:val="TableNormal"/>
    <w:uiPriority w:val="59"/>
    <w:rsid w:val="00502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7F52"/>
    <w:rPr>
      <w:rFonts w:ascii="Tahoma" w:hAnsi="Tahoma" w:cs="Tahoma"/>
      <w:sz w:val="16"/>
      <w:szCs w:val="16"/>
    </w:rPr>
  </w:style>
  <w:style w:type="character" w:customStyle="1" w:styleId="BalloonTextChar">
    <w:name w:val="Balloon Text Char"/>
    <w:link w:val="BalloonText"/>
    <w:rsid w:val="00197F52"/>
    <w:rPr>
      <w:rFonts w:ascii="Tahoma" w:hAnsi="Tahoma" w:cs="Tahoma"/>
      <w:sz w:val="16"/>
      <w:szCs w:val="16"/>
      <w:lang w:eastAsia="en-US"/>
    </w:rPr>
  </w:style>
  <w:style w:type="paragraph" w:customStyle="1" w:styleId="Heading10">
    <w:name w:val="*Heading 1"/>
    <w:basedOn w:val="Normal"/>
    <w:link w:val="Heading1Char0"/>
    <w:qFormat/>
    <w:rsid w:val="009509E9"/>
    <w:rPr>
      <w:rFonts w:ascii="Gotham Rounded Book" w:hAnsi="Gotham Rounded Book"/>
      <w:color w:val="82BC00"/>
      <w:sz w:val="48"/>
      <w:szCs w:val="48"/>
    </w:rPr>
  </w:style>
  <w:style w:type="paragraph" w:customStyle="1" w:styleId="Page1Style">
    <w:name w:val="*Page 1 Style"/>
    <w:basedOn w:val="Normal"/>
    <w:link w:val="Page1StyleChar"/>
    <w:rsid w:val="009509E9"/>
    <w:rPr>
      <w:rFonts w:ascii="Gotham Rounded Book" w:hAnsi="Gotham Rounded Book" w:cs="Arial"/>
      <w:color w:val="82BC00"/>
      <w:sz w:val="56"/>
      <w:szCs w:val="56"/>
    </w:rPr>
  </w:style>
  <w:style w:type="character" w:customStyle="1" w:styleId="Heading1Char0">
    <w:name w:val="*Heading 1 Char"/>
    <w:basedOn w:val="DefaultParagraphFont"/>
    <w:link w:val="Heading10"/>
    <w:rsid w:val="009509E9"/>
    <w:rPr>
      <w:rFonts w:ascii="Gotham Rounded Book" w:hAnsi="Gotham Rounded Book"/>
      <w:color w:val="82BC00"/>
      <w:sz w:val="48"/>
      <w:szCs w:val="48"/>
      <w:lang w:eastAsia="en-US"/>
    </w:rPr>
  </w:style>
  <w:style w:type="paragraph" w:customStyle="1" w:styleId="SAMTitles">
    <w:name w:val="*SAM Titles"/>
    <w:basedOn w:val="Page1Style"/>
    <w:link w:val="SAMTitlesChar"/>
    <w:rsid w:val="009509E9"/>
    <w:rPr>
      <w:rFonts w:ascii="Arial" w:hAnsi="Arial"/>
    </w:rPr>
  </w:style>
  <w:style w:type="character" w:customStyle="1" w:styleId="Page1StyleChar">
    <w:name w:val="*Page 1 Style Char"/>
    <w:basedOn w:val="DefaultParagraphFont"/>
    <w:link w:val="Page1Style"/>
    <w:rsid w:val="009509E9"/>
    <w:rPr>
      <w:rFonts w:ascii="Gotham Rounded Book" w:hAnsi="Gotham Rounded Book" w:cs="Arial"/>
      <w:color w:val="82BC00"/>
      <w:sz w:val="56"/>
      <w:szCs w:val="56"/>
      <w:lang w:eastAsia="en-US"/>
    </w:rPr>
  </w:style>
  <w:style w:type="paragraph" w:customStyle="1" w:styleId="ContentsTablefont">
    <w:name w:val="*Contents Table font"/>
    <w:basedOn w:val="Normal"/>
    <w:link w:val="ContentsTablefontChar"/>
    <w:rsid w:val="009509E9"/>
    <w:rPr>
      <w:rFonts w:cs="Arial"/>
      <w:sz w:val="26"/>
      <w:szCs w:val="20"/>
      <w:lang w:eastAsia="en-GB"/>
    </w:rPr>
  </w:style>
  <w:style w:type="character" w:customStyle="1" w:styleId="Heading1Char">
    <w:name w:val="Heading 1 Char"/>
    <w:basedOn w:val="DefaultParagraphFont"/>
    <w:link w:val="Heading1"/>
    <w:rsid w:val="009509E9"/>
    <w:rPr>
      <w:rFonts w:ascii="Arial" w:hAnsi="Arial" w:cs="Arial"/>
      <w:b/>
      <w:bCs/>
      <w:kern w:val="32"/>
      <w:sz w:val="32"/>
      <w:szCs w:val="32"/>
      <w:lang w:eastAsia="en-US"/>
    </w:rPr>
  </w:style>
  <w:style w:type="character" w:customStyle="1" w:styleId="SAMTitlesChar">
    <w:name w:val="*SAM Titles Char"/>
    <w:basedOn w:val="Heading1Char"/>
    <w:link w:val="SAMTitles"/>
    <w:rsid w:val="009509E9"/>
    <w:rPr>
      <w:rFonts w:ascii="Arial" w:hAnsi="Arial" w:cs="Arial"/>
      <w:b w:val="0"/>
      <w:bCs w:val="0"/>
      <w:color w:val="82BC00"/>
      <w:kern w:val="32"/>
      <w:sz w:val="56"/>
      <w:szCs w:val="56"/>
      <w:lang w:eastAsia="en-US"/>
    </w:rPr>
  </w:style>
  <w:style w:type="character" w:customStyle="1" w:styleId="ContentsTablefontChar">
    <w:name w:val="*Contents Table font Char"/>
    <w:basedOn w:val="DefaultParagraphFont"/>
    <w:link w:val="ContentsTablefont"/>
    <w:rsid w:val="009509E9"/>
    <w:rPr>
      <w:rFonts w:ascii="Arial" w:hAnsi="Arial" w:cs="Arial"/>
      <w:sz w:val="26"/>
    </w:rPr>
  </w:style>
  <w:style w:type="paragraph" w:customStyle="1" w:styleId="ContentsTitle">
    <w:name w:val="*Contents Title"/>
    <w:basedOn w:val="SAMTitles"/>
    <w:link w:val="ContentsTitleChar"/>
    <w:qFormat/>
    <w:rsid w:val="003E6DF4"/>
  </w:style>
  <w:style w:type="character" w:customStyle="1" w:styleId="ContentsTitleChar">
    <w:name w:val="*Contents Title Char"/>
    <w:basedOn w:val="SAMTitlesChar"/>
    <w:link w:val="ContentsTitle"/>
    <w:rsid w:val="003E6DF4"/>
    <w:rPr>
      <w:rFonts w:ascii="Arial" w:hAnsi="Arial" w:cs="Arial"/>
      <w:b w:val="0"/>
      <w:bCs w:val="0"/>
      <w:color w:val="82BC00"/>
      <w:kern w:val="32"/>
      <w:sz w:val="56"/>
      <w:szCs w:val="56"/>
      <w:lang w:eastAsia="en-US"/>
    </w:rPr>
  </w:style>
  <w:style w:type="character" w:customStyle="1" w:styleId="ChapterChar">
    <w:name w:val="Chapter Char"/>
    <w:basedOn w:val="DefaultParagraphFont"/>
    <w:link w:val="Chapter"/>
    <w:rsid w:val="00317CA4"/>
    <w:rPr>
      <w:rFonts w:ascii="New York" w:hAnsi="New York"/>
      <w:b/>
      <w:sz w:val="64"/>
      <w:lang w:val="en-US" w:eastAsia="en-US"/>
    </w:rPr>
  </w:style>
  <w:style w:type="paragraph" w:styleId="NormalWeb">
    <w:name w:val="Normal (Web)"/>
    <w:basedOn w:val="Normal"/>
    <w:unhideWhenUsed/>
    <w:rsid w:val="00DB7DCA"/>
    <w:pPr>
      <w:spacing w:before="100" w:beforeAutospacing="1" w:after="100" w:afterAutospacing="1"/>
    </w:pPr>
    <w:rPr>
      <w:rFonts w:ascii="Times New Roman" w:hAnsi="Times New Roman"/>
      <w:sz w:val="24"/>
      <w:lang w:val="en-US"/>
    </w:rPr>
  </w:style>
  <w:style w:type="paragraph" w:styleId="ListParagraph">
    <w:name w:val="List Paragraph"/>
    <w:basedOn w:val="Normal"/>
    <w:uiPriority w:val="34"/>
    <w:qFormat/>
    <w:rsid w:val="00DB7DCA"/>
    <w:pPr>
      <w:ind w:left="720"/>
      <w:contextualSpacing/>
    </w:pPr>
  </w:style>
  <w:style w:type="paragraph" w:styleId="BodyText">
    <w:name w:val="Body Text"/>
    <w:basedOn w:val="Normal"/>
    <w:link w:val="BodyTextChar"/>
    <w:uiPriority w:val="1"/>
    <w:unhideWhenUsed/>
    <w:qFormat/>
    <w:rsid w:val="00DB7DCA"/>
    <w:pPr>
      <w:widowControl w:val="0"/>
      <w:ind w:left="1360" w:hanging="360"/>
    </w:pPr>
    <w:rPr>
      <w:rFonts w:eastAsia="Arial" w:cstheme="minorBidi"/>
      <w:szCs w:val="22"/>
      <w:lang w:val="en-US"/>
    </w:rPr>
  </w:style>
  <w:style w:type="character" w:customStyle="1" w:styleId="BodyTextChar">
    <w:name w:val="Body Text Char"/>
    <w:basedOn w:val="DefaultParagraphFont"/>
    <w:link w:val="BodyText"/>
    <w:uiPriority w:val="1"/>
    <w:rsid w:val="00DB7DCA"/>
    <w:rPr>
      <w:rFonts w:ascii="Arial" w:eastAsia="Arial" w:hAnsi="Arial" w:cstheme="minorBidi"/>
      <w:sz w:val="22"/>
      <w:szCs w:val="22"/>
      <w:lang w:val="en-US" w:eastAsia="en-US"/>
    </w:rPr>
  </w:style>
  <w:style w:type="table" w:customStyle="1" w:styleId="TableGrid1">
    <w:name w:val="Table Grid1"/>
    <w:basedOn w:val="TableNormal"/>
    <w:next w:val="TableGrid"/>
    <w:uiPriority w:val="59"/>
    <w:rsid w:val="007B300F"/>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00E6"/>
    <w:rPr>
      <w:rFonts w:ascii="Arial" w:hAnsi="Arial"/>
      <w:sz w:val="22"/>
      <w:szCs w:val="24"/>
    </w:rPr>
  </w:style>
  <w:style w:type="table" w:customStyle="1" w:styleId="TableGrid3">
    <w:name w:val="Table Grid3"/>
    <w:basedOn w:val="TableNormal"/>
    <w:next w:val="TableGrid"/>
    <w:uiPriority w:val="59"/>
    <w:rsid w:val="004C00E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234C"/>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41B41"/>
    <w:rPr>
      <w:rFonts w:ascii="Arial" w:hAnsi="Arial" w:cs="Arial"/>
      <w:b/>
      <w:bCs/>
      <w:i/>
      <w:iCs/>
      <w:sz w:val="28"/>
      <w:szCs w:val="28"/>
      <w:lang w:eastAsia="en-US"/>
    </w:rPr>
  </w:style>
  <w:style w:type="character" w:customStyle="1" w:styleId="Heading3Char">
    <w:name w:val="Heading 3 Char"/>
    <w:basedOn w:val="DefaultParagraphFont"/>
    <w:link w:val="Heading3"/>
    <w:rsid w:val="00741B41"/>
    <w:rPr>
      <w:rFonts w:ascii="Arial" w:hAnsi="Arial"/>
      <w:sz w:val="22"/>
      <w:szCs w:val="24"/>
      <w:lang w:eastAsia="en-US"/>
    </w:rPr>
  </w:style>
  <w:style w:type="character" w:customStyle="1" w:styleId="Heading9Char">
    <w:name w:val="Heading 9 Char"/>
    <w:basedOn w:val="DefaultParagraphFont"/>
    <w:link w:val="Heading9"/>
    <w:rsid w:val="00741B41"/>
    <w:rPr>
      <w:rFonts w:ascii="Arial" w:hAnsi="Arial"/>
      <w:color w:val="FF0000"/>
      <w:sz w:val="28"/>
      <w:szCs w:val="24"/>
      <w:lang w:eastAsia="en-US"/>
    </w:rPr>
  </w:style>
  <w:style w:type="character" w:customStyle="1" w:styleId="HeaderChar">
    <w:name w:val="Header Char"/>
    <w:basedOn w:val="DefaultParagraphFont"/>
    <w:link w:val="Header"/>
    <w:rsid w:val="00741B41"/>
    <w:rPr>
      <w:rFonts w:ascii="Arial" w:hAnsi="Arial"/>
      <w:sz w:val="22"/>
      <w:szCs w:val="24"/>
    </w:rPr>
  </w:style>
  <w:style w:type="character" w:customStyle="1" w:styleId="FooterChar">
    <w:name w:val="Footer Char"/>
    <w:basedOn w:val="DefaultParagraphFont"/>
    <w:link w:val="Footer"/>
    <w:rsid w:val="00741B4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17195">
      <w:bodyDiv w:val="1"/>
      <w:marLeft w:val="0"/>
      <w:marRight w:val="0"/>
      <w:marTop w:val="0"/>
      <w:marBottom w:val="0"/>
      <w:divBdr>
        <w:top w:val="none" w:sz="0" w:space="0" w:color="auto"/>
        <w:left w:val="none" w:sz="0" w:space="0" w:color="auto"/>
        <w:bottom w:val="none" w:sz="0" w:space="0" w:color="auto"/>
        <w:right w:val="none" w:sz="0" w:space="0" w:color="auto"/>
      </w:divBdr>
    </w:div>
    <w:div w:id="235210981">
      <w:bodyDiv w:val="1"/>
      <w:marLeft w:val="0"/>
      <w:marRight w:val="0"/>
      <w:marTop w:val="0"/>
      <w:marBottom w:val="0"/>
      <w:divBdr>
        <w:top w:val="none" w:sz="0" w:space="0" w:color="auto"/>
        <w:left w:val="none" w:sz="0" w:space="0" w:color="auto"/>
        <w:bottom w:val="none" w:sz="0" w:space="0" w:color="auto"/>
        <w:right w:val="none" w:sz="0" w:space="0" w:color="auto"/>
      </w:divBdr>
    </w:div>
    <w:div w:id="275872183">
      <w:bodyDiv w:val="1"/>
      <w:marLeft w:val="0"/>
      <w:marRight w:val="0"/>
      <w:marTop w:val="0"/>
      <w:marBottom w:val="0"/>
      <w:divBdr>
        <w:top w:val="none" w:sz="0" w:space="0" w:color="auto"/>
        <w:left w:val="none" w:sz="0" w:space="0" w:color="auto"/>
        <w:bottom w:val="none" w:sz="0" w:space="0" w:color="auto"/>
        <w:right w:val="none" w:sz="0" w:space="0" w:color="auto"/>
      </w:divBdr>
    </w:div>
    <w:div w:id="408189373">
      <w:bodyDiv w:val="1"/>
      <w:marLeft w:val="0"/>
      <w:marRight w:val="0"/>
      <w:marTop w:val="0"/>
      <w:marBottom w:val="0"/>
      <w:divBdr>
        <w:top w:val="none" w:sz="0" w:space="0" w:color="auto"/>
        <w:left w:val="none" w:sz="0" w:space="0" w:color="auto"/>
        <w:bottom w:val="none" w:sz="0" w:space="0" w:color="auto"/>
        <w:right w:val="none" w:sz="0" w:space="0" w:color="auto"/>
      </w:divBdr>
    </w:div>
    <w:div w:id="821972480">
      <w:bodyDiv w:val="1"/>
      <w:marLeft w:val="0"/>
      <w:marRight w:val="0"/>
      <w:marTop w:val="0"/>
      <w:marBottom w:val="0"/>
      <w:divBdr>
        <w:top w:val="none" w:sz="0" w:space="0" w:color="auto"/>
        <w:left w:val="none" w:sz="0" w:space="0" w:color="auto"/>
        <w:bottom w:val="none" w:sz="0" w:space="0" w:color="auto"/>
        <w:right w:val="none" w:sz="0" w:space="0" w:color="auto"/>
      </w:divBdr>
    </w:div>
    <w:div w:id="1113593645">
      <w:bodyDiv w:val="1"/>
      <w:marLeft w:val="0"/>
      <w:marRight w:val="0"/>
      <w:marTop w:val="0"/>
      <w:marBottom w:val="0"/>
      <w:divBdr>
        <w:top w:val="none" w:sz="0" w:space="0" w:color="auto"/>
        <w:left w:val="none" w:sz="0" w:space="0" w:color="auto"/>
        <w:bottom w:val="none" w:sz="0" w:space="0" w:color="auto"/>
        <w:right w:val="none" w:sz="0" w:space="0" w:color="auto"/>
      </w:divBdr>
    </w:div>
    <w:div w:id="1212838859">
      <w:bodyDiv w:val="1"/>
      <w:marLeft w:val="0"/>
      <w:marRight w:val="0"/>
      <w:marTop w:val="0"/>
      <w:marBottom w:val="0"/>
      <w:divBdr>
        <w:top w:val="none" w:sz="0" w:space="0" w:color="auto"/>
        <w:left w:val="none" w:sz="0" w:space="0" w:color="auto"/>
        <w:bottom w:val="none" w:sz="0" w:space="0" w:color="auto"/>
        <w:right w:val="none" w:sz="0" w:space="0" w:color="auto"/>
      </w:divBdr>
    </w:div>
    <w:div w:id="1221479616">
      <w:bodyDiv w:val="1"/>
      <w:marLeft w:val="0"/>
      <w:marRight w:val="0"/>
      <w:marTop w:val="0"/>
      <w:marBottom w:val="0"/>
      <w:divBdr>
        <w:top w:val="none" w:sz="0" w:space="0" w:color="auto"/>
        <w:left w:val="none" w:sz="0" w:space="0" w:color="auto"/>
        <w:bottom w:val="none" w:sz="0" w:space="0" w:color="auto"/>
        <w:right w:val="none" w:sz="0" w:space="0" w:color="auto"/>
      </w:divBdr>
    </w:div>
    <w:div w:id="1811362027">
      <w:bodyDiv w:val="1"/>
      <w:marLeft w:val="0"/>
      <w:marRight w:val="0"/>
      <w:marTop w:val="0"/>
      <w:marBottom w:val="0"/>
      <w:divBdr>
        <w:top w:val="none" w:sz="0" w:space="0" w:color="auto"/>
        <w:left w:val="none" w:sz="0" w:space="0" w:color="auto"/>
        <w:bottom w:val="none" w:sz="0" w:space="0" w:color="auto"/>
        <w:right w:val="none" w:sz="0" w:space="0" w:color="auto"/>
      </w:divBdr>
    </w:div>
    <w:div w:id="20569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Q:\Team Restricted\Miscellaneous\2 - GCE Advanced Level\Specimen Assessment Materials (SAMs)\English Versions\GCE for teaching from 2009 onwards\2. Template\GCE SAMs template - Arial.doc</_Source>
    <DocumentType xmlns="6afddc0b-d118-4345-bb0f-46dbcd25e7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F63B78737DE4990EF019C45942AD2" ma:contentTypeVersion="" ma:contentTypeDescription="Create a new document." ma:contentTypeScope="" ma:versionID="4c1fe62a0deb3572905a3ec187e93cdb">
  <xsd:schema xmlns:xsd="http://www.w3.org/2001/XMLSchema" xmlns:xs="http://www.w3.org/2001/XMLSchema" xmlns:p="http://schemas.microsoft.com/office/2006/metadata/properties" xmlns:ns2="http://schemas.microsoft.com/sharepoint/v3/fields" xmlns:ns3="6afddc0b-d118-4345-bb0f-46dbcd25e7ea" targetNamespace="http://schemas.microsoft.com/office/2006/metadata/properties" ma:root="true" ma:fieldsID="268c2015f0fb14c9b716316db8fd214d" ns2:_="" ns3:_="">
    <xsd:import namespace="http://schemas.microsoft.com/sharepoint/v3/fields"/>
    <xsd:import namespace="6afddc0b-d118-4345-bb0f-46dbcd25e7ea"/>
    <xsd:element name="properties">
      <xsd:complexType>
        <xsd:sequence>
          <xsd:element name="documentManagement">
            <xsd:complexType>
              <xsd:all>
                <xsd:element ref="ns2:_Sourc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8" nillable="true" ma:displayName="Source"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fddc0b-d118-4345-bb0f-46dbcd25e7ea" elementFormDefault="qualified">
    <xsd:import namespace="http://schemas.microsoft.com/office/2006/documentManagement/types"/>
    <xsd:import namespace="http://schemas.microsoft.com/office/infopath/2007/PartnerControls"/>
    <xsd:element name="DocumentType" ma:index="9" nillable="true" ma:displayName="DocumentType" ma:description="" ma:internalName="Document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CB9DB-BB4E-42AB-8505-615F87D776EB}">
  <ds:schemaRefs>
    <ds:schemaRef ds:uri="http://schemas.microsoft.com/office/2006/metadata/properties"/>
    <ds:schemaRef ds:uri="http://schemas.microsoft.com/office/infopath/2007/PartnerControls"/>
    <ds:schemaRef ds:uri="http://schemas.microsoft.com/sharepoint/v3/fields"/>
    <ds:schemaRef ds:uri="6afddc0b-d118-4345-bb0f-46dbcd25e7ea"/>
  </ds:schemaRefs>
</ds:datastoreItem>
</file>

<file path=customXml/itemProps2.xml><?xml version="1.0" encoding="utf-8"?>
<ds:datastoreItem xmlns:ds="http://schemas.openxmlformats.org/officeDocument/2006/customXml" ds:itemID="{4AFC0C62-E462-49A3-8546-E4719D099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afddc0b-d118-4345-bb0f-46dbcd25e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9DB66-FF1C-44D2-B156-E8353D4DF51E}">
  <ds:schemaRefs>
    <ds:schemaRef ds:uri="http://schemas.microsoft.com/office/2006/metadata/longProperties"/>
  </ds:schemaRefs>
</ds:datastoreItem>
</file>

<file path=customXml/itemProps4.xml><?xml version="1.0" encoding="utf-8"?>
<ds:datastoreItem xmlns:ds="http://schemas.openxmlformats.org/officeDocument/2006/customXml" ds:itemID="{412444A8-6761-44F5-AEC4-872BDAEEB382}">
  <ds:schemaRefs>
    <ds:schemaRef ds:uri="http://schemas.microsoft.com/sharepoint/v3/contenttype/forms"/>
  </ds:schemaRefs>
</ds:datastoreItem>
</file>

<file path=customXml/itemProps5.xml><?xml version="1.0" encoding="utf-8"?>
<ds:datastoreItem xmlns:ds="http://schemas.openxmlformats.org/officeDocument/2006/customXml" ds:itemID="{036FEA30-3CD5-4011-947F-DED90FEC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5799</Words>
  <Characters>33060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245 Western Avenue, Cardiff CF5 2YX</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Evans, Nia Meleri</cp:lastModifiedBy>
  <cp:revision>2</cp:revision>
  <cp:lastPrinted>2017-01-04T15:20:00Z</cp:lastPrinted>
  <dcterms:created xsi:type="dcterms:W3CDTF">2018-09-20T15:39:00Z</dcterms:created>
  <dcterms:modified xsi:type="dcterms:W3CDTF">2018-09-20T15:39:00Z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0x0101004DCF63B78737DE4990EF019C45942AD2</vt:lpwstr>
  </property>
</Properties>
</file>