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ACDB" w14:textId="7CFD0DDD" w:rsidR="0016548C" w:rsidRDefault="004813ED" w:rsidP="004813ED">
      <w:pPr>
        <w:rPr>
          <w:rFonts w:ascii="Arial" w:hAnsi="Arial" w:cs="Arial"/>
          <w:sz w:val="20"/>
        </w:rPr>
      </w:pPr>
      <w:r>
        <w:rPr>
          <w:noProof/>
          <w:lang w:eastAsia="en-GB"/>
        </w:rPr>
        <w:drawing>
          <wp:inline distT="0" distB="0" distL="0" distR="0" wp14:anchorId="5953D015" wp14:editId="37A768D5">
            <wp:extent cx="6120130" cy="975360"/>
            <wp:effectExtent l="0" t="0" r="0" b="0"/>
            <wp:docPr id="3" name="Picture 3" descr="C:\Users\hopkil\AppData\Local\Microsoft\Windows\Temporary Internet Files\Content.Word\wjec-english-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pkil\AppData\Local\Microsoft\Windows\Temporary Internet Files\Content.Word\wjec-english-ba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975360"/>
                    </a:xfrm>
                    <a:prstGeom prst="rect">
                      <a:avLst/>
                    </a:prstGeom>
                    <a:noFill/>
                    <a:ln>
                      <a:noFill/>
                    </a:ln>
                  </pic:spPr>
                </pic:pic>
              </a:graphicData>
            </a:graphic>
          </wp:inline>
        </w:drawing>
      </w:r>
    </w:p>
    <w:p w14:paraId="24CE2C45" w14:textId="77777777" w:rsidR="0016548C" w:rsidRPr="0046574B" w:rsidRDefault="0016548C" w:rsidP="00736070">
      <w:pPr>
        <w:ind w:left="5040"/>
        <w:rPr>
          <w:rFonts w:ascii="Arial" w:hAnsi="Arial" w:cs="Arial"/>
          <w:sz w:val="20"/>
        </w:rPr>
      </w:pPr>
    </w:p>
    <w:tbl>
      <w:tblPr>
        <w:tblStyle w:val="TableGrid"/>
        <w:tblW w:w="0" w:type="auto"/>
        <w:tblLook w:val="04A0" w:firstRow="1" w:lastRow="0" w:firstColumn="1" w:lastColumn="0" w:noHBand="0" w:noVBand="1"/>
      </w:tblPr>
      <w:tblGrid>
        <w:gridCol w:w="108"/>
        <w:gridCol w:w="4472"/>
        <w:gridCol w:w="5058"/>
      </w:tblGrid>
      <w:tr w:rsidR="0016548C" w14:paraId="346E0DC6" w14:textId="77777777" w:rsidTr="00ED0272">
        <w:trPr>
          <w:gridBefore w:val="1"/>
          <w:wBefore w:w="108" w:type="dxa"/>
        </w:trPr>
        <w:tc>
          <w:tcPr>
            <w:tcW w:w="4536" w:type="dxa"/>
            <w:tcBorders>
              <w:top w:val="dotted" w:sz="4" w:space="0" w:color="808080" w:themeColor="background1" w:themeShade="80"/>
              <w:left w:val="nil"/>
              <w:bottom w:val="dotted" w:sz="4" w:space="0" w:color="808080" w:themeColor="background1" w:themeShade="80"/>
              <w:right w:val="nil"/>
            </w:tcBorders>
            <w:shd w:val="clear" w:color="auto" w:fill="D9D9D9" w:themeFill="background1" w:themeFillShade="D9"/>
          </w:tcPr>
          <w:p w14:paraId="14851D53" w14:textId="77777777" w:rsidR="0016548C" w:rsidRDefault="00B964F6" w:rsidP="00736070">
            <w:pPr>
              <w:rPr>
                <w:rFonts w:ascii="Arial" w:hAnsi="Arial" w:cs="Arial"/>
                <w:sz w:val="20"/>
              </w:rPr>
            </w:pPr>
            <w:r w:rsidRPr="00ED0272">
              <w:rPr>
                <w:rFonts w:ascii="Arial" w:hAnsi="Arial" w:cs="Arial"/>
                <w:b/>
              </w:rPr>
              <w:t>JOB DESCRIPTION</w:t>
            </w:r>
          </w:p>
        </w:tc>
        <w:tc>
          <w:tcPr>
            <w:tcW w:w="5210" w:type="dxa"/>
            <w:tcBorders>
              <w:top w:val="nil"/>
              <w:left w:val="nil"/>
              <w:bottom w:val="nil"/>
              <w:right w:val="nil"/>
            </w:tcBorders>
            <w:shd w:val="clear" w:color="auto" w:fill="auto"/>
          </w:tcPr>
          <w:p w14:paraId="51C2ACDA" w14:textId="77777777" w:rsidR="0016548C" w:rsidRDefault="0016548C" w:rsidP="00736070">
            <w:pPr>
              <w:rPr>
                <w:rFonts w:ascii="Arial" w:hAnsi="Arial" w:cs="Arial"/>
                <w:sz w:val="20"/>
              </w:rPr>
            </w:pPr>
          </w:p>
        </w:tc>
      </w:tr>
      <w:tr w:rsidR="000B057B" w:rsidRPr="002B6AC9" w14:paraId="5D83455C" w14:textId="77777777" w:rsidTr="00250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3"/>
            <w:shd w:val="clear" w:color="auto" w:fill="auto"/>
          </w:tcPr>
          <w:p w14:paraId="7D1331F4" w14:textId="77777777" w:rsidR="000B057B" w:rsidRDefault="000B057B" w:rsidP="00250B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972"/>
              <w:gridCol w:w="11"/>
            </w:tblGrid>
            <w:tr w:rsidR="000B057B" w14:paraId="2F425E53" w14:textId="77777777" w:rsidTr="00250B1B">
              <w:trPr>
                <w:gridAfter w:val="1"/>
                <w:wAfter w:w="11"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FFFFF" w:themeFill="background1"/>
                  <w:vAlign w:val="center"/>
                </w:tcPr>
                <w:p w14:paraId="6470535A" w14:textId="77777777" w:rsidR="000B057B" w:rsidRPr="0068012B" w:rsidRDefault="000B057B" w:rsidP="00250B1B">
                  <w:pPr>
                    <w:rPr>
                      <w:rFonts w:ascii="Arial" w:hAnsi="Arial" w:cs="Arial"/>
                      <w:b/>
                      <w:sz w:val="22"/>
                    </w:rPr>
                  </w:pPr>
                  <w:r>
                    <w:rPr>
                      <w:rFonts w:ascii="Arial" w:hAnsi="Arial" w:cs="Arial"/>
                      <w:b/>
                      <w:sz w:val="22"/>
                    </w:rPr>
                    <w:t>Job title</w:t>
                  </w:r>
                </w:p>
                <w:p w14:paraId="443A8B52" w14:textId="77777777" w:rsidR="000B057B" w:rsidRPr="0068012B" w:rsidRDefault="000B057B" w:rsidP="00250B1B">
                  <w:pPr>
                    <w:rPr>
                      <w:rFonts w:ascii="Arial" w:hAnsi="Arial" w:cs="Arial"/>
                      <w:b/>
                      <w:sz w:val="22"/>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shd w:val="clear" w:color="auto" w:fill="auto"/>
                  <w:vAlign w:val="center"/>
                </w:tcPr>
                <w:p w14:paraId="14FFAAA6" w14:textId="65BADEEB" w:rsidR="0033717A" w:rsidRPr="003D3E8A" w:rsidRDefault="00737094" w:rsidP="00A12A8A">
                  <w:pPr>
                    <w:rPr>
                      <w:rFonts w:ascii="Arial" w:hAnsi="Arial" w:cs="Arial"/>
                      <w:b/>
                      <w:sz w:val="22"/>
                      <w:szCs w:val="22"/>
                    </w:rPr>
                  </w:pPr>
                  <w:r>
                    <w:rPr>
                      <w:rFonts w:ascii="Arial" w:hAnsi="Arial" w:cs="Arial"/>
                      <w:b/>
                      <w:sz w:val="22"/>
                      <w:szCs w:val="22"/>
                    </w:rPr>
                    <w:t xml:space="preserve">Subject </w:t>
                  </w:r>
                  <w:r w:rsidR="00D96071">
                    <w:rPr>
                      <w:rFonts w:ascii="Arial" w:hAnsi="Arial" w:cs="Arial"/>
                      <w:b/>
                      <w:sz w:val="22"/>
                      <w:szCs w:val="22"/>
                    </w:rPr>
                    <w:t>O</w:t>
                  </w:r>
                  <w:r w:rsidR="00911255">
                    <w:rPr>
                      <w:rFonts w:ascii="Arial" w:hAnsi="Arial" w:cs="Arial"/>
                      <w:b/>
                      <w:sz w:val="22"/>
                      <w:szCs w:val="22"/>
                    </w:rPr>
                    <w:t xml:space="preserve">fficer </w:t>
                  </w:r>
                  <w:r w:rsidR="007C6B3C" w:rsidRPr="006166A9">
                    <w:rPr>
                      <w:rFonts w:ascii="Arial" w:hAnsi="Arial" w:cs="Arial"/>
                      <w:b/>
                      <w:sz w:val="22"/>
                      <w:szCs w:val="22"/>
                    </w:rPr>
                    <w:t xml:space="preserve">Economics </w:t>
                  </w:r>
                </w:p>
              </w:tc>
            </w:tr>
            <w:tr w:rsidR="000B057B" w14:paraId="369FB70C" w14:textId="77777777" w:rsidTr="00250B1B">
              <w:trPr>
                <w:gridAfter w:val="1"/>
                <w:wAfter w:w="11" w:type="dxa"/>
                <w:trHeight w:val="549"/>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FFFFF" w:themeFill="background1"/>
                </w:tcPr>
                <w:p w14:paraId="20295C96" w14:textId="77777777" w:rsidR="000B057B" w:rsidRDefault="000B057B" w:rsidP="00250B1B">
                  <w:pPr>
                    <w:rPr>
                      <w:rFonts w:ascii="Arial" w:hAnsi="Arial" w:cs="Arial"/>
                      <w:b/>
                      <w:sz w:val="22"/>
                    </w:rPr>
                  </w:pPr>
                  <w:r>
                    <w:rPr>
                      <w:rFonts w:ascii="Arial" w:hAnsi="Arial" w:cs="Arial"/>
                      <w:b/>
                      <w:sz w:val="22"/>
                    </w:rPr>
                    <w:t>Department</w:t>
                  </w:r>
                  <w:r w:rsidRPr="0068012B">
                    <w:rPr>
                      <w:rFonts w:ascii="Arial" w:hAnsi="Arial" w:cs="Arial"/>
                      <w:b/>
                      <w:sz w:val="22"/>
                    </w:rPr>
                    <w:t>:</w:t>
                  </w:r>
                </w:p>
                <w:p w14:paraId="6DD1B670" w14:textId="77777777" w:rsidR="000B057B" w:rsidRPr="0068012B" w:rsidRDefault="000B057B" w:rsidP="00250B1B">
                  <w:pPr>
                    <w:rPr>
                      <w:rFonts w:ascii="Arial" w:hAnsi="Arial" w:cs="Arial"/>
                      <w:b/>
                      <w:sz w:val="22"/>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tcPr>
                <w:p w14:paraId="2150DFA0" w14:textId="6D24F2E5" w:rsidR="000B057B" w:rsidRPr="003D3E8A" w:rsidRDefault="00737094" w:rsidP="00250B1B">
                  <w:pPr>
                    <w:rPr>
                      <w:rFonts w:ascii="Arial" w:hAnsi="Arial" w:cs="Arial"/>
                      <w:sz w:val="22"/>
                      <w:szCs w:val="22"/>
                    </w:rPr>
                  </w:pPr>
                  <w:r>
                    <w:rPr>
                      <w:rFonts w:ascii="Arial" w:hAnsi="Arial" w:cs="Arial"/>
                      <w:sz w:val="22"/>
                      <w:szCs w:val="22"/>
                    </w:rPr>
                    <w:t xml:space="preserve">Qualifications </w:t>
                  </w:r>
                  <w:r w:rsidR="005C75B9">
                    <w:rPr>
                      <w:rFonts w:ascii="Arial" w:hAnsi="Arial" w:cs="Arial"/>
                      <w:sz w:val="22"/>
                      <w:szCs w:val="22"/>
                    </w:rPr>
                    <w:t xml:space="preserve">and Assessment Delivery </w:t>
                  </w:r>
                  <w:r>
                    <w:rPr>
                      <w:rFonts w:ascii="Arial" w:hAnsi="Arial" w:cs="Arial"/>
                      <w:sz w:val="22"/>
                      <w:szCs w:val="22"/>
                    </w:rPr>
                    <w:t>Directorate</w:t>
                  </w:r>
                </w:p>
              </w:tc>
            </w:tr>
            <w:tr w:rsidR="000B057B" w14:paraId="0309CC29" w14:textId="77777777" w:rsidTr="00250B1B">
              <w:trPr>
                <w:gridAfter w:val="1"/>
                <w:wAfter w:w="11"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83E0A7F" w14:textId="77777777" w:rsidR="000B057B" w:rsidRDefault="000B057B" w:rsidP="00250B1B">
                  <w:pPr>
                    <w:rPr>
                      <w:rFonts w:ascii="Arial" w:hAnsi="Arial" w:cs="Arial"/>
                      <w:b/>
                      <w:sz w:val="22"/>
                    </w:rPr>
                  </w:pPr>
                  <w:r>
                    <w:rPr>
                      <w:rFonts w:ascii="Arial" w:hAnsi="Arial" w:cs="Arial"/>
                      <w:b/>
                      <w:sz w:val="22"/>
                    </w:rPr>
                    <w:t>Section</w:t>
                  </w:r>
                  <w:r w:rsidRPr="0068012B">
                    <w:rPr>
                      <w:rFonts w:ascii="Arial" w:hAnsi="Arial" w:cs="Arial"/>
                      <w:b/>
                      <w:sz w:val="22"/>
                    </w:rPr>
                    <w:t>:</w:t>
                  </w:r>
                </w:p>
                <w:p w14:paraId="6F257A62" w14:textId="77777777" w:rsidR="000B057B" w:rsidRPr="0068012B" w:rsidRDefault="000B057B" w:rsidP="00250B1B">
                  <w:pPr>
                    <w:rPr>
                      <w:rFonts w:ascii="Arial" w:hAnsi="Arial" w:cs="Arial"/>
                      <w:b/>
                      <w:sz w:val="22"/>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tcPr>
                <w:p w14:paraId="0BD4F00D" w14:textId="173576EE" w:rsidR="000B057B" w:rsidRPr="006166A9" w:rsidRDefault="007C6B3C" w:rsidP="00250B1B">
                  <w:pPr>
                    <w:rPr>
                      <w:rFonts w:ascii="Arial" w:hAnsi="Arial" w:cs="Arial"/>
                      <w:sz w:val="22"/>
                      <w:szCs w:val="22"/>
                    </w:rPr>
                  </w:pPr>
                  <w:r w:rsidRPr="006166A9">
                    <w:rPr>
                      <w:rFonts w:ascii="Arial" w:hAnsi="Arial" w:cs="Arial"/>
                      <w:sz w:val="22"/>
                      <w:szCs w:val="22"/>
                    </w:rPr>
                    <w:t xml:space="preserve">Business, </w:t>
                  </w:r>
                  <w:proofErr w:type="gramStart"/>
                  <w:r w:rsidRPr="006166A9">
                    <w:rPr>
                      <w:rFonts w:ascii="Arial" w:hAnsi="Arial" w:cs="Arial"/>
                      <w:sz w:val="22"/>
                      <w:szCs w:val="22"/>
                    </w:rPr>
                    <w:t>Health</w:t>
                  </w:r>
                  <w:proofErr w:type="gramEnd"/>
                  <w:r w:rsidR="0033717A" w:rsidRPr="006166A9">
                    <w:rPr>
                      <w:rFonts w:ascii="Arial" w:hAnsi="Arial" w:cs="Arial"/>
                      <w:sz w:val="22"/>
                      <w:szCs w:val="22"/>
                    </w:rPr>
                    <w:t xml:space="preserve"> and ICT </w:t>
                  </w:r>
                </w:p>
              </w:tc>
            </w:tr>
            <w:tr w:rsidR="000B057B" w14:paraId="43AC7030" w14:textId="77777777" w:rsidTr="00250B1B">
              <w:trPr>
                <w:gridAfter w:val="1"/>
                <w:wAfter w:w="11"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FFFFF" w:themeFill="background1"/>
                </w:tcPr>
                <w:p w14:paraId="29EA0588" w14:textId="77777777" w:rsidR="000B057B" w:rsidRDefault="000B057B" w:rsidP="00250B1B">
                  <w:pPr>
                    <w:rPr>
                      <w:rFonts w:ascii="Arial" w:hAnsi="Arial" w:cs="Arial"/>
                      <w:b/>
                      <w:sz w:val="22"/>
                    </w:rPr>
                  </w:pPr>
                  <w:r>
                    <w:rPr>
                      <w:rFonts w:ascii="Arial" w:hAnsi="Arial" w:cs="Arial"/>
                      <w:b/>
                      <w:sz w:val="22"/>
                    </w:rPr>
                    <w:t>Responsible to</w:t>
                  </w:r>
                  <w:r w:rsidRPr="0068012B">
                    <w:rPr>
                      <w:rFonts w:ascii="Arial" w:hAnsi="Arial" w:cs="Arial"/>
                      <w:b/>
                      <w:sz w:val="22"/>
                    </w:rPr>
                    <w:t>:</w:t>
                  </w:r>
                </w:p>
                <w:p w14:paraId="11E2F493" w14:textId="77777777" w:rsidR="000B057B" w:rsidRPr="0068012B" w:rsidRDefault="000B057B" w:rsidP="00250B1B">
                  <w:pPr>
                    <w:rPr>
                      <w:rFonts w:ascii="Arial" w:hAnsi="Arial" w:cs="Arial"/>
                      <w:b/>
                      <w:sz w:val="22"/>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tcPr>
                <w:p w14:paraId="4ACD5E6E" w14:textId="424ED7D7" w:rsidR="000B057B" w:rsidRPr="003D3E8A" w:rsidRDefault="005C75B9" w:rsidP="00250B1B">
                  <w:pPr>
                    <w:rPr>
                      <w:rFonts w:ascii="Arial" w:hAnsi="Arial" w:cs="Arial"/>
                      <w:sz w:val="22"/>
                      <w:szCs w:val="22"/>
                    </w:rPr>
                  </w:pPr>
                  <w:r>
                    <w:rPr>
                      <w:rFonts w:ascii="Arial" w:hAnsi="Arial" w:cs="Arial"/>
                      <w:sz w:val="22"/>
                      <w:szCs w:val="22"/>
                    </w:rPr>
                    <w:t>Domain Leader</w:t>
                  </w:r>
                </w:p>
              </w:tc>
            </w:tr>
            <w:tr w:rsidR="000B057B" w14:paraId="5AB275DE" w14:textId="77777777" w:rsidTr="00250B1B">
              <w:trPr>
                <w:gridAfter w:val="1"/>
                <w:wAfter w:w="11"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958AD31" w14:textId="77777777" w:rsidR="000B057B" w:rsidRDefault="000B057B" w:rsidP="00250B1B">
                  <w:pPr>
                    <w:rPr>
                      <w:rFonts w:ascii="Arial" w:hAnsi="Arial" w:cs="Arial"/>
                      <w:b/>
                      <w:sz w:val="22"/>
                    </w:rPr>
                  </w:pPr>
                  <w:r w:rsidRPr="0068012B">
                    <w:rPr>
                      <w:rFonts w:ascii="Arial" w:hAnsi="Arial" w:cs="Arial"/>
                      <w:b/>
                      <w:sz w:val="22"/>
                    </w:rPr>
                    <w:t>Grad</w:t>
                  </w:r>
                  <w:r>
                    <w:rPr>
                      <w:rFonts w:ascii="Arial" w:hAnsi="Arial" w:cs="Arial"/>
                      <w:b/>
                      <w:sz w:val="22"/>
                    </w:rPr>
                    <w:t>e</w:t>
                  </w:r>
                  <w:r w:rsidRPr="0068012B">
                    <w:rPr>
                      <w:rFonts w:ascii="Arial" w:hAnsi="Arial" w:cs="Arial"/>
                      <w:b/>
                      <w:sz w:val="22"/>
                    </w:rPr>
                    <w:t>:</w:t>
                  </w:r>
                </w:p>
                <w:p w14:paraId="69F8FCC7" w14:textId="77777777" w:rsidR="000B057B" w:rsidRPr="0068012B" w:rsidRDefault="000B057B" w:rsidP="00250B1B">
                  <w:pPr>
                    <w:rPr>
                      <w:rFonts w:ascii="Arial" w:hAnsi="Arial" w:cs="Arial"/>
                      <w:b/>
                      <w:sz w:val="22"/>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tcPr>
                <w:p w14:paraId="10063F2E" w14:textId="77777777" w:rsidR="000B057B" w:rsidRPr="00737094" w:rsidRDefault="00737094" w:rsidP="00250B1B">
                  <w:pPr>
                    <w:rPr>
                      <w:rFonts w:ascii="Arial" w:hAnsi="Arial" w:cs="Arial"/>
                      <w:sz w:val="22"/>
                      <w:szCs w:val="22"/>
                    </w:rPr>
                  </w:pPr>
                  <w:r>
                    <w:rPr>
                      <w:rFonts w:ascii="Arial" w:hAnsi="Arial" w:cs="Arial"/>
                      <w:sz w:val="22"/>
                      <w:szCs w:val="22"/>
                    </w:rPr>
                    <w:t>14</w:t>
                  </w:r>
                </w:p>
              </w:tc>
            </w:tr>
            <w:tr w:rsidR="000B057B" w14:paraId="22FF75B0" w14:textId="77777777" w:rsidTr="00250B1B">
              <w:trPr>
                <w:gridAfter w:val="1"/>
                <w:wAfter w:w="11" w:type="dxa"/>
              </w:trPr>
              <w:tc>
                <w:tcPr>
                  <w:tcW w:w="4536" w:type="dxa"/>
                  <w:tcBorders>
                    <w:top w:val="dotted" w:sz="4" w:space="0" w:color="D9D9D9" w:themeColor="background1" w:themeShade="D9"/>
                    <w:right w:val="dotted" w:sz="4" w:space="0" w:color="D9D9D9" w:themeColor="background1" w:themeShade="D9"/>
                  </w:tcBorders>
                  <w:shd w:val="clear" w:color="auto" w:fill="FFFFFF" w:themeFill="background1"/>
                </w:tcPr>
                <w:p w14:paraId="0B609B4C" w14:textId="77777777" w:rsidR="000B057B" w:rsidRDefault="000B057B" w:rsidP="00250B1B">
                  <w:pPr>
                    <w:rPr>
                      <w:rFonts w:ascii="Arial" w:hAnsi="Arial" w:cs="Arial"/>
                      <w:b/>
                      <w:sz w:val="22"/>
                    </w:rPr>
                  </w:pPr>
                  <w:r>
                    <w:rPr>
                      <w:rFonts w:ascii="Arial" w:hAnsi="Arial" w:cs="Arial"/>
                      <w:b/>
                      <w:sz w:val="22"/>
                    </w:rPr>
                    <w:t>Location</w:t>
                  </w:r>
                  <w:r w:rsidRPr="0068012B">
                    <w:rPr>
                      <w:rFonts w:ascii="Arial" w:hAnsi="Arial" w:cs="Arial"/>
                      <w:b/>
                      <w:sz w:val="22"/>
                    </w:rPr>
                    <w:t>:</w:t>
                  </w:r>
                </w:p>
                <w:p w14:paraId="14325754" w14:textId="77777777" w:rsidR="000B057B" w:rsidRPr="002B6AC9" w:rsidRDefault="000B057B" w:rsidP="00250B1B">
                  <w:pPr>
                    <w:rPr>
                      <w:rFonts w:ascii="Arial" w:hAnsi="Arial" w:cs="Arial"/>
                      <w:b/>
                    </w:rPr>
                  </w:pPr>
                </w:p>
              </w:tc>
              <w:tc>
                <w:tcPr>
                  <w:tcW w:w="5087" w:type="dxa"/>
                  <w:tcBorders>
                    <w:top w:val="dotted" w:sz="4" w:space="0" w:color="D9D9D9" w:themeColor="background1" w:themeShade="D9"/>
                    <w:left w:val="dotted" w:sz="4" w:space="0" w:color="D9D9D9" w:themeColor="background1" w:themeShade="D9"/>
                  </w:tcBorders>
                </w:tcPr>
                <w:p w14:paraId="6A4CE524" w14:textId="77777777" w:rsidR="000B057B" w:rsidRPr="00737094" w:rsidRDefault="00737094" w:rsidP="00250B1B">
                  <w:pPr>
                    <w:rPr>
                      <w:rFonts w:ascii="Arial" w:hAnsi="Arial" w:cs="Arial"/>
                      <w:b/>
                      <w:sz w:val="22"/>
                      <w:szCs w:val="22"/>
                    </w:rPr>
                  </w:pPr>
                  <w:r w:rsidRPr="00737094">
                    <w:rPr>
                      <w:rFonts w:ascii="Arial" w:hAnsi="Arial" w:cs="Arial"/>
                      <w:sz w:val="22"/>
                      <w:szCs w:val="22"/>
                    </w:rPr>
                    <w:t>Western Avenue, Cardiff</w:t>
                  </w:r>
                </w:p>
              </w:tc>
            </w:tr>
            <w:tr w:rsidR="000B057B" w:rsidRPr="002B6AC9" w14:paraId="553F22CD" w14:textId="77777777" w:rsidTr="0025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left w:val="nil"/>
                    <w:right w:val="dotted" w:sz="4" w:space="0" w:color="D9D9D9" w:themeColor="background1" w:themeShade="D9"/>
                  </w:tcBorders>
                  <w:shd w:val="clear" w:color="auto" w:fill="D9D9D9" w:themeFill="background1" w:themeFillShade="D9"/>
                </w:tcPr>
                <w:p w14:paraId="3D52B216" w14:textId="77777777" w:rsidR="000B057B" w:rsidRPr="002B6AC9" w:rsidRDefault="009C6E94" w:rsidP="00250B1B">
                  <w:pPr>
                    <w:jc w:val="both"/>
                    <w:rPr>
                      <w:rFonts w:ascii="Arial" w:hAnsi="Arial" w:cs="Arial"/>
                      <w:b/>
                      <w:i/>
                      <w:sz w:val="22"/>
                      <w:szCs w:val="22"/>
                    </w:rPr>
                  </w:pPr>
                  <w:r w:rsidRPr="009C6E94">
                    <w:rPr>
                      <w:rFonts w:ascii="Arial" w:hAnsi="Arial" w:cs="Arial"/>
                      <w:b/>
                    </w:rPr>
                    <w:t>Main purpose of Job:</w:t>
                  </w:r>
                </w:p>
              </w:tc>
              <w:tc>
                <w:tcPr>
                  <w:tcW w:w="5098" w:type="dxa"/>
                  <w:gridSpan w:val="2"/>
                  <w:tcBorders>
                    <w:left w:val="dotted" w:sz="4" w:space="0" w:color="D9D9D9" w:themeColor="background1" w:themeShade="D9"/>
                    <w:right w:val="nil"/>
                  </w:tcBorders>
                  <w:shd w:val="clear" w:color="auto" w:fill="F2F2F2" w:themeFill="background1" w:themeFillShade="F2"/>
                </w:tcPr>
                <w:p w14:paraId="2886C4F8" w14:textId="77777777" w:rsidR="000B057B" w:rsidRPr="002B6AC9" w:rsidRDefault="000B057B" w:rsidP="00250B1B">
                  <w:pPr>
                    <w:pStyle w:val="Title"/>
                    <w:jc w:val="left"/>
                    <w:rPr>
                      <w:rFonts w:ascii="Arial" w:hAnsi="Arial" w:cs="Arial"/>
                      <w:b w:val="0"/>
                      <w:i w:val="0"/>
                      <w:sz w:val="22"/>
                      <w:szCs w:val="22"/>
                      <w:u w:val="none"/>
                    </w:rPr>
                  </w:pPr>
                </w:p>
              </w:tc>
            </w:tr>
          </w:tbl>
          <w:p w14:paraId="722701F7" w14:textId="77777777" w:rsidR="000B057B" w:rsidRPr="002B6AC9" w:rsidRDefault="000B057B" w:rsidP="00250B1B">
            <w:pPr>
              <w:rPr>
                <w:rFonts w:ascii="Arial" w:hAnsi="Arial" w:cs="Arial"/>
                <w:b/>
              </w:rPr>
            </w:pPr>
          </w:p>
        </w:tc>
      </w:tr>
    </w:tbl>
    <w:p w14:paraId="795EAC62" w14:textId="77777777" w:rsidR="004B55B9" w:rsidRDefault="004B55B9" w:rsidP="00737094">
      <w:pPr>
        <w:jc w:val="both"/>
        <w:rPr>
          <w:rFonts w:ascii="Arial" w:hAnsi="Arial" w:cs="Arial"/>
          <w:bCs/>
          <w:iCs/>
          <w:sz w:val="22"/>
          <w:szCs w:val="22"/>
          <w:lang w:eastAsia="en-GB"/>
        </w:rPr>
      </w:pPr>
    </w:p>
    <w:p w14:paraId="1008B22B" w14:textId="3C17D54D" w:rsidR="00737094" w:rsidRPr="00737094" w:rsidRDefault="00737094" w:rsidP="00737094">
      <w:pPr>
        <w:jc w:val="both"/>
        <w:rPr>
          <w:rFonts w:ascii="Arial" w:hAnsi="Arial" w:cs="Arial"/>
          <w:bCs/>
          <w:iCs/>
          <w:sz w:val="22"/>
          <w:szCs w:val="22"/>
          <w:lang w:eastAsia="en-GB"/>
        </w:rPr>
      </w:pPr>
      <w:r w:rsidRPr="00737094">
        <w:rPr>
          <w:rFonts w:ascii="Arial" w:hAnsi="Arial" w:cs="Arial"/>
          <w:bCs/>
          <w:iCs/>
          <w:sz w:val="22"/>
          <w:szCs w:val="22"/>
          <w:lang w:eastAsia="en-GB"/>
        </w:rPr>
        <w:t xml:space="preserve">Subject officers provide leadership and vision for their designated subject areas, in the context of evolving qualifications frameworks. This strategic role requires keeping abreast of current developments </w:t>
      </w:r>
      <w:proofErr w:type="gramStart"/>
      <w:r w:rsidRPr="00737094">
        <w:rPr>
          <w:rFonts w:ascii="Arial" w:hAnsi="Arial" w:cs="Arial"/>
          <w:bCs/>
          <w:iCs/>
          <w:sz w:val="22"/>
          <w:szCs w:val="22"/>
          <w:lang w:eastAsia="en-GB"/>
        </w:rPr>
        <w:t>in order to</w:t>
      </w:r>
      <w:proofErr w:type="gramEnd"/>
      <w:r w:rsidRPr="00737094">
        <w:rPr>
          <w:rFonts w:ascii="Arial" w:hAnsi="Arial" w:cs="Arial"/>
          <w:bCs/>
          <w:iCs/>
          <w:sz w:val="22"/>
          <w:szCs w:val="22"/>
          <w:lang w:eastAsia="en-GB"/>
        </w:rPr>
        <w:t xml:space="preserve"> be well-placed to respond innovatively to developmental opportunities and to position and promote WJEC’s offering in the market.</w:t>
      </w:r>
    </w:p>
    <w:p w14:paraId="38A7C3A2" w14:textId="77777777" w:rsidR="00737094" w:rsidRPr="00737094" w:rsidRDefault="00737094" w:rsidP="00737094">
      <w:pPr>
        <w:jc w:val="both"/>
        <w:rPr>
          <w:rFonts w:ascii="Arial" w:hAnsi="Arial" w:cs="Arial"/>
          <w:bCs/>
          <w:iCs/>
          <w:sz w:val="22"/>
          <w:szCs w:val="22"/>
          <w:lang w:eastAsia="en-GB"/>
        </w:rPr>
      </w:pPr>
    </w:p>
    <w:p w14:paraId="703EE010" w14:textId="0FC0AC15" w:rsidR="00737094" w:rsidRDefault="00737094" w:rsidP="00737094">
      <w:pPr>
        <w:jc w:val="both"/>
        <w:rPr>
          <w:rFonts w:ascii="Arial" w:hAnsi="Arial" w:cs="Arial"/>
          <w:bCs/>
          <w:iCs/>
          <w:sz w:val="22"/>
          <w:szCs w:val="22"/>
          <w:lang w:eastAsia="en-GB"/>
        </w:rPr>
      </w:pPr>
      <w:r w:rsidRPr="00737094">
        <w:rPr>
          <w:rFonts w:ascii="Arial" w:hAnsi="Arial" w:cs="Arial"/>
          <w:bCs/>
          <w:iCs/>
          <w:sz w:val="22"/>
          <w:szCs w:val="22"/>
          <w:lang w:eastAsia="en-GB"/>
        </w:rPr>
        <w:t>Subject officers have operational management responsibility for the development and administration of examinations and assessments in those subject areas, the provision of CPD and for advice and guidance on subject related matters to a range of professional audiences. They are budget holders for designated subject areas.</w:t>
      </w:r>
    </w:p>
    <w:p w14:paraId="6D965A6C" w14:textId="77777777" w:rsidR="004B55B9" w:rsidRPr="00737094" w:rsidRDefault="004B55B9" w:rsidP="00737094">
      <w:pPr>
        <w:jc w:val="both"/>
        <w:rPr>
          <w:rFonts w:ascii="Arial" w:hAnsi="Arial" w:cs="Arial"/>
          <w:bCs/>
          <w:iCs/>
          <w:sz w:val="22"/>
          <w:szCs w:val="22"/>
          <w:lang w:eastAsia="en-GB"/>
        </w:rPr>
      </w:pPr>
    </w:p>
    <w:p w14:paraId="3726B9A7" w14:textId="79203903" w:rsidR="00737094" w:rsidRDefault="00737094" w:rsidP="00737094">
      <w:pPr>
        <w:jc w:val="both"/>
        <w:rPr>
          <w:rFonts w:ascii="Arial" w:hAnsi="Arial" w:cs="Arial"/>
          <w:bCs/>
          <w:iCs/>
          <w:sz w:val="22"/>
          <w:szCs w:val="22"/>
          <w:lang w:eastAsia="en-GB"/>
        </w:rPr>
      </w:pPr>
      <w:r w:rsidRPr="00737094">
        <w:rPr>
          <w:rFonts w:ascii="Arial" w:hAnsi="Arial" w:cs="Arial"/>
          <w:bCs/>
          <w:iCs/>
          <w:sz w:val="22"/>
          <w:szCs w:val="22"/>
          <w:lang w:eastAsia="en-GB"/>
        </w:rPr>
        <w:t xml:space="preserve">This post </w:t>
      </w:r>
      <w:r w:rsidR="00987455">
        <w:rPr>
          <w:rFonts w:ascii="Arial" w:hAnsi="Arial" w:cs="Arial"/>
          <w:bCs/>
          <w:iCs/>
          <w:sz w:val="22"/>
          <w:szCs w:val="22"/>
          <w:lang w:eastAsia="en-GB"/>
        </w:rPr>
        <w:t xml:space="preserve">currently </w:t>
      </w:r>
      <w:r w:rsidRPr="00737094">
        <w:rPr>
          <w:rFonts w:ascii="Arial" w:hAnsi="Arial" w:cs="Arial"/>
          <w:bCs/>
          <w:iCs/>
          <w:sz w:val="22"/>
          <w:szCs w:val="22"/>
          <w:lang w:eastAsia="en-GB"/>
        </w:rPr>
        <w:t>includes involvement in:</w:t>
      </w:r>
    </w:p>
    <w:p w14:paraId="64381CE7" w14:textId="76D61972" w:rsidR="007C6B3C" w:rsidRPr="006166A9" w:rsidRDefault="007C6B3C" w:rsidP="007C6B3C">
      <w:pPr>
        <w:pStyle w:val="ListParagraph"/>
        <w:numPr>
          <w:ilvl w:val="0"/>
          <w:numId w:val="26"/>
        </w:numPr>
        <w:jc w:val="both"/>
        <w:rPr>
          <w:rFonts w:ascii="Arial" w:hAnsi="Arial" w:cs="Arial"/>
          <w:b/>
          <w:iCs/>
        </w:rPr>
      </w:pPr>
      <w:proofErr w:type="spellStart"/>
      <w:r w:rsidRPr="006166A9">
        <w:rPr>
          <w:rFonts w:ascii="Arial" w:hAnsi="Arial" w:cs="Arial"/>
          <w:b/>
          <w:iCs/>
        </w:rPr>
        <w:t>Eduqas</w:t>
      </w:r>
      <w:proofErr w:type="spellEnd"/>
      <w:r w:rsidRPr="006166A9">
        <w:rPr>
          <w:rFonts w:ascii="Arial" w:hAnsi="Arial" w:cs="Arial"/>
          <w:b/>
          <w:iCs/>
        </w:rPr>
        <w:t xml:space="preserve"> GCE Economics </w:t>
      </w:r>
    </w:p>
    <w:p w14:paraId="0E9B27C6" w14:textId="1818134A" w:rsidR="007C6B3C" w:rsidRPr="006166A9" w:rsidRDefault="007C6B3C" w:rsidP="007C6B3C">
      <w:pPr>
        <w:pStyle w:val="ListParagraph"/>
        <w:numPr>
          <w:ilvl w:val="0"/>
          <w:numId w:val="26"/>
        </w:numPr>
        <w:jc w:val="both"/>
        <w:rPr>
          <w:rFonts w:ascii="Arial" w:hAnsi="Arial" w:cs="Arial"/>
          <w:b/>
          <w:iCs/>
        </w:rPr>
      </w:pPr>
      <w:r w:rsidRPr="006166A9">
        <w:rPr>
          <w:rFonts w:ascii="Arial" w:hAnsi="Arial" w:cs="Arial"/>
          <w:b/>
          <w:iCs/>
        </w:rPr>
        <w:t xml:space="preserve">WJEC GCE Economics </w:t>
      </w:r>
    </w:p>
    <w:p w14:paraId="63AD0E76" w14:textId="77777777" w:rsidR="00737094" w:rsidRPr="00737094" w:rsidRDefault="00737094" w:rsidP="00737094">
      <w:pPr>
        <w:jc w:val="both"/>
        <w:rPr>
          <w:rFonts w:ascii="Arial" w:hAnsi="Arial" w:cs="Arial"/>
          <w:bCs/>
          <w:iCs/>
          <w:sz w:val="22"/>
          <w:szCs w:val="22"/>
          <w:lang w:eastAsia="en-GB"/>
        </w:rPr>
      </w:pPr>
    </w:p>
    <w:p w14:paraId="727AE695" w14:textId="77777777" w:rsidR="006132A3" w:rsidRDefault="006132A3" w:rsidP="00C0660B">
      <w:pPr>
        <w:jc w:val="both"/>
        <w:rPr>
          <w:rFonts w:ascii="Arial" w:hAnsi="Arial" w:cs="Arial"/>
          <w:iCs/>
          <w:sz w:val="22"/>
          <w:szCs w:val="22"/>
          <w:lang w:eastAsia="en-GB"/>
        </w:rPr>
      </w:pPr>
    </w:p>
    <w:tbl>
      <w:tblPr>
        <w:tblStyle w:val="TableGrid"/>
        <w:tblW w:w="0" w:type="auto"/>
        <w:tblLook w:val="04A0" w:firstRow="1" w:lastRow="0" w:firstColumn="1" w:lastColumn="0" w:noHBand="0" w:noVBand="1"/>
      </w:tblPr>
      <w:tblGrid>
        <w:gridCol w:w="4572"/>
        <w:gridCol w:w="5066"/>
      </w:tblGrid>
      <w:tr w:rsidR="0016548C" w14:paraId="014C3022" w14:textId="77777777" w:rsidTr="0068012B">
        <w:tc>
          <w:tcPr>
            <w:tcW w:w="4644" w:type="dxa"/>
            <w:tcBorders>
              <w:left w:val="nil"/>
              <w:right w:val="nil"/>
            </w:tcBorders>
            <w:shd w:val="clear" w:color="auto" w:fill="D9D9D9" w:themeFill="background1" w:themeFillShade="D9"/>
          </w:tcPr>
          <w:p w14:paraId="6FECCF86" w14:textId="77777777" w:rsidR="0016548C" w:rsidRDefault="0016548C" w:rsidP="00C0660B">
            <w:pPr>
              <w:jc w:val="both"/>
              <w:rPr>
                <w:rFonts w:ascii="Arial" w:hAnsi="Arial" w:cs="Arial"/>
                <w:b/>
              </w:rPr>
            </w:pPr>
            <w:r w:rsidRPr="00A010A1">
              <w:rPr>
                <w:rFonts w:ascii="Arial" w:hAnsi="Arial" w:cs="Arial"/>
                <w:b/>
              </w:rPr>
              <w:t>Principal Duties and Responsibilities:</w:t>
            </w:r>
          </w:p>
        </w:tc>
        <w:tc>
          <w:tcPr>
            <w:tcW w:w="5210" w:type="dxa"/>
            <w:tcBorders>
              <w:left w:val="nil"/>
              <w:right w:val="nil"/>
            </w:tcBorders>
            <w:shd w:val="clear" w:color="auto" w:fill="F2F2F2" w:themeFill="background1" w:themeFillShade="F2"/>
          </w:tcPr>
          <w:p w14:paraId="6AE22902" w14:textId="77777777" w:rsidR="0016548C" w:rsidRDefault="0016548C" w:rsidP="00C0660B">
            <w:pPr>
              <w:jc w:val="both"/>
              <w:rPr>
                <w:rFonts w:ascii="Arial" w:hAnsi="Arial" w:cs="Arial"/>
                <w:b/>
              </w:rPr>
            </w:pPr>
          </w:p>
        </w:tc>
      </w:tr>
    </w:tbl>
    <w:p w14:paraId="62DF4C4F" w14:textId="77777777" w:rsidR="006132A3" w:rsidRDefault="006132A3">
      <w:pPr>
        <w:rPr>
          <w:rFonts w:ascii="Arial" w:hAnsi="Arial" w:cs="Arial"/>
          <w:b/>
        </w:rPr>
      </w:pPr>
    </w:p>
    <w:p w14:paraId="2B7F693D" w14:textId="77777777" w:rsidR="00737094" w:rsidRPr="00737094" w:rsidRDefault="00737094" w:rsidP="00737094">
      <w:pPr>
        <w:pStyle w:val="Title"/>
        <w:jc w:val="left"/>
        <w:outlineLvl w:val="0"/>
        <w:rPr>
          <w:rFonts w:ascii="Arial" w:hAnsi="Arial" w:cs="Arial"/>
          <w:i w:val="0"/>
          <w:sz w:val="22"/>
          <w:szCs w:val="22"/>
          <w:u w:val="none"/>
        </w:rPr>
      </w:pPr>
      <w:r w:rsidRPr="00737094">
        <w:rPr>
          <w:rFonts w:ascii="Arial" w:hAnsi="Arial" w:cs="Arial"/>
          <w:i w:val="0"/>
          <w:sz w:val="22"/>
          <w:szCs w:val="22"/>
          <w:u w:val="none"/>
        </w:rPr>
        <w:t xml:space="preserve">Management of the Examining Process </w:t>
      </w:r>
    </w:p>
    <w:p w14:paraId="51F515BC" w14:textId="77777777" w:rsidR="00737094" w:rsidRPr="00737094" w:rsidRDefault="00737094" w:rsidP="00737094">
      <w:pPr>
        <w:pStyle w:val="Title"/>
        <w:jc w:val="left"/>
        <w:rPr>
          <w:rFonts w:ascii="Arial" w:hAnsi="Arial" w:cs="Arial"/>
          <w:b w:val="0"/>
          <w:i w:val="0"/>
          <w:sz w:val="22"/>
          <w:szCs w:val="22"/>
          <w:u w:val="none"/>
        </w:rPr>
      </w:pPr>
    </w:p>
    <w:p w14:paraId="424FBF90"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To ensure that WJEC has available to it suitable teams of examiners and moderators that are provided with appropriate advice and guidance to fulfil their roles </w:t>
      </w:r>
      <w:proofErr w:type="gramStart"/>
      <w:r w:rsidRPr="00737094">
        <w:rPr>
          <w:rFonts w:ascii="Arial" w:hAnsi="Arial" w:cs="Arial"/>
          <w:b w:val="0"/>
          <w:i w:val="0"/>
          <w:sz w:val="22"/>
          <w:szCs w:val="22"/>
          <w:u w:val="none"/>
        </w:rPr>
        <w:t>effectively;</w:t>
      </w:r>
      <w:proofErr w:type="gramEnd"/>
    </w:p>
    <w:p w14:paraId="0874D13B"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To recommend the appointment of Chief and Principal Examiners/Moderators and other key personnel such as revisers and scrutineers to the Examinations and Assessment </w:t>
      </w:r>
      <w:proofErr w:type="gramStart"/>
      <w:r w:rsidRPr="00737094">
        <w:rPr>
          <w:rFonts w:ascii="Arial" w:hAnsi="Arial" w:cs="Arial"/>
          <w:b w:val="0"/>
          <w:i w:val="0"/>
          <w:sz w:val="22"/>
          <w:szCs w:val="22"/>
          <w:u w:val="none"/>
        </w:rPr>
        <w:t>Committee;</w:t>
      </w:r>
      <w:proofErr w:type="gramEnd"/>
      <w:r w:rsidRPr="00737094">
        <w:rPr>
          <w:rFonts w:ascii="Arial" w:hAnsi="Arial" w:cs="Arial"/>
          <w:b w:val="0"/>
          <w:i w:val="0"/>
          <w:sz w:val="22"/>
          <w:szCs w:val="22"/>
          <w:u w:val="none"/>
        </w:rPr>
        <w:t xml:space="preserve"> if necessary to carry out interviews for such posts;</w:t>
      </w:r>
    </w:p>
    <w:p w14:paraId="048B76B7"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To ensure the appointment of adequate numbers of appropriate Chief and Principal Examiners/Moderators and Examiners and </w:t>
      </w:r>
      <w:proofErr w:type="gramStart"/>
      <w:r w:rsidRPr="00737094">
        <w:rPr>
          <w:rFonts w:ascii="Arial" w:hAnsi="Arial" w:cs="Arial"/>
          <w:b w:val="0"/>
          <w:i w:val="0"/>
          <w:sz w:val="22"/>
          <w:szCs w:val="22"/>
          <w:u w:val="none"/>
        </w:rPr>
        <w:t>Moderators;</w:t>
      </w:r>
      <w:proofErr w:type="gramEnd"/>
    </w:p>
    <w:p w14:paraId="7555F962"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To train Chief and Principal Examiners/Moderators, Examiners/Moderators and revisers and scrutineers at relevant and appropriate </w:t>
      </w:r>
      <w:proofErr w:type="gramStart"/>
      <w:r w:rsidRPr="00737094">
        <w:rPr>
          <w:rFonts w:ascii="Arial" w:hAnsi="Arial" w:cs="Arial"/>
          <w:b w:val="0"/>
          <w:i w:val="0"/>
          <w:sz w:val="22"/>
          <w:szCs w:val="22"/>
          <w:u w:val="none"/>
        </w:rPr>
        <w:t>times;</w:t>
      </w:r>
      <w:proofErr w:type="gramEnd"/>
      <w:r w:rsidRPr="00737094">
        <w:rPr>
          <w:rFonts w:ascii="Arial" w:hAnsi="Arial" w:cs="Arial"/>
          <w:b w:val="0"/>
          <w:i w:val="0"/>
          <w:sz w:val="22"/>
          <w:szCs w:val="22"/>
          <w:u w:val="none"/>
        </w:rPr>
        <w:t xml:space="preserve"> </w:t>
      </w:r>
    </w:p>
    <w:p w14:paraId="7E4D1990"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Where appropriate, to produce guidance notes and materials for examiners and </w:t>
      </w:r>
      <w:proofErr w:type="gramStart"/>
      <w:r w:rsidRPr="00737094">
        <w:rPr>
          <w:rFonts w:ascii="Arial" w:hAnsi="Arial" w:cs="Arial"/>
          <w:b w:val="0"/>
          <w:i w:val="0"/>
          <w:sz w:val="22"/>
          <w:szCs w:val="22"/>
          <w:u w:val="none"/>
        </w:rPr>
        <w:t>moderators;</w:t>
      </w:r>
      <w:proofErr w:type="gramEnd"/>
    </w:p>
    <w:p w14:paraId="6EDA97FB"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To monitor and evaluate the performance of Chief and Principal Examiners/Moderators and Examiners/Moderators and when necessary to find replacement </w:t>
      </w:r>
      <w:proofErr w:type="gramStart"/>
      <w:r w:rsidRPr="00737094">
        <w:rPr>
          <w:rFonts w:ascii="Arial" w:hAnsi="Arial" w:cs="Arial"/>
          <w:b w:val="0"/>
          <w:i w:val="0"/>
          <w:sz w:val="22"/>
          <w:szCs w:val="22"/>
          <w:u w:val="none"/>
        </w:rPr>
        <w:t>examiners;</w:t>
      </w:r>
      <w:proofErr w:type="gramEnd"/>
    </w:p>
    <w:p w14:paraId="53055CF6"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To ensure, in conjunction with Chief Examiners and Chief Moderators, the co-ordination </w:t>
      </w:r>
      <w:proofErr w:type="gramStart"/>
      <w:r w:rsidRPr="00737094">
        <w:rPr>
          <w:rFonts w:ascii="Arial" w:hAnsi="Arial" w:cs="Arial"/>
          <w:b w:val="0"/>
          <w:i w:val="0"/>
          <w:sz w:val="22"/>
          <w:szCs w:val="22"/>
          <w:u w:val="none"/>
        </w:rPr>
        <w:t>of  marking</w:t>
      </w:r>
      <w:proofErr w:type="gramEnd"/>
      <w:r w:rsidRPr="00737094">
        <w:rPr>
          <w:rFonts w:ascii="Arial" w:hAnsi="Arial" w:cs="Arial"/>
          <w:b w:val="0"/>
          <w:i w:val="0"/>
          <w:sz w:val="22"/>
          <w:szCs w:val="22"/>
          <w:u w:val="none"/>
        </w:rPr>
        <w:t xml:space="preserve"> and moderating in the relevant subjects;</w:t>
      </w:r>
    </w:p>
    <w:p w14:paraId="0FCC2F0C"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To monitor, in conjunction with Chief Examiners and Chief Moderators, the accuracy </w:t>
      </w:r>
      <w:proofErr w:type="gramStart"/>
      <w:r w:rsidRPr="00737094">
        <w:rPr>
          <w:rFonts w:ascii="Arial" w:hAnsi="Arial" w:cs="Arial"/>
          <w:b w:val="0"/>
          <w:i w:val="0"/>
          <w:sz w:val="22"/>
          <w:szCs w:val="22"/>
          <w:u w:val="none"/>
        </w:rPr>
        <w:t>of  marking</w:t>
      </w:r>
      <w:proofErr w:type="gramEnd"/>
      <w:r w:rsidRPr="00737094">
        <w:rPr>
          <w:rFonts w:ascii="Arial" w:hAnsi="Arial" w:cs="Arial"/>
          <w:b w:val="0"/>
          <w:i w:val="0"/>
          <w:sz w:val="22"/>
          <w:szCs w:val="22"/>
          <w:u w:val="none"/>
        </w:rPr>
        <w:t xml:space="preserve"> and moderating in the relevant subjects and where necessary to implement appropriate scaling;</w:t>
      </w:r>
    </w:p>
    <w:p w14:paraId="2735A57E"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lastRenderedPageBreak/>
        <w:t xml:space="preserve">To arrange, service, advise, and direct the procedures of examination conferences and standardising and awarding </w:t>
      </w:r>
      <w:proofErr w:type="gramStart"/>
      <w:r w:rsidRPr="00737094">
        <w:rPr>
          <w:rFonts w:ascii="Arial" w:hAnsi="Arial" w:cs="Arial"/>
          <w:b w:val="0"/>
          <w:i w:val="0"/>
          <w:sz w:val="22"/>
          <w:szCs w:val="22"/>
          <w:u w:val="none"/>
        </w:rPr>
        <w:t>conferences;</w:t>
      </w:r>
      <w:proofErr w:type="gramEnd"/>
    </w:p>
    <w:p w14:paraId="501AAD36"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To report on the awarding process and, in liaison with Chairs of Examiners, make recommendations to the Awarding Body Accountable </w:t>
      </w:r>
      <w:proofErr w:type="gramStart"/>
      <w:r w:rsidRPr="00737094">
        <w:rPr>
          <w:rFonts w:ascii="Arial" w:hAnsi="Arial" w:cs="Arial"/>
          <w:b w:val="0"/>
          <w:i w:val="0"/>
          <w:sz w:val="22"/>
          <w:szCs w:val="22"/>
          <w:u w:val="none"/>
        </w:rPr>
        <w:t>Officer;</w:t>
      </w:r>
      <w:proofErr w:type="gramEnd"/>
    </w:p>
    <w:p w14:paraId="2A73D3AD"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To prepare reports to centres regarding examination performance and specifically in relation to performance in internal </w:t>
      </w:r>
      <w:proofErr w:type="gramStart"/>
      <w:r w:rsidRPr="00737094">
        <w:rPr>
          <w:rFonts w:ascii="Arial" w:hAnsi="Arial" w:cs="Arial"/>
          <w:b w:val="0"/>
          <w:i w:val="0"/>
          <w:sz w:val="22"/>
          <w:szCs w:val="22"/>
          <w:u w:val="none"/>
        </w:rPr>
        <w:t>assessment;</w:t>
      </w:r>
      <w:proofErr w:type="gramEnd"/>
      <w:r w:rsidRPr="00737094">
        <w:rPr>
          <w:rFonts w:ascii="Arial" w:hAnsi="Arial" w:cs="Arial"/>
          <w:b w:val="0"/>
          <w:i w:val="0"/>
          <w:sz w:val="22"/>
          <w:szCs w:val="22"/>
          <w:u w:val="none"/>
        </w:rPr>
        <w:t xml:space="preserve"> </w:t>
      </w:r>
    </w:p>
    <w:p w14:paraId="388C4C45"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 xml:space="preserve">To ensure that the relevant administrative section has the necessary information to administer the examining </w:t>
      </w:r>
      <w:proofErr w:type="gramStart"/>
      <w:r w:rsidRPr="00737094">
        <w:rPr>
          <w:rFonts w:ascii="Arial" w:hAnsi="Arial" w:cs="Arial"/>
          <w:b w:val="0"/>
          <w:i w:val="0"/>
          <w:sz w:val="22"/>
          <w:szCs w:val="22"/>
          <w:u w:val="none"/>
        </w:rPr>
        <w:t>process;</w:t>
      </w:r>
      <w:proofErr w:type="gramEnd"/>
    </w:p>
    <w:p w14:paraId="7956C449" w14:textId="77777777" w:rsidR="00737094" w:rsidRPr="00737094" w:rsidRDefault="00737094" w:rsidP="00737094">
      <w:pPr>
        <w:pStyle w:val="Title"/>
        <w:numPr>
          <w:ilvl w:val="0"/>
          <w:numId w:val="19"/>
        </w:numPr>
        <w:jc w:val="left"/>
        <w:rPr>
          <w:rFonts w:ascii="Arial" w:hAnsi="Arial" w:cs="Arial"/>
          <w:b w:val="0"/>
          <w:i w:val="0"/>
          <w:sz w:val="22"/>
          <w:szCs w:val="22"/>
          <w:u w:val="none"/>
        </w:rPr>
      </w:pPr>
      <w:r w:rsidRPr="00737094">
        <w:rPr>
          <w:rFonts w:ascii="Arial" w:hAnsi="Arial" w:cs="Arial"/>
          <w:b w:val="0"/>
          <w:i w:val="0"/>
          <w:sz w:val="22"/>
          <w:szCs w:val="22"/>
          <w:u w:val="none"/>
        </w:rPr>
        <w:t>To ensure that the necessary changes are implemented in response to the regulators’ scrutiny and code-monitoring reports.</w:t>
      </w:r>
    </w:p>
    <w:p w14:paraId="10B520D4" w14:textId="77777777" w:rsidR="00737094" w:rsidRPr="00737094" w:rsidRDefault="00737094" w:rsidP="00737094">
      <w:pPr>
        <w:pStyle w:val="Title"/>
        <w:jc w:val="left"/>
        <w:outlineLvl w:val="0"/>
        <w:rPr>
          <w:rFonts w:ascii="Arial" w:hAnsi="Arial" w:cs="Arial"/>
          <w:i w:val="0"/>
          <w:sz w:val="22"/>
          <w:szCs w:val="22"/>
          <w:u w:val="none"/>
        </w:rPr>
      </w:pPr>
    </w:p>
    <w:p w14:paraId="0FB925AF" w14:textId="77777777" w:rsidR="00737094" w:rsidRPr="00737094" w:rsidRDefault="00737094" w:rsidP="00737094">
      <w:pPr>
        <w:pStyle w:val="Title"/>
        <w:jc w:val="left"/>
        <w:outlineLvl w:val="0"/>
        <w:rPr>
          <w:rFonts w:ascii="Arial" w:hAnsi="Arial" w:cs="Arial"/>
          <w:i w:val="0"/>
          <w:sz w:val="22"/>
          <w:szCs w:val="22"/>
          <w:u w:val="none"/>
        </w:rPr>
      </w:pPr>
      <w:r w:rsidRPr="00737094">
        <w:rPr>
          <w:rFonts w:ascii="Arial" w:hAnsi="Arial" w:cs="Arial"/>
          <w:i w:val="0"/>
          <w:sz w:val="22"/>
          <w:szCs w:val="22"/>
          <w:u w:val="none"/>
        </w:rPr>
        <w:t>Communicating with examining centres and others</w:t>
      </w:r>
    </w:p>
    <w:p w14:paraId="4CE754AF" w14:textId="77777777" w:rsidR="00737094" w:rsidRPr="00737094" w:rsidRDefault="00737094" w:rsidP="00737094">
      <w:pPr>
        <w:pStyle w:val="Title"/>
        <w:jc w:val="left"/>
        <w:rPr>
          <w:rFonts w:ascii="Arial" w:hAnsi="Arial" w:cs="Arial"/>
          <w:b w:val="0"/>
          <w:i w:val="0"/>
          <w:sz w:val="22"/>
          <w:szCs w:val="22"/>
          <w:u w:val="none"/>
        </w:rPr>
      </w:pPr>
    </w:p>
    <w:p w14:paraId="61A89A8F" w14:textId="77777777" w:rsidR="00737094" w:rsidRPr="00737094" w:rsidRDefault="00737094" w:rsidP="00737094">
      <w:pPr>
        <w:pStyle w:val="Title"/>
        <w:numPr>
          <w:ilvl w:val="0"/>
          <w:numId w:val="20"/>
        </w:numPr>
        <w:jc w:val="left"/>
        <w:rPr>
          <w:rFonts w:ascii="Arial" w:hAnsi="Arial" w:cs="Arial"/>
          <w:b w:val="0"/>
          <w:i w:val="0"/>
          <w:sz w:val="22"/>
          <w:szCs w:val="22"/>
          <w:u w:val="none"/>
        </w:rPr>
      </w:pPr>
      <w:r w:rsidRPr="00737094">
        <w:rPr>
          <w:rFonts w:ascii="Arial" w:hAnsi="Arial" w:cs="Arial"/>
          <w:b w:val="0"/>
          <w:i w:val="0"/>
          <w:sz w:val="22"/>
          <w:szCs w:val="22"/>
          <w:u w:val="none"/>
        </w:rPr>
        <w:t xml:space="preserve">To promote WJEC’s provision in the relevant subject areas through appropriate channels, including writing and quality assuring the relevant subject specific pages on the WJEC </w:t>
      </w:r>
      <w:proofErr w:type="gramStart"/>
      <w:r w:rsidRPr="00737094">
        <w:rPr>
          <w:rFonts w:ascii="Arial" w:hAnsi="Arial" w:cs="Arial"/>
          <w:b w:val="0"/>
          <w:i w:val="0"/>
          <w:sz w:val="22"/>
          <w:szCs w:val="22"/>
          <w:u w:val="none"/>
        </w:rPr>
        <w:t>website;</w:t>
      </w:r>
      <w:proofErr w:type="gramEnd"/>
    </w:p>
    <w:p w14:paraId="1C3E49C0" w14:textId="77777777" w:rsidR="00737094" w:rsidRPr="00737094" w:rsidRDefault="00737094" w:rsidP="00737094">
      <w:pPr>
        <w:pStyle w:val="Title"/>
        <w:numPr>
          <w:ilvl w:val="0"/>
          <w:numId w:val="20"/>
        </w:numPr>
        <w:jc w:val="left"/>
        <w:rPr>
          <w:rFonts w:ascii="Arial" w:hAnsi="Arial" w:cs="Arial"/>
          <w:b w:val="0"/>
          <w:i w:val="0"/>
          <w:sz w:val="22"/>
          <w:szCs w:val="22"/>
          <w:u w:val="none"/>
        </w:rPr>
      </w:pPr>
      <w:r w:rsidRPr="00737094">
        <w:rPr>
          <w:rFonts w:ascii="Arial" w:hAnsi="Arial" w:cs="Arial"/>
          <w:b w:val="0"/>
          <w:i w:val="0"/>
          <w:sz w:val="22"/>
          <w:szCs w:val="22"/>
          <w:u w:val="none"/>
        </w:rPr>
        <w:t xml:space="preserve">To respond to requests for information and materials from centres, both verbally and in electronic or letter format, relating to relevant subject </w:t>
      </w:r>
      <w:proofErr w:type="gramStart"/>
      <w:r w:rsidRPr="00737094">
        <w:rPr>
          <w:rFonts w:ascii="Arial" w:hAnsi="Arial" w:cs="Arial"/>
          <w:b w:val="0"/>
          <w:i w:val="0"/>
          <w:sz w:val="22"/>
          <w:szCs w:val="22"/>
          <w:u w:val="none"/>
        </w:rPr>
        <w:t>issues;</w:t>
      </w:r>
      <w:proofErr w:type="gramEnd"/>
    </w:p>
    <w:p w14:paraId="1CA01083" w14:textId="77777777" w:rsidR="00737094" w:rsidRPr="00737094" w:rsidRDefault="00737094" w:rsidP="00737094">
      <w:pPr>
        <w:pStyle w:val="Title"/>
        <w:numPr>
          <w:ilvl w:val="0"/>
          <w:numId w:val="20"/>
        </w:numPr>
        <w:jc w:val="left"/>
        <w:rPr>
          <w:rFonts w:ascii="Arial" w:hAnsi="Arial" w:cs="Arial"/>
          <w:b w:val="0"/>
          <w:i w:val="0"/>
          <w:sz w:val="22"/>
          <w:szCs w:val="22"/>
          <w:u w:val="none"/>
        </w:rPr>
      </w:pPr>
      <w:r w:rsidRPr="00737094">
        <w:rPr>
          <w:rFonts w:ascii="Arial" w:hAnsi="Arial" w:cs="Arial"/>
          <w:b w:val="0"/>
          <w:i w:val="0"/>
          <w:sz w:val="22"/>
          <w:szCs w:val="22"/>
          <w:u w:val="none"/>
        </w:rPr>
        <w:t xml:space="preserve">To organise and deliver a variety of CPD training in relevant subjects for teachers and other interested parties; to provide information and feedback in the relevant </w:t>
      </w:r>
      <w:proofErr w:type="gramStart"/>
      <w:r w:rsidRPr="00737094">
        <w:rPr>
          <w:rFonts w:ascii="Arial" w:hAnsi="Arial" w:cs="Arial"/>
          <w:b w:val="0"/>
          <w:i w:val="0"/>
          <w:sz w:val="22"/>
          <w:szCs w:val="22"/>
          <w:u w:val="none"/>
        </w:rPr>
        <w:t>subjects;</w:t>
      </w:r>
      <w:proofErr w:type="gramEnd"/>
    </w:p>
    <w:p w14:paraId="43A62930" w14:textId="77777777" w:rsidR="00737094" w:rsidRPr="00737094" w:rsidRDefault="00737094" w:rsidP="00737094">
      <w:pPr>
        <w:pStyle w:val="Title"/>
        <w:numPr>
          <w:ilvl w:val="0"/>
          <w:numId w:val="20"/>
        </w:numPr>
        <w:jc w:val="left"/>
        <w:rPr>
          <w:rFonts w:ascii="Arial" w:hAnsi="Arial" w:cs="Arial"/>
          <w:b w:val="0"/>
          <w:i w:val="0"/>
          <w:sz w:val="22"/>
          <w:szCs w:val="22"/>
          <w:u w:val="none"/>
        </w:rPr>
      </w:pPr>
      <w:r w:rsidRPr="00737094">
        <w:rPr>
          <w:rFonts w:ascii="Arial" w:hAnsi="Arial" w:cs="Arial"/>
          <w:b w:val="0"/>
          <w:i w:val="0"/>
          <w:sz w:val="22"/>
          <w:szCs w:val="22"/>
          <w:u w:val="none"/>
        </w:rPr>
        <w:t xml:space="preserve">To provide guidance material where necessary for new product </w:t>
      </w:r>
      <w:proofErr w:type="gramStart"/>
      <w:r w:rsidRPr="00737094">
        <w:rPr>
          <w:rFonts w:ascii="Arial" w:hAnsi="Arial" w:cs="Arial"/>
          <w:b w:val="0"/>
          <w:i w:val="0"/>
          <w:sz w:val="22"/>
          <w:szCs w:val="22"/>
          <w:u w:val="none"/>
        </w:rPr>
        <w:t>developments;</w:t>
      </w:r>
      <w:proofErr w:type="gramEnd"/>
    </w:p>
    <w:p w14:paraId="5886E7BC" w14:textId="77777777" w:rsidR="00737094" w:rsidRPr="00737094" w:rsidRDefault="00737094" w:rsidP="00737094">
      <w:pPr>
        <w:pStyle w:val="Title"/>
        <w:numPr>
          <w:ilvl w:val="0"/>
          <w:numId w:val="20"/>
        </w:numPr>
        <w:jc w:val="left"/>
        <w:rPr>
          <w:rFonts w:ascii="Arial" w:hAnsi="Arial" w:cs="Arial"/>
          <w:b w:val="0"/>
          <w:i w:val="0"/>
          <w:sz w:val="22"/>
          <w:szCs w:val="22"/>
          <w:u w:val="none"/>
        </w:rPr>
      </w:pPr>
      <w:r w:rsidRPr="00737094">
        <w:rPr>
          <w:rFonts w:ascii="Arial" w:hAnsi="Arial" w:cs="Arial"/>
          <w:b w:val="0"/>
          <w:i w:val="0"/>
          <w:sz w:val="22"/>
          <w:szCs w:val="22"/>
          <w:u w:val="none"/>
        </w:rPr>
        <w:t xml:space="preserve">To communicate information to centres relating to relevant subjects, e.g. written circulars, support materials; CPD </w:t>
      </w:r>
      <w:proofErr w:type="gramStart"/>
      <w:r w:rsidRPr="00737094">
        <w:rPr>
          <w:rFonts w:ascii="Arial" w:hAnsi="Arial" w:cs="Arial"/>
          <w:b w:val="0"/>
          <w:i w:val="0"/>
          <w:sz w:val="22"/>
          <w:szCs w:val="22"/>
          <w:u w:val="none"/>
        </w:rPr>
        <w:t>reports;</w:t>
      </w:r>
      <w:proofErr w:type="gramEnd"/>
    </w:p>
    <w:p w14:paraId="4A74F435" w14:textId="77777777" w:rsidR="00737094" w:rsidRPr="00737094" w:rsidRDefault="00737094" w:rsidP="00737094">
      <w:pPr>
        <w:pStyle w:val="Title"/>
        <w:numPr>
          <w:ilvl w:val="0"/>
          <w:numId w:val="20"/>
        </w:numPr>
        <w:jc w:val="left"/>
        <w:rPr>
          <w:rFonts w:ascii="Arial" w:hAnsi="Arial" w:cs="Arial"/>
          <w:b w:val="0"/>
          <w:i w:val="0"/>
          <w:sz w:val="22"/>
          <w:szCs w:val="22"/>
          <w:u w:val="none"/>
        </w:rPr>
      </w:pPr>
      <w:r w:rsidRPr="00737094">
        <w:rPr>
          <w:rFonts w:ascii="Arial" w:hAnsi="Arial" w:cs="Arial"/>
          <w:b w:val="0"/>
          <w:i w:val="0"/>
          <w:sz w:val="22"/>
          <w:szCs w:val="22"/>
          <w:u w:val="none"/>
        </w:rPr>
        <w:t xml:space="preserve">To offer advice and guidance to headteachers, teachers and others on developments in relevant subject </w:t>
      </w:r>
      <w:proofErr w:type="gramStart"/>
      <w:r w:rsidRPr="00737094">
        <w:rPr>
          <w:rFonts w:ascii="Arial" w:hAnsi="Arial" w:cs="Arial"/>
          <w:b w:val="0"/>
          <w:i w:val="0"/>
          <w:sz w:val="22"/>
          <w:szCs w:val="22"/>
          <w:u w:val="none"/>
        </w:rPr>
        <w:t>areas;</w:t>
      </w:r>
      <w:proofErr w:type="gramEnd"/>
    </w:p>
    <w:p w14:paraId="03C97817" w14:textId="77777777" w:rsidR="00737094" w:rsidRPr="00737094" w:rsidRDefault="00737094" w:rsidP="00737094">
      <w:pPr>
        <w:pStyle w:val="Title"/>
        <w:numPr>
          <w:ilvl w:val="0"/>
          <w:numId w:val="20"/>
        </w:numPr>
        <w:jc w:val="left"/>
        <w:rPr>
          <w:rFonts w:ascii="Arial" w:hAnsi="Arial" w:cs="Arial"/>
          <w:b w:val="0"/>
          <w:i w:val="0"/>
          <w:sz w:val="22"/>
          <w:szCs w:val="22"/>
          <w:u w:val="none"/>
        </w:rPr>
      </w:pPr>
      <w:r w:rsidRPr="00737094">
        <w:rPr>
          <w:rFonts w:ascii="Arial" w:hAnsi="Arial" w:cs="Arial"/>
          <w:b w:val="0"/>
          <w:i w:val="0"/>
          <w:sz w:val="22"/>
          <w:szCs w:val="22"/>
          <w:u w:val="none"/>
        </w:rPr>
        <w:t>To represent the board in inter-board meetings, in meetings with regulators and subject specific conferences and exhibitions.</w:t>
      </w:r>
    </w:p>
    <w:p w14:paraId="6310ADDF" w14:textId="77777777" w:rsidR="00737094" w:rsidRPr="00737094" w:rsidRDefault="00737094" w:rsidP="00737094">
      <w:pPr>
        <w:pStyle w:val="Title"/>
        <w:jc w:val="left"/>
        <w:rPr>
          <w:rFonts w:ascii="Arial" w:hAnsi="Arial" w:cs="Arial"/>
          <w:i w:val="0"/>
          <w:sz w:val="22"/>
          <w:szCs w:val="22"/>
          <w:u w:val="none"/>
        </w:rPr>
      </w:pPr>
    </w:p>
    <w:p w14:paraId="11EB219A" w14:textId="77777777" w:rsidR="00737094" w:rsidRPr="00737094" w:rsidRDefault="00737094" w:rsidP="00737094">
      <w:pPr>
        <w:pStyle w:val="Title"/>
        <w:jc w:val="left"/>
        <w:outlineLvl w:val="0"/>
        <w:rPr>
          <w:rFonts w:ascii="Arial" w:hAnsi="Arial" w:cs="Arial"/>
          <w:i w:val="0"/>
          <w:sz w:val="22"/>
          <w:szCs w:val="22"/>
          <w:u w:val="none"/>
        </w:rPr>
      </w:pPr>
      <w:r w:rsidRPr="00737094">
        <w:rPr>
          <w:rFonts w:ascii="Arial" w:hAnsi="Arial" w:cs="Arial"/>
          <w:i w:val="0"/>
          <w:sz w:val="22"/>
          <w:szCs w:val="22"/>
          <w:u w:val="none"/>
        </w:rPr>
        <w:t xml:space="preserve">Question Paper and Marks Scheme Production </w:t>
      </w:r>
    </w:p>
    <w:p w14:paraId="0474BF68" w14:textId="77777777" w:rsidR="00737094" w:rsidRPr="00737094" w:rsidRDefault="00737094" w:rsidP="00737094">
      <w:pPr>
        <w:pStyle w:val="Title"/>
        <w:jc w:val="left"/>
        <w:rPr>
          <w:rFonts w:ascii="Arial" w:hAnsi="Arial" w:cs="Arial"/>
          <w:b w:val="0"/>
          <w:i w:val="0"/>
          <w:sz w:val="22"/>
          <w:szCs w:val="22"/>
          <w:u w:val="none"/>
        </w:rPr>
      </w:pPr>
    </w:p>
    <w:p w14:paraId="0DDF9D93" w14:textId="77777777" w:rsidR="00737094" w:rsidRPr="00737094" w:rsidRDefault="00737094" w:rsidP="00737094">
      <w:pPr>
        <w:pStyle w:val="Title"/>
        <w:numPr>
          <w:ilvl w:val="0"/>
          <w:numId w:val="21"/>
        </w:numPr>
        <w:jc w:val="left"/>
        <w:rPr>
          <w:rFonts w:ascii="Arial" w:hAnsi="Arial" w:cs="Arial"/>
          <w:b w:val="0"/>
          <w:i w:val="0"/>
          <w:sz w:val="22"/>
          <w:szCs w:val="22"/>
          <w:u w:val="none"/>
        </w:rPr>
      </w:pPr>
      <w:r w:rsidRPr="00737094">
        <w:rPr>
          <w:rFonts w:ascii="Arial" w:hAnsi="Arial" w:cs="Arial"/>
          <w:b w:val="0"/>
          <w:i w:val="0"/>
          <w:sz w:val="22"/>
          <w:szCs w:val="22"/>
          <w:u w:val="none"/>
        </w:rPr>
        <w:t xml:space="preserve">To provide overall quality assurance across all aspects of question paper and mark scheme development in the relevant subject </w:t>
      </w:r>
      <w:proofErr w:type="gramStart"/>
      <w:r w:rsidRPr="00737094">
        <w:rPr>
          <w:rFonts w:ascii="Arial" w:hAnsi="Arial" w:cs="Arial"/>
          <w:b w:val="0"/>
          <w:i w:val="0"/>
          <w:sz w:val="22"/>
          <w:szCs w:val="22"/>
          <w:u w:val="none"/>
        </w:rPr>
        <w:t>areas;</w:t>
      </w:r>
      <w:proofErr w:type="gramEnd"/>
    </w:p>
    <w:p w14:paraId="56ACCAFF" w14:textId="77777777" w:rsidR="00737094" w:rsidRPr="00737094" w:rsidRDefault="00737094" w:rsidP="00737094">
      <w:pPr>
        <w:pStyle w:val="Title"/>
        <w:numPr>
          <w:ilvl w:val="0"/>
          <w:numId w:val="21"/>
        </w:numPr>
        <w:jc w:val="left"/>
        <w:rPr>
          <w:rFonts w:ascii="Arial" w:hAnsi="Arial" w:cs="Arial"/>
          <w:b w:val="0"/>
          <w:i w:val="0"/>
          <w:sz w:val="22"/>
          <w:szCs w:val="22"/>
          <w:u w:val="none"/>
        </w:rPr>
      </w:pPr>
      <w:r w:rsidRPr="00737094">
        <w:rPr>
          <w:rFonts w:ascii="Arial" w:hAnsi="Arial" w:cs="Arial"/>
          <w:b w:val="0"/>
          <w:i w:val="0"/>
          <w:sz w:val="22"/>
          <w:szCs w:val="22"/>
          <w:u w:val="none"/>
        </w:rPr>
        <w:t xml:space="preserve">To service and provide administrative and technical support to the Question Paper Evaluation Committee (QPEC) for the relevant </w:t>
      </w:r>
      <w:proofErr w:type="gramStart"/>
      <w:r w:rsidRPr="00737094">
        <w:rPr>
          <w:rFonts w:ascii="Arial" w:hAnsi="Arial" w:cs="Arial"/>
          <w:b w:val="0"/>
          <w:i w:val="0"/>
          <w:sz w:val="22"/>
          <w:szCs w:val="22"/>
          <w:u w:val="none"/>
        </w:rPr>
        <w:t>subjects;</w:t>
      </w:r>
      <w:proofErr w:type="gramEnd"/>
    </w:p>
    <w:p w14:paraId="3DF47420" w14:textId="77777777" w:rsidR="00737094" w:rsidRPr="00737094" w:rsidRDefault="00737094" w:rsidP="00737094">
      <w:pPr>
        <w:pStyle w:val="Title"/>
        <w:numPr>
          <w:ilvl w:val="0"/>
          <w:numId w:val="21"/>
        </w:numPr>
        <w:jc w:val="left"/>
        <w:rPr>
          <w:rFonts w:ascii="Arial" w:hAnsi="Arial" w:cs="Arial"/>
          <w:b w:val="0"/>
          <w:i w:val="0"/>
          <w:sz w:val="22"/>
          <w:szCs w:val="22"/>
          <w:u w:val="none"/>
        </w:rPr>
      </w:pPr>
      <w:r w:rsidRPr="00737094">
        <w:rPr>
          <w:rFonts w:ascii="Arial" w:hAnsi="Arial" w:cs="Arial"/>
          <w:b w:val="0"/>
          <w:i w:val="0"/>
          <w:sz w:val="22"/>
          <w:szCs w:val="22"/>
          <w:u w:val="none"/>
        </w:rPr>
        <w:t>To liaise with Examiners, Question Papers Section and Word Processing Unit in order to manage the question paper preparation schedule and mark scheme production for the relevant subjects from submission of proofs to Question Papers following QPEC through to authorising final proof, including monitoring such processes via the Question Paper Management Scheme (QPMS).</w:t>
      </w:r>
    </w:p>
    <w:p w14:paraId="6617C125" w14:textId="77777777" w:rsidR="00737094" w:rsidRPr="00737094" w:rsidRDefault="00737094" w:rsidP="00737094">
      <w:pPr>
        <w:pStyle w:val="Title"/>
        <w:jc w:val="left"/>
        <w:rPr>
          <w:rFonts w:ascii="Arial" w:hAnsi="Arial" w:cs="Arial"/>
          <w:b w:val="0"/>
          <w:i w:val="0"/>
          <w:sz w:val="22"/>
          <w:szCs w:val="22"/>
          <w:u w:val="none"/>
        </w:rPr>
      </w:pPr>
    </w:p>
    <w:p w14:paraId="38599A42" w14:textId="77777777" w:rsidR="00737094" w:rsidRPr="00737094" w:rsidRDefault="00737094" w:rsidP="00737094">
      <w:pPr>
        <w:pStyle w:val="Title"/>
        <w:jc w:val="left"/>
        <w:outlineLvl w:val="0"/>
        <w:rPr>
          <w:rFonts w:ascii="Arial" w:hAnsi="Arial" w:cs="Arial"/>
          <w:b w:val="0"/>
          <w:i w:val="0"/>
          <w:sz w:val="22"/>
          <w:szCs w:val="22"/>
          <w:u w:val="none"/>
        </w:rPr>
      </w:pPr>
      <w:r w:rsidRPr="00737094">
        <w:rPr>
          <w:rFonts w:ascii="Arial" w:hAnsi="Arial" w:cs="Arial"/>
          <w:i w:val="0"/>
          <w:sz w:val="22"/>
          <w:szCs w:val="22"/>
          <w:u w:val="none"/>
        </w:rPr>
        <w:t>Specification Development</w:t>
      </w:r>
    </w:p>
    <w:p w14:paraId="607FAC71" w14:textId="77777777" w:rsidR="00737094" w:rsidRPr="00737094" w:rsidRDefault="00737094" w:rsidP="00737094">
      <w:pPr>
        <w:pStyle w:val="Title"/>
        <w:jc w:val="left"/>
        <w:rPr>
          <w:rFonts w:ascii="Arial" w:hAnsi="Arial" w:cs="Arial"/>
          <w:b w:val="0"/>
          <w:i w:val="0"/>
          <w:sz w:val="22"/>
          <w:szCs w:val="22"/>
          <w:u w:val="none"/>
        </w:rPr>
      </w:pPr>
    </w:p>
    <w:p w14:paraId="1D075C6B" w14:textId="77777777" w:rsidR="00737094" w:rsidRPr="00737094" w:rsidRDefault="00737094" w:rsidP="00737094">
      <w:pPr>
        <w:pStyle w:val="Title"/>
        <w:numPr>
          <w:ilvl w:val="0"/>
          <w:numId w:val="22"/>
        </w:numPr>
        <w:jc w:val="left"/>
        <w:rPr>
          <w:rFonts w:ascii="Arial" w:hAnsi="Arial" w:cs="Arial"/>
          <w:b w:val="0"/>
          <w:i w:val="0"/>
          <w:sz w:val="22"/>
          <w:szCs w:val="22"/>
          <w:u w:val="none"/>
        </w:rPr>
      </w:pPr>
      <w:r w:rsidRPr="00737094">
        <w:rPr>
          <w:rFonts w:ascii="Arial" w:hAnsi="Arial" w:cs="Arial"/>
          <w:b w:val="0"/>
          <w:i w:val="0"/>
          <w:sz w:val="22"/>
          <w:szCs w:val="22"/>
          <w:u w:val="none"/>
        </w:rPr>
        <w:t xml:space="preserve">To provide proactive and innovative leadership for developments in the subject </w:t>
      </w:r>
      <w:proofErr w:type="gramStart"/>
      <w:r w:rsidRPr="00737094">
        <w:rPr>
          <w:rFonts w:ascii="Arial" w:hAnsi="Arial" w:cs="Arial"/>
          <w:b w:val="0"/>
          <w:i w:val="0"/>
          <w:sz w:val="22"/>
          <w:szCs w:val="22"/>
          <w:u w:val="none"/>
        </w:rPr>
        <w:t>areas;</w:t>
      </w:r>
      <w:proofErr w:type="gramEnd"/>
      <w:r w:rsidRPr="00737094">
        <w:rPr>
          <w:rFonts w:ascii="Arial" w:hAnsi="Arial" w:cs="Arial"/>
          <w:b w:val="0"/>
          <w:i w:val="0"/>
          <w:sz w:val="22"/>
          <w:szCs w:val="22"/>
          <w:u w:val="none"/>
        </w:rPr>
        <w:t xml:space="preserve"> </w:t>
      </w:r>
    </w:p>
    <w:p w14:paraId="3E7147E4" w14:textId="77777777" w:rsidR="00737094" w:rsidRPr="00737094" w:rsidRDefault="00737094" w:rsidP="00737094">
      <w:pPr>
        <w:pStyle w:val="Title"/>
        <w:numPr>
          <w:ilvl w:val="0"/>
          <w:numId w:val="22"/>
        </w:numPr>
        <w:jc w:val="left"/>
        <w:rPr>
          <w:rFonts w:ascii="Arial" w:hAnsi="Arial" w:cs="Arial"/>
          <w:b w:val="0"/>
          <w:i w:val="0"/>
          <w:sz w:val="22"/>
          <w:szCs w:val="22"/>
          <w:u w:val="none"/>
        </w:rPr>
      </w:pPr>
      <w:r w:rsidRPr="00737094">
        <w:rPr>
          <w:rFonts w:ascii="Arial" w:hAnsi="Arial" w:cs="Arial"/>
          <w:b w:val="0"/>
          <w:i w:val="0"/>
          <w:sz w:val="22"/>
          <w:szCs w:val="22"/>
          <w:u w:val="none"/>
        </w:rPr>
        <w:t xml:space="preserve">To provide advice and guidance to WJEC qualifications panels and sub-committees in order to implement the policies of the Committee as they affect subject </w:t>
      </w:r>
      <w:proofErr w:type="gramStart"/>
      <w:r w:rsidRPr="00737094">
        <w:rPr>
          <w:rFonts w:ascii="Arial" w:hAnsi="Arial" w:cs="Arial"/>
          <w:b w:val="0"/>
          <w:i w:val="0"/>
          <w:sz w:val="22"/>
          <w:szCs w:val="22"/>
          <w:u w:val="none"/>
        </w:rPr>
        <w:t>developments;</w:t>
      </w:r>
      <w:proofErr w:type="gramEnd"/>
    </w:p>
    <w:p w14:paraId="1ADFD98F" w14:textId="77777777" w:rsidR="00737094" w:rsidRPr="00737094" w:rsidRDefault="00737094" w:rsidP="00737094">
      <w:pPr>
        <w:pStyle w:val="Title"/>
        <w:numPr>
          <w:ilvl w:val="0"/>
          <w:numId w:val="22"/>
        </w:numPr>
        <w:jc w:val="left"/>
        <w:rPr>
          <w:rFonts w:ascii="Arial" w:hAnsi="Arial" w:cs="Arial"/>
          <w:b w:val="0"/>
          <w:i w:val="0"/>
          <w:sz w:val="22"/>
          <w:szCs w:val="22"/>
          <w:u w:val="none"/>
        </w:rPr>
      </w:pPr>
      <w:r w:rsidRPr="00737094">
        <w:rPr>
          <w:rFonts w:ascii="Arial" w:hAnsi="Arial" w:cs="Arial"/>
          <w:b w:val="0"/>
          <w:i w:val="0"/>
          <w:sz w:val="22"/>
          <w:szCs w:val="22"/>
          <w:u w:val="none"/>
        </w:rPr>
        <w:t xml:space="preserve">To attend regulators’ conferences and contribute to the development of subject </w:t>
      </w:r>
      <w:proofErr w:type="gramStart"/>
      <w:r w:rsidRPr="00737094">
        <w:rPr>
          <w:rFonts w:ascii="Arial" w:hAnsi="Arial" w:cs="Arial"/>
          <w:b w:val="0"/>
          <w:i w:val="0"/>
          <w:sz w:val="22"/>
          <w:szCs w:val="22"/>
          <w:u w:val="none"/>
        </w:rPr>
        <w:t>criteria;</w:t>
      </w:r>
      <w:proofErr w:type="gramEnd"/>
      <w:r w:rsidRPr="00737094">
        <w:rPr>
          <w:rFonts w:ascii="Arial" w:hAnsi="Arial" w:cs="Arial"/>
          <w:b w:val="0"/>
          <w:i w:val="0"/>
          <w:sz w:val="22"/>
          <w:szCs w:val="22"/>
          <w:u w:val="none"/>
        </w:rPr>
        <w:t xml:space="preserve"> </w:t>
      </w:r>
    </w:p>
    <w:p w14:paraId="18AA13BA" w14:textId="77777777" w:rsidR="00737094" w:rsidRPr="00737094" w:rsidRDefault="00737094" w:rsidP="00737094">
      <w:pPr>
        <w:pStyle w:val="Title"/>
        <w:numPr>
          <w:ilvl w:val="0"/>
          <w:numId w:val="22"/>
        </w:numPr>
        <w:jc w:val="left"/>
        <w:rPr>
          <w:rFonts w:ascii="Arial" w:hAnsi="Arial" w:cs="Arial"/>
          <w:b w:val="0"/>
          <w:i w:val="0"/>
          <w:sz w:val="22"/>
          <w:szCs w:val="22"/>
          <w:u w:val="none"/>
        </w:rPr>
      </w:pPr>
      <w:r w:rsidRPr="00737094">
        <w:rPr>
          <w:rFonts w:ascii="Arial" w:hAnsi="Arial" w:cs="Arial"/>
          <w:b w:val="0"/>
          <w:i w:val="0"/>
          <w:sz w:val="22"/>
          <w:szCs w:val="22"/>
          <w:u w:val="none"/>
        </w:rPr>
        <w:t xml:space="preserve">To organise and implement arrangements for specification revision and development through co-ordinating the work of examiners, teacher groups and </w:t>
      </w:r>
      <w:proofErr w:type="gramStart"/>
      <w:r w:rsidRPr="00737094">
        <w:rPr>
          <w:rFonts w:ascii="Arial" w:hAnsi="Arial" w:cs="Arial"/>
          <w:b w:val="0"/>
          <w:i w:val="0"/>
          <w:sz w:val="22"/>
          <w:szCs w:val="22"/>
          <w:u w:val="none"/>
        </w:rPr>
        <w:t>consultants;</w:t>
      </w:r>
      <w:proofErr w:type="gramEnd"/>
    </w:p>
    <w:p w14:paraId="4FC372B4" w14:textId="77777777" w:rsidR="00737094" w:rsidRPr="00737094" w:rsidRDefault="00737094" w:rsidP="00737094">
      <w:pPr>
        <w:pStyle w:val="Title"/>
        <w:numPr>
          <w:ilvl w:val="0"/>
          <w:numId w:val="22"/>
        </w:numPr>
        <w:jc w:val="left"/>
        <w:rPr>
          <w:rFonts w:ascii="Arial" w:hAnsi="Arial" w:cs="Arial"/>
          <w:b w:val="0"/>
          <w:i w:val="0"/>
          <w:sz w:val="22"/>
          <w:szCs w:val="22"/>
          <w:u w:val="none"/>
        </w:rPr>
      </w:pPr>
      <w:r w:rsidRPr="00737094">
        <w:rPr>
          <w:rFonts w:ascii="Arial" w:hAnsi="Arial" w:cs="Arial"/>
          <w:b w:val="0"/>
          <w:i w:val="0"/>
          <w:sz w:val="22"/>
          <w:szCs w:val="22"/>
          <w:u w:val="none"/>
        </w:rPr>
        <w:t xml:space="preserve">To consult with examination centres and regulatory authorities over proposed </w:t>
      </w:r>
      <w:proofErr w:type="gramStart"/>
      <w:r w:rsidRPr="00737094">
        <w:rPr>
          <w:rFonts w:ascii="Arial" w:hAnsi="Arial" w:cs="Arial"/>
          <w:b w:val="0"/>
          <w:i w:val="0"/>
          <w:sz w:val="22"/>
          <w:szCs w:val="22"/>
          <w:u w:val="none"/>
        </w:rPr>
        <w:t>changes;</w:t>
      </w:r>
      <w:proofErr w:type="gramEnd"/>
    </w:p>
    <w:p w14:paraId="18143CB5" w14:textId="77777777" w:rsidR="00737094" w:rsidRPr="00737094" w:rsidRDefault="00737094" w:rsidP="00737094">
      <w:pPr>
        <w:pStyle w:val="Title"/>
        <w:numPr>
          <w:ilvl w:val="0"/>
          <w:numId w:val="22"/>
        </w:numPr>
        <w:jc w:val="left"/>
        <w:rPr>
          <w:rFonts w:ascii="Arial" w:hAnsi="Arial" w:cs="Arial"/>
          <w:b w:val="0"/>
          <w:i w:val="0"/>
          <w:sz w:val="22"/>
          <w:szCs w:val="22"/>
          <w:u w:val="none"/>
        </w:rPr>
      </w:pPr>
      <w:r w:rsidRPr="00737094">
        <w:rPr>
          <w:rFonts w:ascii="Arial" w:hAnsi="Arial" w:cs="Arial"/>
          <w:b w:val="0"/>
          <w:i w:val="0"/>
          <w:sz w:val="22"/>
          <w:szCs w:val="22"/>
          <w:u w:val="none"/>
        </w:rPr>
        <w:t xml:space="preserve">To respond to the regulators’ feedback on initial specification </w:t>
      </w:r>
      <w:proofErr w:type="gramStart"/>
      <w:r w:rsidRPr="00737094">
        <w:rPr>
          <w:rFonts w:ascii="Arial" w:hAnsi="Arial" w:cs="Arial"/>
          <w:b w:val="0"/>
          <w:i w:val="0"/>
          <w:sz w:val="22"/>
          <w:szCs w:val="22"/>
          <w:u w:val="none"/>
        </w:rPr>
        <w:t>submissions;</w:t>
      </w:r>
      <w:proofErr w:type="gramEnd"/>
    </w:p>
    <w:p w14:paraId="5B69B302" w14:textId="77777777" w:rsidR="00737094" w:rsidRPr="00737094" w:rsidRDefault="00737094" w:rsidP="00737094">
      <w:pPr>
        <w:pStyle w:val="Title"/>
        <w:numPr>
          <w:ilvl w:val="0"/>
          <w:numId w:val="22"/>
        </w:numPr>
        <w:jc w:val="left"/>
        <w:rPr>
          <w:rFonts w:ascii="Arial" w:hAnsi="Arial" w:cs="Arial"/>
          <w:b w:val="0"/>
          <w:i w:val="0"/>
          <w:sz w:val="22"/>
          <w:szCs w:val="22"/>
          <w:u w:val="none"/>
        </w:rPr>
      </w:pPr>
      <w:r w:rsidRPr="00737094">
        <w:rPr>
          <w:rFonts w:ascii="Arial" w:hAnsi="Arial" w:cs="Arial"/>
          <w:b w:val="0"/>
          <w:i w:val="0"/>
          <w:sz w:val="22"/>
          <w:szCs w:val="22"/>
          <w:u w:val="none"/>
        </w:rPr>
        <w:t xml:space="preserve">To be responsible for the updating of specification documents and related </w:t>
      </w:r>
      <w:proofErr w:type="gramStart"/>
      <w:r w:rsidRPr="00737094">
        <w:rPr>
          <w:rFonts w:ascii="Arial" w:hAnsi="Arial" w:cs="Arial"/>
          <w:b w:val="0"/>
          <w:i w:val="0"/>
          <w:sz w:val="22"/>
          <w:szCs w:val="22"/>
          <w:u w:val="none"/>
        </w:rPr>
        <w:t>materials;</w:t>
      </w:r>
      <w:proofErr w:type="gramEnd"/>
    </w:p>
    <w:p w14:paraId="010549F8" w14:textId="77777777" w:rsidR="00737094" w:rsidRPr="00737094" w:rsidRDefault="00737094" w:rsidP="00737094">
      <w:pPr>
        <w:pStyle w:val="Title"/>
        <w:numPr>
          <w:ilvl w:val="0"/>
          <w:numId w:val="22"/>
        </w:numPr>
        <w:jc w:val="left"/>
        <w:rPr>
          <w:rFonts w:ascii="Arial" w:hAnsi="Arial" w:cs="Arial"/>
          <w:b w:val="0"/>
          <w:i w:val="0"/>
          <w:sz w:val="22"/>
          <w:szCs w:val="22"/>
          <w:u w:val="none"/>
        </w:rPr>
      </w:pPr>
      <w:r w:rsidRPr="00737094">
        <w:rPr>
          <w:rFonts w:ascii="Arial" w:hAnsi="Arial" w:cs="Arial"/>
          <w:b w:val="0"/>
          <w:i w:val="0"/>
          <w:sz w:val="22"/>
          <w:szCs w:val="22"/>
          <w:u w:val="none"/>
        </w:rPr>
        <w:t xml:space="preserve">To advise on the nature of educational resources required </w:t>
      </w:r>
      <w:proofErr w:type="gramStart"/>
      <w:r w:rsidRPr="00737094">
        <w:rPr>
          <w:rFonts w:ascii="Arial" w:hAnsi="Arial" w:cs="Arial"/>
          <w:b w:val="0"/>
          <w:i w:val="0"/>
          <w:sz w:val="22"/>
          <w:szCs w:val="22"/>
          <w:u w:val="none"/>
        </w:rPr>
        <w:t>in order to</w:t>
      </w:r>
      <w:proofErr w:type="gramEnd"/>
      <w:r w:rsidRPr="00737094">
        <w:rPr>
          <w:rFonts w:ascii="Arial" w:hAnsi="Arial" w:cs="Arial"/>
          <w:b w:val="0"/>
          <w:i w:val="0"/>
          <w:sz w:val="22"/>
          <w:szCs w:val="22"/>
          <w:u w:val="none"/>
        </w:rPr>
        <w:t xml:space="preserve"> support the teaching and learning of WJEC specifications, and to collaborate with others in the development of such resources in hard copy and electronically. To </w:t>
      </w:r>
      <w:r w:rsidRPr="00737094">
        <w:rPr>
          <w:rFonts w:ascii="Arial" w:hAnsi="Arial" w:cs="Arial"/>
          <w:b w:val="0"/>
          <w:i w:val="0"/>
          <w:sz w:val="22"/>
          <w:szCs w:val="22"/>
          <w:u w:val="none"/>
          <w:lang w:val="en-US"/>
        </w:rPr>
        <w:t>provide guidance and clarification to such groups and monitor on-going work.</w:t>
      </w:r>
    </w:p>
    <w:p w14:paraId="42F35455" w14:textId="77777777" w:rsidR="00737094" w:rsidRDefault="00737094" w:rsidP="00737094">
      <w:pPr>
        <w:pStyle w:val="Title"/>
        <w:jc w:val="left"/>
        <w:rPr>
          <w:rFonts w:ascii="Arial" w:hAnsi="Arial" w:cs="Arial"/>
          <w:b w:val="0"/>
          <w:i w:val="0"/>
          <w:sz w:val="22"/>
          <w:szCs w:val="22"/>
          <w:u w:val="none"/>
          <w:lang w:val="en-US"/>
        </w:rPr>
      </w:pPr>
    </w:p>
    <w:p w14:paraId="0BF7254A" w14:textId="77777777" w:rsidR="00737094" w:rsidRDefault="00737094" w:rsidP="00737094">
      <w:pPr>
        <w:pStyle w:val="Title"/>
        <w:jc w:val="left"/>
        <w:rPr>
          <w:rFonts w:ascii="Arial" w:hAnsi="Arial" w:cs="Arial"/>
          <w:b w:val="0"/>
          <w:i w:val="0"/>
          <w:sz w:val="22"/>
          <w:szCs w:val="22"/>
          <w:u w:val="none"/>
          <w:lang w:val="en-US"/>
        </w:rPr>
      </w:pPr>
    </w:p>
    <w:p w14:paraId="235E2FBF" w14:textId="77777777" w:rsidR="00737094" w:rsidRPr="00737094" w:rsidRDefault="00737094" w:rsidP="00737094">
      <w:pPr>
        <w:pStyle w:val="Title"/>
        <w:jc w:val="left"/>
        <w:rPr>
          <w:rFonts w:ascii="Arial" w:hAnsi="Arial" w:cs="Arial"/>
          <w:b w:val="0"/>
          <w:i w:val="0"/>
          <w:sz w:val="22"/>
          <w:szCs w:val="22"/>
          <w:u w:val="none"/>
          <w:lang w:val="en-US"/>
        </w:rPr>
      </w:pPr>
    </w:p>
    <w:p w14:paraId="21697FD4" w14:textId="77777777" w:rsidR="006166A9" w:rsidRDefault="006166A9" w:rsidP="00737094">
      <w:pPr>
        <w:pStyle w:val="Title"/>
        <w:jc w:val="left"/>
        <w:rPr>
          <w:rFonts w:ascii="Arial" w:hAnsi="Arial" w:cs="Arial"/>
          <w:i w:val="0"/>
          <w:sz w:val="22"/>
          <w:szCs w:val="22"/>
          <w:u w:val="none"/>
          <w:lang w:val="en-US"/>
        </w:rPr>
      </w:pPr>
    </w:p>
    <w:p w14:paraId="76C57EE1" w14:textId="77777777" w:rsidR="006166A9" w:rsidRDefault="006166A9" w:rsidP="00737094">
      <w:pPr>
        <w:pStyle w:val="Title"/>
        <w:jc w:val="left"/>
        <w:rPr>
          <w:rFonts w:ascii="Arial" w:hAnsi="Arial" w:cs="Arial"/>
          <w:i w:val="0"/>
          <w:sz w:val="22"/>
          <w:szCs w:val="22"/>
          <w:u w:val="none"/>
          <w:lang w:val="en-US"/>
        </w:rPr>
      </w:pPr>
    </w:p>
    <w:p w14:paraId="783BDCD2" w14:textId="77777777" w:rsidR="006166A9" w:rsidRDefault="006166A9" w:rsidP="00737094">
      <w:pPr>
        <w:pStyle w:val="Title"/>
        <w:jc w:val="left"/>
        <w:rPr>
          <w:rFonts w:ascii="Arial" w:hAnsi="Arial" w:cs="Arial"/>
          <w:i w:val="0"/>
          <w:sz w:val="22"/>
          <w:szCs w:val="22"/>
          <w:u w:val="none"/>
          <w:lang w:val="en-US"/>
        </w:rPr>
      </w:pPr>
    </w:p>
    <w:p w14:paraId="6F5A7E23" w14:textId="11A168BD" w:rsidR="00737094" w:rsidRPr="00737094" w:rsidRDefault="00737094" w:rsidP="00737094">
      <w:pPr>
        <w:pStyle w:val="Title"/>
        <w:jc w:val="left"/>
        <w:rPr>
          <w:rFonts w:ascii="Arial" w:hAnsi="Arial" w:cs="Arial"/>
          <w:i w:val="0"/>
          <w:sz w:val="22"/>
          <w:szCs w:val="22"/>
          <w:u w:val="none"/>
          <w:lang w:val="en-US"/>
        </w:rPr>
      </w:pPr>
      <w:r w:rsidRPr="00737094">
        <w:rPr>
          <w:rFonts w:ascii="Arial" w:hAnsi="Arial" w:cs="Arial"/>
          <w:i w:val="0"/>
          <w:sz w:val="22"/>
          <w:szCs w:val="22"/>
          <w:u w:val="none"/>
          <w:lang w:val="en-US"/>
        </w:rPr>
        <w:lastRenderedPageBreak/>
        <w:t>Budget responsibility</w:t>
      </w:r>
    </w:p>
    <w:p w14:paraId="7DA5F70D" w14:textId="77777777" w:rsidR="00737094" w:rsidRPr="00737094" w:rsidRDefault="00737094" w:rsidP="00737094">
      <w:pPr>
        <w:pStyle w:val="Title"/>
        <w:jc w:val="left"/>
        <w:rPr>
          <w:rFonts w:ascii="Arial" w:hAnsi="Arial" w:cs="Arial"/>
          <w:i w:val="0"/>
          <w:sz w:val="22"/>
          <w:szCs w:val="22"/>
          <w:u w:val="none"/>
          <w:lang w:val="en-US"/>
        </w:rPr>
      </w:pPr>
    </w:p>
    <w:p w14:paraId="6303B4F7" w14:textId="77777777" w:rsidR="00737094" w:rsidRPr="00737094" w:rsidRDefault="00737094" w:rsidP="00737094">
      <w:pPr>
        <w:pStyle w:val="Title"/>
        <w:numPr>
          <w:ilvl w:val="0"/>
          <w:numId w:val="23"/>
        </w:numPr>
        <w:tabs>
          <w:tab w:val="clear" w:pos="720"/>
          <w:tab w:val="num" w:pos="426"/>
        </w:tabs>
        <w:ind w:left="426" w:hanging="426"/>
        <w:jc w:val="left"/>
        <w:rPr>
          <w:rFonts w:ascii="Arial" w:hAnsi="Arial" w:cs="Arial"/>
          <w:b w:val="0"/>
          <w:i w:val="0"/>
          <w:sz w:val="22"/>
          <w:szCs w:val="22"/>
          <w:u w:val="none"/>
        </w:rPr>
      </w:pPr>
      <w:r w:rsidRPr="00737094">
        <w:rPr>
          <w:rFonts w:ascii="Arial" w:hAnsi="Arial" w:cs="Arial"/>
          <w:b w:val="0"/>
          <w:i w:val="0"/>
          <w:sz w:val="22"/>
          <w:szCs w:val="22"/>
          <w:u w:val="none"/>
        </w:rPr>
        <w:t>To manage relevant budgets, and to contribute to relevant financial planning and monitoring activities.</w:t>
      </w:r>
    </w:p>
    <w:p w14:paraId="204262B1" w14:textId="77777777" w:rsidR="00737094" w:rsidRPr="00737094" w:rsidRDefault="00737094" w:rsidP="00737094">
      <w:pPr>
        <w:pStyle w:val="Title"/>
        <w:jc w:val="left"/>
        <w:rPr>
          <w:rFonts w:ascii="Arial" w:hAnsi="Arial" w:cs="Arial"/>
          <w:i w:val="0"/>
          <w:sz w:val="22"/>
          <w:szCs w:val="22"/>
          <w:u w:val="none"/>
        </w:rPr>
      </w:pPr>
    </w:p>
    <w:p w14:paraId="2DD0D68D" w14:textId="77777777" w:rsidR="00737094" w:rsidRPr="00737094" w:rsidRDefault="00737094" w:rsidP="00737094">
      <w:pPr>
        <w:pStyle w:val="Title"/>
        <w:jc w:val="left"/>
        <w:rPr>
          <w:rFonts w:ascii="Arial" w:hAnsi="Arial" w:cs="Arial"/>
          <w:b w:val="0"/>
          <w:i w:val="0"/>
          <w:sz w:val="22"/>
          <w:szCs w:val="22"/>
          <w:u w:val="none"/>
        </w:rPr>
      </w:pPr>
    </w:p>
    <w:p w14:paraId="3FC3A62E" w14:textId="77777777" w:rsidR="00737094" w:rsidRPr="00737094" w:rsidRDefault="00737094" w:rsidP="00737094">
      <w:pPr>
        <w:pStyle w:val="Title"/>
        <w:jc w:val="left"/>
        <w:rPr>
          <w:rFonts w:ascii="Arial" w:hAnsi="Arial" w:cs="Arial"/>
          <w:i w:val="0"/>
          <w:sz w:val="22"/>
          <w:szCs w:val="22"/>
          <w:u w:val="none"/>
        </w:rPr>
      </w:pPr>
      <w:r w:rsidRPr="00737094">
        <w:rPr>
          <w:rFonts w:ascii="Arial" w:hAnsi="Arial" w:cs="Arial"/>
          <w:i w:val="0"/>
          <w:sz w:val="22"/>
          <w:szCs w:val="22"/>
          <w:u w:val="none"/>
        </w:rPr>
        <w:t>Other Responsibilities</w:t>
      </w:r>
    </w:p>
    <w:p w14:paraId="4FCB0D13" w14:textId="77777777" w:rsidR="00737094" w:rsidRPr="00737094" w:rsidRDefault="00737094" w:rsidP="00737094">
      <w:pPr>
        <w:pStyle w:val="Title"/>
        <w:jc w:val="left"/>
        <w:rPr>
          <w:rFonts w:ascii="Arial" w:hAnsi="Arial" w:cs="Arial"/>
          <w:i w:val="0"/>
          <w:sz w:val="22"/>
          <w:szCs w:val="22"/>
          <w:u w:val="none"/>
        </w:rPr>
      </w:pPr>
    </w:p>
    <w:p w14:paraId="59081AB0" w14:textId="77777777" w:rsidR="00FB528A" w:rsidRPr="00FB528A" w:rsidRDefault="00737094" w:rsidP="00737094">
      <w:pPr>
        <w:pStyle w:val="Title"/>
        <w:numPr>
          <w:ilvl w:val="0"/>
          <w:numId w:val="17"/>
        </w:numPr>
        <w:tabs>
          <w:tab w:val="num" w:pos="426"/>
        </w:tabs>
        <w:ind w:left="426" w:hanging="426"/>
        <w:jc w:val="left"/>
        <w:rPr>
          <w:rFonts w:ascii="Arial" w:hAnsi="Arial" w:cs="Arial"/>
        </w:rPr>
      </w:pPr>
      <w:r w:rsidRPr="00FB528A">
        <w:rPr>
          <w:rFonts w:ascii="Arial" w:hAnsi="Arial" w:cs="Arial"/>
          <w:b w:val="0"/>
          <w:i w:val="0"/>
          <w:sz w:val="22"/>
          <w:szCs w:val="22"/>
          <w:u w:val="none"/>
        </w:rPr>
        <w:t xml:space="preserve">To assist in the appointment of subject support officers, setting and monitoring their work </w:t>
      </w:r>
    </w:p>
    <w:p w14:paraId="06A565D2" w14:textId="26F4CA0D" w:rsidR="000B057B" w:rsidRPr="004813ED" w:rsidRDefault="00737094" w:rsidP="00737094">
      <w:pPr>
        <w:pStyle w:val="Title"/>
        <w:numPr>
          <w:ilvl w:val="0"/>
          <w:numId w:val="17"/>
        </w:numPr>
        <w:tabs>
          <w:tab w:val="num" w:pos="426"/>
        </w:tabs>
        <w:ind w:left="426" w:hanging="426"/>
        <w:jc w:val="left"/>
        <w:rPr>
          <w:rFonts w:ascii="Arial" w:hAnsi="Arial" w:cs="Arial"/>
          <w:b w:val="0"/>
          <w:i w:val="0"/>
          <w:sz w:val="22"/>
          <w:u w:val="none"/>
        </w:rPr>
      </w:pPr>
      <w:r w:rsidRPr="004813ED">
        <w:rPr>
          <w:rFonts w:ascii="Arial" w:hAnsi="Arial" w:cs="Arial"/>
          <w:b w:val="0"/>
          <w:i w:val="0"/>
          <w:sz w:val="22"/>
          <w:u w:val="none"/>
        </w:rPr>
        <w:t>From time to time other duties commensurate with the grade which extend beyond individual subject areas, e.g. activity in support of developmental initiatives.</w:t>
      </w:r>
    </w:p>
    <w:p w14:paraId="123FD3C7" w14:textId="77777777" w:rsidR="00C47CE5" w:rsidRPr="00737094" w:rsidRDefault="00C47CE5">
      <w:pPr>
        <w:rPr>
          <w:rFonts w:ascii="Arial" w:hAnsi="Arial" w:cs="Arial"/>
          <w:sz w:val="22"/>
          <w:szCs w:val="22"/>
        </w:rPr>
      </w:pPr>
    </w:p>
    <w:p w14:paraId="35AC2C65" w14:textId="77777777" w:rsidR="000B057B" w:rsidRDefault="000B057B">
      <w:r>
        <w:br w:type="page"/>
      </w:r>
    </w:p>
    <w:tbl>
      <w:tblPr>
        <w:tblStyle w:val="TableGrid"/>
        <w:tblW w:w="0" w:type="auto"/>
        <w:tblLook w:val="04A0" w:firstRow="1" w:lastRow="0" w:firstColumn="1" w:lastColumn="0" w:noHBand="0" w:noVBand="1"/>
      </w:tblPr>
      <w:tblGrid>
        <w:gridCol w:w="4564"/>
        <w:gridCol w:w="5074"/>
      </w:tblGrid>
      <w:tr w:rsidR="00C47CE5" w14:paraId="7765726E" w14:textId="77777777" w:rsidTr="002B6AC9">
        <w:tc>
          <w:tcPr>
            <w:tcW w:w="4644" w:type="dxa"/>
            <w:tcBorders>
              <w:left w:val="nil"/>
              <w:right w:val="nil"/>
            </w:tcBorders>
            <w:shd w:val="clear" w:color="auto" w:fill="F2F2F2" w:themeFill="background1" w:themeFillShade="F2"/>
          </w:tcPr>
          <w:p w14:paraId="292FF3E3" w14:textId="77777777" w:rsidR="00C47CE5" w:rsidRDefault="00C47CE5" w:rsidP="00C47CE5">
            <w:pPr>
              <w:rPr>
                <w:rFonts w:ascii="Arial" w:hAnsi="Arial" w:cs="Arial"/>
              </w:rPr>
            </w:pPr>
            <w:r w:rsidRPr="00C47CE5">
              <w:rPr>
                <w:rFonts w:ascii="Arial" w:hAnsi="Arial" w:cs="Arial"/>
                <w:b/>
              </w:rPr>
              <w:lastRenderedPageBreak/>
              <w:t>Person Specification</w:t>
            </w:r>
          </w:p>
        </w:tc>
        <w:tc>
          <w:tcPr>
            <w:tcW w:w="5210" w:type="dxa"/>
            <w:tcBorders>
              <w:left w:val="nil"/>
              <w:right w:val="nil"/>
            </w:tcBorders>
            <w:shd w:val="clear" w:color="auto" w:fill="D9D9D9" w:themeFill="background1" w:themeFillShade="D9"/>
          </w:tcPr>
          <w:p w14:paraId="2FAC1319" w14:textId="77777777" w:rsidR="00C47CE5" w:rsidRDefault="00C47CE5">
            <w:pPr>
              <w:rPr>
                <w:rFonts w:ascii="Arial" w:hAnsi="Arial" w:cs="Arial"/>
              </w:rPr>
            </w:pPr>
          </w:p>
        </w:tc>
      </w:tr>
    </w:tbl>
    <w:p w14:paraId="09E3E9B0" w14:textId="77777777" w:rsidR="00C7124C" w:rsidRPr="0078292F" w:rsidRDefault="00C7124C">
      <w:pPr>
        <w:rPr>
          <w:rFonts w:ascii="Arial" w:hAnsi="Arial" w:cs="Arial"/>
        </w:rPr>
      </w:pPr>
    </w:p>
    <w:tbl>
      <w:tblPr>
        <w:tblStyle w:val="TableGrid"/>
        <w:tblW w:w="0" w:type="auto"/>
        <w:tblBorders>
          <w:top w:val="dotted" w:sz="4" w:space="0" w:color="D9D9D9" w:themeColor="background1" w:themeShade="D9"/>
          <w:left w:val="none" w:sz="0" w:space="0" w:color="auto"/>
          <w:bottom w:val="dotted" w:sz="4" w:space="0" w:color="D9D9D9" w:themeColor="background1" w:themeShade="D9"/>
          <w:right w:val="none" w:sz="0" w:space="0" w:color="auto"/>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624"/>
        <w:gridCol w:w="7014"/>
      </w:tblGrid>
      <w:tr w:rsidR="000B057B" w14:paraId="66C5A754" w14:textId="77777777" w:rsidTr="00250B1B">
        <w:tc>
          <w:tcPr>
            <w:tcW w:w="2660" w:type="dxa"/>
          </w:tcPr>
          <w:p w14:paraId="0788C4DB" w14:textId="77777777" w:rsidR="000B057B" w:rsidRPr="000B057B" w:rsidRDefault="000B057B" w:rsidP="00250B1B">
            <w:pPr>
              <w:rPr>
                <w:rFonts w:ascii="Arial" w:hAnsi="Arial" w:cs="Arial"/>
                <w:b/>
                <w:sz w:val="22"/>
              </w:rPr>
            </w:pPr>
            <w:r w:rsidRPr="000B057B">
              <w:rPr>
                <w:rFonts w:ascii="Arial" w:hAnsi="Arial" w:cs="Arial"/>
                <w:b/>
                <w:sz w:val="22"/>
              </w:rPr>
              <w:t>Job title:</w:t>
            </w:r>
          </w:p>
          <w:p w14:paraId="24F4B6B7" w14:textId="77777777" w:rsidR="000B057B" w:rsidRPr="000B057B" w:rsidRDefault="000B057B" w:rsidP="00250B1B">
            <w:pPr>
              <w:rPr>
                <w:rFonts w:ascii="Arial" w:hAnsi="Arial" w:cs="Arial"/>
                <w:sz w:val="22"/>
              </w:rPr>
            </w:pPr>
          </w:p>
        </w:tc>
        <w:tc>
          <w:tcPr>
            <w:tcW w:w="7194" w:type="dxa"/>
          </w:tcPr>
          <w:p w14:paraId="5B1243F3" w14:textId="73468AED" w:rsidR="000B057B" w:rsidRPr="00A73499" w:rsidRDefault="00737094" w:rsidP="00911255">
            <w:pPr>
              <w:rPr>
                <w:rFonts w:ascii="Arial" w:hAnsi="Arial" w:cs="Arial"/>
                <w:sz w:val="22"/>
              </w:rPr>
            </w:pPr>
            <w:r>
              <w:rPr>
                <w:rFonts w:ascii="Arial" w:hAnsi="Arial" w:cs="Arial"/>
                <w:sz w:val="22"/>
              </w:rPr>
              <w:t xml:space="preserve">Subject </w:t>
            </w:r>
            <w:r w:rsidR="00911255" w:rsidRPr="006166A9">
              <w:rPr>
                <w:rFonts w:ascii="Arial" w:hAnsi="Arial" w:cs="Arial"/>
                <w:sz w:val="22"/>
              </w:rPr>
              <w:t xml:space="preserve">Officer </w:t>
            </w:r>
            <w:r w:rsidR="007C6B3C" w:rsidRPr="006166A9">
              <w:rPr>
                <w:rFonts w:ascii="Arial" w:hAnsi="Arial" w:cs="Arial"/>
                <w:sz w:val="22"/>
              </w:rPr>
              <w:t>Economics</w:t>
            </w:r>
            <w:r w:rsidR="007C6B3C">
              <w:rPr>
                <w:rFonts w:ascii="Arial" w:hAnsi="Arial" w:cs="Arial"/>
                <w:sz w:val="22"/>
              </w:rPr>
              <w:t xml:space="preserve"> </w:t>
            </w:r>
          </w:p>
        </w:tc>
      </w:tr>
      <w:tr w:rsidR="000B057B" w14:paraId="043A256A" w14:textId="77777777" w:rsidTr="00250B1B">
        <w:tc>
          <w:tcPr>
            <w:tcW w:w="2660" w:type="dxa"/>
          </w:tcPr>
          <w:p w14:paraId="47B12A7D" w14:textId="77777777" w:rsidR="000B057B" w:rsidRPr="000B057B" w:rsidRDefault="000B057B" w:rsidP="00250B1B">
            <w:pPr>
              <w:rPr>
                <w:rFonts w:ascii="Arial" w:hAnsi="Arial" w:cs="Arial"/>
                <w:b/>
                <w:sz w:val="22"/>
              </w:rPr>
            </w:pPr>
            <w:r w:rsidRPr="000B057B">
              <w:rPr>
                <w:rFonts w:ascii="Arial" w:hAnsi="Arial" w:cs="Arial"/>
                <w:b/>
                <w:sz w:val="22"/>
              </w:rPr>
              <w:t>Department:</w:t>
            </w:r>
          </w:p>
          <w:p w14:paraId="72B7E99B" w14:textId="77777777" w:rsidR="000B057B" w:rsidRPr="000B057B" w:rsidRDefault="000B057B" w:rsidP="00250B1B">
            <w:pPr>
              <w:rPr>
                <w:rFonts w:ascii="Arial" w:hAnsi="Arial" w:cs="Arial"/>
                <w:b/>
                <w:sz w:val="22"/>
              </w:rPr>
            </w:pPr>
          </w:p>
        </w:tc>
        <w:tc>
          <w:tcPr>
            <w:tcW w:w="7194" w:type="dxa"/>
          </w:tcPr>
          <w:p w14:paraId="1489C43D" w14:textId="69AA66A3" w:rsidR="000B057B" w:rsidRPr="00A73499" w:rsidRDefault="00737094" w:rsidP="00250B1B">
            <w:pPr>
              <w:rPr>
                <w:rFonts w:ascii="Arial" w:hAnsi="Arial" w:cs="Arial"/>
                <w:sz w:val="22"/>
              </w:rPr>
            </w:pPr>
            <w:r>
              <w:rPr>
                <w:rFonts w:ascii="Arial" w:hAnsi="Arial" w:cs="Arial"/>
                <w:sz w:val="22"/>
                <w:szCs w:val="22"/>
              </w:rPr>
              <w:t xml:space="preserve">Qualifications </w:t>
            </w:r>
            <w:r w:rsidR="005C75B9">
              <w:rPr>
                <w:rFonts w:ascii="Arial" w:hAnsi="Arial" w:cs="Arial"/>
                <w:sz w:val="22"/>
                <w:szCs w:val="22"/>
              </w:rPr>
              <w:t xml:space="preserve">and Assessment Delivery </w:t>
            </w:r>
            <w:r>
              <w:rPr>
                <w:rFonts w:ascii="Arial" w:hAnsi="Arial" w:cs="Arial"/>
                <w:sz w:val="22"/>
                <w:szCs w:val="22"/>
              </w:rPr>
              <w:t>Directorate</w:t>
            </w:r>
          </w:p>
        </w:tc>
      </w:tr>
    </w:tbl>
    <w:tbl>
      <w:tblPr>
        <w:tblW w:w="98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56"/>
      </w:tblGrid>
      <w:tr w:rsidR="00BB21B5" w:rsidRPr="00C4163A" w14:paraId="0E3A513F" w14:textId="77777777" w:rsidTr="00A010A1">
        <w:trPr>
          <w:trHeight w:val="339"/>
          <w:jc w:val="center"/>
        </w:trPr>
        <w:tc>
          <w:tcPr>
            <w:tcW w:w="9856" w:type="dxa"/>
            <w:tcBorders>
              <w:top w:val="nil"/>
              <w:left w:val="nil"/>
              <w:bottom w:val="nil"/>
              <w:right w:val="nil"/>
            </w:tcBorders>
          </w:tcPr>
          <w:p w14:paraId="45BA1166" w14:textId="77777777" w:rsidR="00BB21B5" w:rsidRPr="00C4163A" w:rsidRDefault="00BB21B5" w:rsidP="00A03A37">
            <w:pPr>
              <w:rPr>
                <w:rFonts w:ascii="Arial" w:hAnsi="Arial" w:cs="Arial"/>
              </w:rPr>
            </w:pPr>
            <w:r w:rsidRPr="00C4163A">
              <w:rPr>
                <w:rFonts w:ascii="Arial" w:hAnsi="Arial" w:cs="Arial"/>
                <w:sz w:val="22"/>
              </w:rPr>
              <w:t xml:space="preserve">Highly Desirable criteria are the optimum skills and experience the applicant will ideally have.  Desirable criteria are those which would add value to the job if present, </w:t>
            </w:r>
            <w:proofErr w:type="gramStart"/>
            <w:r w:rsidRPr="00C4163A">
              <w:rPr>
                <w:rFonts w:ascii="Arial" w:hAnsi="Arial" w:cs="Arial"/>
                <w:sz w:val="22"/>
              </w:rPr>
              <w:t>and also</w:t>
            </w:r>
            <w:proofErr w:type="gramEnd"/>
            <w:r w:rsidRPr="00C4163A">
              <w:rPr>
                <w:rFonts w:ascii="Arial" w:hAnsi="Arial" w:cs="Arial"/>
                <w:sz w:val="22"/>
              </w:rPr>
              <w:t xml:space="preserve"> include potential for growth and development into the role.</w:t>
            </w:r>
            <w:r w:rsidRPr="00C4163A">
              <w:rPr>
                <w:rFonts w:ascii="Arial" w:hAnsi="Arial" w:cs="Arial"/>
                <w:i/>
                <w:sz w:val="22"/>
              </w:rPr>
              <w:t xml:space="preserve"> </w:t>
            </w:r>
          </w:p>
        </w:tc>
      </w:tr>
    </w:tbl>
    <w:p w14:paraId="6E4B9388" w14:textId="77777777" w:rsidR="00C4163A" w:rsidRDefault="00C4163A"/>
    <w:tbl>
      <w:tblPr>
        <w:tblStyle w:val="TableGrid"/>
        <w:tblW w:w="0" w:type="auto"/>
        <w:tblLook w:val="04A0" w:firstRow="1" w:lastRow="0" w:firstColumn="1" w:lastColumn="0" w:noHBand="0" w:noVBand="1"/>
      </w:tblPr>
      <w:tblGrid>
        <w:gridCol w:w="4555"/>
        <w:gridCol w:w="5083"/>
      </w:tblGrid>
      <w:tr w:rsidR="00A010A1" w14:paraId="1286B02C" w14:textId="77777777" w:rsidTr="002B6AC9">
        <w:tc>
          <w:tcPr>
            <w:tcW w:w="4644" w:type="dxa"/>
            <w:tcBorders>
              <w:left w:val="nil"/>
              <w:right w:val="nil"/>
            </w:tcBorders>
            <w:shd w:val="clear" w:color="auto" w:fill="D9D9D9" w:themeFill="background1" w:themeFillShade="D9"/>
          </w:tcPr>
          <w:p w14:paraId="6467CAB4" w14:textId="77777777" w:rsidR="00A010A1" w:rsidRDefault="00A010A1" w:rsidP="00A010A1">
            <w:r w:rsidRPr="0046574B">
              <w:rPr>
                <w:rFonts w:ascii="Arial" w:hAnsi="Arial" w:cs="Arial"/>
                <w:b/>
              </w:rPr>
              <w:t>Skills and Abilities</w:t>
            </w:r>
          </w:p>
        </w:tc>
        <w:tc>
          <w:tcPr>
            <w:tcW w:w="5210" w:type="dxa"/>
            <w:tcBorders>
              <w:left w:val="nil"/>
              <w:right w:val="nil"/>
            </w:tcBorders>
            <w:shd w:val="clear" w:color="auto" w:fill="F2F2F2" w:themeFill="background1" w:themeFillShade="F2"/>
          </w:tcPr>
          <w:p w14:paraId="7CD856CB" w14:textId="77777777" w:rsidR="00A010A1" w:rsidRDefault="00A010A1"/>
        </w:tc>
      </w:tr>
    </w:tbl>
    <w:p w14:paraId="54213637" w14:textId="77777777" w:rsidR="00A010A1" w:rsidRDefault="00A010A1"/>
    <w:p w14:paraId="1929B898" w14:textId="77777777" w:rsidR="00C4163A" w:rsidRPr="00C4163A" w:rsidRDefault="00C4163A">
      <w:pPr>
        <w:rPr>
          <w:rFonts w:ascii="Arial" w:hAnsi="Arial" w:cs="Arial"/>
          <w:b/>
          <w:sz w:val="22"/>
        </w:rPr>
      </w:pPr>
      <w:r w:rsidRPr="00C4163A">
        <w:rPr>
          <w:rFonts w:ascii="Arial" w:hAnsi="Arial" w:cs="Arial"/>
          <w:b/>
          <w:sz w:val="22"/>
        </w:rPr>
        <w:t>Highly desirable</w:t>
      </w:r>
    </w:p>
    <w:p w14:paraId="709B662C"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Well-developed written and verbal communication skills.</w:t>
      </w:r>
    </w:p>
    <w:p w14:paraId="14ABA6B7"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Proof-reading skills.</w:t>
      </w:r>
    </w:p>
    <w:p w14:paraId="18277035"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Interpersonal skills.</w:t>
      </w:r>
    </w:p>
    <w:p w14:paraId="3C085DCC"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Statistical skills.</w:t>
      </w:r>
    </w:p>
    <w:p w14:paraId="28032BF5"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Numeracy skills.</w:t>
      </w:r>
    </w:p>
    <w:p w14:paraId="1CBA2F79"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Budget management (relevant subjects).</w:t>
      </w:r>
    </w:p>
    <w:p w14:paraId="2DBBE3CA"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Presentational skills.</w:t>
      </w:r>
    </w:p>
    <w:p w14:paraId="1C1E8404"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Organisational skills.</w:t>
      </w:r>
    </w:p>
    <w:p w14:paraId="59BB59CE"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Ability to develop and deliver policies.</w:t>
      </w:r>
    </w:p>
    <w:p w14:paraId="03711133"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 xml:space="preserve">Analytical and </w:t>
      </w:r>
      <w:proofErr w:type="gramStart"/>
      <w:r w:rsidRPr="00737094">
        <w:rPr>
          <w:rFonts w:ascii="Arial" w:hAnsi="Arial" w:cs="Arial"/>
        </w:rPr>
        <w:t>problem solving</w:t>
      </w:r>
      <w:proofErr w:type="gramEnd"/>
      <w:r w:rsidRPr="00737094">
        <w:rPr>
          <w:rFonts w:ascii="Arial" w:hAnsi="Arial" w:cs="Arial"/>
        </w:rPr>
        <w:t xml:space="preserve"> skills.</w:t>
      </w:r>
    </w:p>
    <w:p w14:paraId="23AD9171"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IT literacy.</w:t>
      </w:r>
    </w:p>
    <w:p w14:paraId="54B17391"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Ability to work to tight deadlines.</w:t>
      </w:r>
    </w:p>
    <w:p w14:paraId="36AB6183"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Ability to work under pressure.</w:t>
      </w:r>
    </w:p>
    <w:p w14:paraId="67C89E47" w14:textId="77777777" w:rsidR="00737094" w:rsidRPr="00DB583F" w:rsidRDefault="00737094" w:rsidP="00737094">
      <w:pPr>
        <w:pStyle w:val="ListParagraph"/>
        <w:numPr>
          <w:ilvl w:val="0"/>
          <w:numId w:val="17"/>
        </w:numPr>
        <w:rPr>
          <w:rFonts w:ascii="Arial" w:hAnsi="Arial" w:cs="Arial"/>
        </w:rPr>
      </w:pPr>
      <w:r w:rsidRPr="00DB583F">
        <w:rPr>
          <w:rFonts w:ascii="Arial" w:hAnsi="Arial" w:cs="Arial"/>
        </w:rPr>
        <w:t>Tact and diplomacy.</w:t>
      </w:r>
    </w:p>
    <w:p w14:paraId="17F80EB8" w14:textId="391B299F" w:rsidR="00FB528A" w:rsidRPr="00DB583F" w:rsidRDefault="00FB528A" w:rsidP="00737094">
      <w:pPr>
        <w:pStyle w:val="ListParagraph"/>
        <w:numPr>
          <w:ilvl w:val="0"/>
          <w:numId w:val="17"/>
        </w:numPr>
        <w:rPr>
          <w:rFonts w:ascii="Arial" w:hAnsi="Arial" w:cs="Arial"/>
        </w:rPr>
      </w:pPr>
      <w:r w:rsidRPr="00DB583F">
        <w:rPr>
          <w:rFonts w:ascii="Arial" w:hAnsi="Arial" w:cs="Arial"/>
        </w:rPr>
        <w:t xml:space="preserve">Up to date knowledge of </w:t>
      </w:r>
      <w:r w:rsidR="005C75B9">
        <w:rPr>
          <w:rFonts w:ascii="Arial" w:hAnsi="Arial" w:cs="Arial"/>
        </w:rPr>
        <w:t>sector developments</w:t>
      </w:r>
      <w:r w:rsidRPr="00DB583F">
        <w:rPr>
          <w:rFonts w:ascii="Arial" w:hAnsi="Arial" w:cs="Arial"/>
        </w:rPr>
        <w:t xml:space="preserve"> </w:t>
      </w:r>
    </w:p>
    <w:p w14:paraId="6CAA3566" w14:textId="77777777" w:rsidR="00B34DCB" w:rsidRPr="00FB528A" w:rsidRDefault="00B34DCB" w:rsidP="00C4163A">
      <w:pPr>
        <w:jc w:val="both"/>
        <w:rPr>
          <w:rFonts w:ascii="Arial" w:hAnsi="Arial" w:cs="Arial"/>
          <w:b/>
          <w:color w:val="FF0000"/>
          <w:sz w:val="22"/>
        </w:rPr>
      </w:pPr>
    </w:p>
    <w:p w14:paraId="58CF6EFB" w14:textId="77777777" w:rsidR="00737094" w:rsidRPr="00737094" w:rsidRDefault="006132A3" w:rsidP="00737094">
      <w:pPr>
        <w:jc w:val="both"/>
        <w:rPr>
          <w:rFonts w:ascii="Arial" w:hAnsi="Arial" w:cs="Arial"/>
          <w:b/>
          <w:sz w:val="22"/>
        </w:rPr>
      </w:pPr>
      <w:r w:rsidRPr="006132A3">
        <w:rPr>
          <w:rFonts w:ascii="Arial" w:hAnsi="Arial" w:cs="Arial"/>
          <w:b/>
          <w:sz w:val="22"/>
        </w:rPr>
        <w:t>Desirable</w:t>
      </w:r>
    </w:p>
    <w:p w14:paraId="28E186CD" w14:textId="77777777" w:rsidR="006132A3" w:rsidRPr="00B34DCB" w:rsidRDefault="00737094" w:rsidP="00737094">
      <w:pPr>
        <w:pStyle w:val="ListParagraph"/>
        <w:numPr>
          <w:ilvl w:val="0"/>
          <w:numId w:val="17"/>
        </w:numPr>
        <w:jc w:val="both"/>
        <w:rPr>
          <w:rFonts w:ascii="Arial" w:hAnsi="Arial" w:cs="Arial"/>
          <w:sz w:val="20"/>
          <w:szCs w:val="20"/>
        </w:rPr>
      </w:pPr>
      <w:r w:rsidRPr="00602C9A">
        <w:rPr>
          <w:rFonts w:ascii="Arial" w:hAnsi="Arial" w:cs="Arial"/>
        </w:rPr>
        <w:t>Bi-</w:t>
      </w:r>
      <w:proofErr w:type="spellStart"/>
      <w:r w:rsidRPr="00602C9A">
        <w:rPr>
          <w:rFonts w:ascii="Arial" w:hAnsi="Arial" w:cs="Arial"/>
        </w:rPr>
        <w:t>lingualism</w:t>
      </w:r>
      <w:proofErr w:type="spellEnd"/>
      <w:r w:rsidRPr="00602C9A">
        <w:rPr>
          <w:rFonts w:ascii="Arial" w:hAnsi="Arial" w:cs="Arial"/>
        </w:rPr>
        <w:t xml:space="preserve"> (English/Welsh).</w:t>
      </w:r>
    </w:p>
    <w:p w14:paraId="6EFD245C" w14:textId="77777777" w:rsidR="006132A3" w:rsidRPr="00D74C80" w:rsidRDefault="006132A3" w:rsidP="00C4163A">
      <w:pPr>
        <w:jc w:val="both"/>
        <w:rPr>
          <w:rFonts w:ascii="Arial" w:hAnsi="Arial" w:cs="Arial"/>
          <w:sz w:val="20"/>
          <w:szCs w:val="20"/>
        </w:rPr>
      </w:pPr>
    </w:p>
    <w:tbl>
      <w:tblPr>
        <w:tblStyle w:val="TableGrid"/>
        <w:tblW w:w="0" w:type="auto"/>
        <w:tblLook w:val="04A0" w:firstRow="1" w:lastRow="0" w:firstColumn="1" w:lastColumn="0" w:noHBand="0" w:noVBand="1"/>
      </w:tblPr>
      <w:tblGrid>
        <w:gridCol w:w="4560"/>
        <w:gridCol w:w="5078"/>
      </w:tblGrid>
      <w:tr w:rsidR="0016548C" w14:paraId="4F200167" w14:textId="77777777" w:rsidTr="002B6AC9">
        <w:tc>
          <w:tcPr>
            <w:tcW w:w="4644" w:type="dxa"/>
            <w:tcBorders>
              <w:left w:val="nil"/>
              <w:right w:val="nil"/>
            </w:tcBorders>
            <w:shd w:val="clear" w:color="auto" w:fill="D9D9D9" w:themeFill="background1" w:themeFillShade="D9"/>
          </w:tcPr>
          <w:p w14:paraId="0068DEFA" w14:textId="77777777" w:rsidR="0016548C" w:rsidRDefault="0016548C" w:rsidP="0016548C">
            <w:pPr>
              <w:pStyle w:val="Heading6"/>
              <w:jc w:val="left"/>
            </w:pPr>
            <w:r>
              <w:rPr>
                <w:rFonts w:cs="Arial"/>
                <w:sz w:val="24"/>
                <w:szCs w:val="24"/>
              </w:rPr>
              <w:t>Knowledge</w:t>
            </w:r>
          </w:p>
        </w:tc>
        <w:tc>
          <w:tcPr>
            <w:tcW w:w="5210" w:type="dxa"/>
            <w:tcBorders>
              <w:left w:val="nil"/>
              <w:right w:val="nil"/>
            </w:tcBorders>
            <w:shd w:val="clear" w:color="auto" w:fill="F2F2F2" w:themeFill="background1" w:themeFillShade="F2"/>
          </w:tcPr>
          <w:p w14:paraId="523ED28B" w14:textId="77777777" w:rsidR="0016548C" w:rsidRDefault="0016548C" w:rsidP="0016548C"/>
        </w:tc>
      </w:tr>
    </w:tbl>
    <w:p w14:paraId="19E2ABA8" w14:textId="77777777" w:rsidR="00C4163A" w:rsidRPr="00C4163A" w:rsidRDefault="00C4163A" w:rsidP="00C4163A"/>
    <w:p w14:paraId="27DFFA57" w14:textId="77777777" w:rsidR="00C4163A" w:rsidRDefault="00C4163A" w:rsidP="00C4163A">
      <w:pPr>
        <w:rPr>
          <w:rFonts w:ascii="Arial" w:hAnsi="Arial" w:cs="Arial"/>
          <w:b/>
          <w:sz w:val="22"/>
        </w:rPr>
      </w:pPr>
      <w:r w:rsidRPr="00C4163A">
        <w:rPr>
          <w:rFonts w:ascii="Arial" w:hAnsi="Arial" w:cs="Arial"/>
          <w:b/>
          <w:sz w:val="22"/>
        </w:rPr>
        <w:t>Highly desirable</w:t>
      </w:r>
    </w:p>
    <w:p w14:paraId="569398D2" w14:textId="444192AA" w:rsidR="00737094" w:rsidRPr="00DB583F" w:rsidRDefault="00737094" w:rsidP="00737094">
      <w:pPr>
        <w:pStyle w:val="ListParagraph"/>
        <w:numPr>
          <w:ilvl w:val="0"/>
          <w:numId w:val="17"/>
        </w:numPr>
        <w:rPr>
          <w:rFonts w:ascii="Arial" w:hAnsi="Arial" w:cs="Arial"/>
        </w:rPr>
      </w:pPr>
      <w:r w:rsidRPr="00DB583F">
        <w:rPr>
          <w:rFonts w:ascii="Arial" w:hAnsi="Arial" w:cs="Arial"/>
        </w:rPr>
        <w:t xml:space="preserve">Main features of </w:t>
      </w:r>
      <w:r w:rsidR="00FB528A" w:rsidRPr="00DB583F">
        <w:rPr>
          <w:rFonts w:ascii="Arial" w:hAnsi="Arial" w:cs="Arial"/>
        </w:rPr>
        <w:t xml:space="preserve">general and vocational </w:t>
      </w:r>
      <w:r w:rsidRPr="00DB583F">
        <w:rPr>
          <w:rFonts w:ascii="Arial" w:hAnsi="Arial" w:cs="Arial"/>
        </w:rPr>
        <w:t>qualifications systems,</w:t>
      </w:r>
      <w:r w:rsidR="00FB528A" w:rsidRPr="00DB583F">
        <w:rPr>
          <w:rFonts w:ascii="Arial" w:hAnsi="Arial" w:cs="Arial"/>
        </w:rPr>
        <w:t xml:space="preserve"> in England and Wales.</w:t>
      </w:r>
    </w:p>
    <w:p w14:paraId="775A997C"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 xml:space="preserve">Examinations system. </w:t>
      </w:r>
    </w:p>
    <w:p w14:paraId="69BF2B25"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Knowledge of relevant subject(s).</w:t>
      </w:r>
    </w:p>
    <w:p w14:paraId="65E72971" w14:textId="77777777" w:rsidR="00C4163A" w:rsidRPr="00737094" w:rsidRDefault="00737094" w:rsidP="00737094">
      <w:pPr>
        <w:pStyle w:val="ListParagraph"/>
        <w:numPr>
          <w:ilvl w:val="0"/>
          <w:numId w:val="17"/>
        </w:numPr>
        <w:rPr>
          <w:rFonts w:ascii="Arial" w:hAnsi="Arial" w:cs="Arial"/>
        </w:rPr>
      </w:pPr>
      <w:r w:rsidRPr="00737094">
        <w:rPr>
          <w:rFonts w:ascii="Arial" w:hAnsi="Arial" w:cs="Arial"/>
        </w:rPr>
        <w:t>Assessment techniques and their application.</w:t>
      </w:r>
    </w:p>
    <w:p w14:paraId="702DCFAE" w14:textId="77777777" w:rsidR="00B34DCB" w:rsidRDefault="00B34DCB" w:rsidP="006132A3">
      <w:pPr>
        <w:jc w:val="both"/>
        <w:rPr>
          <w:rFonts w:ascii="Arial" w:hAnsi="Arial" w:cs="Arial"/>
          <w:b/>
          <w:sz w:val="22"/>
        </w:rPr>
      </w:pPr>
    </w:p>
    <w:p w14:paraId="28853B2D" w14:textId="77777777" w:rsidR="006132A3" w:rsidRPr="006132A3" w:rsidRDefault="006132A3" w:rsidP="006132A3">
      <w:pPr>
        <w:jc w:val="both"/>
        <w:rPr>
          <w:rFonts w:ascii="Arial" w:hAnsi="Arial" w:cs="Arial"/>
          <w:b/>
          <w:sz w:val="22"/>
        </w:rPr>
      </w:pPr>
      <w:r w:rsidRPr="006132A3">
        <w:rPr>
          <w:rFonts w:ascii="Arial" w:hAnsi="Arial" w:cs="Arial"/>
          <w:b/>
          <w:sz w:val="22"/>
        </w:rPr>
        <w:t>Desirable</w:t>
      </w:r>
    </w:p>
    <w:p w14:paraId="7C7F17C9" w14:textId="630D9781" w:rsidR="00737094" w:rsidRPr="00667D3B" w:rsidRDefault="00737094" w:rsidP="00667D3B">
      <w:pPr>
        <w:pStyle w:val="ListParagraph"/>
        <w:numPr>
          <w:ilvl w:val="0"/>
          <w:numId w:val="17"/>
        </w:numPr>
        <w:rPr>
          <w:rFonts w:ascii="Arial" w:hAnsi="Arial" w:cs="Arial"/>
        </w:rPr>
      </w:pPr>
      <w:r w:rsidRPr="00DB583F">
        <w:rPr>
          <w:rFonts w:ascii="Arial" w:hAnsi="Arial" w:cs="Arial"/>
        </w:rPr>
        <w:t xml:space="preserve">More detailed understanding of </w:t>
      </w:r>
      <w:r w:rsidR="00FB528A" w:rsidRPr="00DB583F">
        <w:rPr>
          <w:rFonts w:ascii="Arial" w:hAnsi="Arial" w:cs="Arial"/>
        </w:rPr>
        <w:t xml:space="preserve">general and vocational qualifications systems, in England and Wales </w:t>
      </w:r>
    </w:p>
    <w:p w14:paraId="1EA1BCEC" w14:textId="529F486E" w:rsidR="00737094" w:rsidRPr="00DB583F" w:rsidRDefault="00737094" w:rsidP="00737094">
      <w:pPr>
        <w:pStyle w:val="ListParagraph"/>
        <w:numPr>
          <w:ilvl w:val="0"/>
          <w:numId w:val="17"/>
        </w:numPr>
        <w:rPr>
          <w:rFonts w:ascii="Arial" w:hAnsi="Arial" w:cs="Arial"/>
        </w:rPr>
      </w:pPr>
      <w:r w:rsidRPr="00DB583F">
        <w:rPr>
          <w:rFonts w:ascii="Arial" w:hAnsi="Arial" w:cs="Arial"/>
        </w:rPr>
        <w:t>GCSE qual</w:t>
      </w:r>
      <w:r w:rsidR="0006181A" w:rsidRPr="00DB583F">
        <w:rPr>
          <w:rFonts w:ascii="Arial" w:hAnsi="Arial" w:cs="Arial"/>
        </w:rPr>
        <w:t>ification</w:t>
      </w:r>
      <w:r w:rsidRPr="00DB583F">
        <w:rPr>
          <w:rFonts w:ascii="Arial" w:hAnsi="Arial" w:cs="Arial"/>
        </w:rPr>
        <w:t xml:space="preserve"> criteria</w:t>
      </w:r>
    </w:p>
    <w:p w14:paraId="3DD96FDE" w14:textId="7E6F75BA" w:rsidR="00737094" w:rsidRPr="00DB583F" w:rsidRDefault="00737094" w:rsidP="00737094">
      <w:pPr>
        <w:pStyle w:val="ListParagraph"/>
        <w:numPr>
          <w:ilvl w:val="0"/>
          <w:numId w:val="17"/>
        </w:numPr>
        <w:rPr>
          <w:rFonts w:ascii="Arial" w:hAnsi="Arial" w:cs="Arial"/>
        </w:rPr>
      </w:pPr>
      <w:r w:rsidRPr="00DB583F">
        <w:rPr>
          <w:rFonts w:ascii="Arial" w:hAnsi="Arial" w:cs="Arial"/>
        </w:rPr>
        <w:t>GCE qual</w:t>
      </w:r>
      <w:r w:rsidR="0006181A" w:rsidRPr="00DB583F">
        <w:rPr>
          <w:rFonts w:ascii="Arial" w:hAnsi="Arial" w:cs="Arial"/>
        </w:rPr>
        <w:t>ification</w:t>
      </w:r>
      <w:r w:rsidRPr="00DB583F">
        <w:rPr>
          <w:rFonts w:ascii="Arial" w:hAnsi="Arial" w:cs="Arial"/>
        </w:rPr>
        <w:t xml:space="preserve"> criteria</w:t>
      </w:r>
    </w:p>
    <w:p w14:paraId="43AA7C4D" w14:textId="5D4F81EA" w:rsidR="00A064F0" w:rsidRPr="00DB583F" w:rsidRDefault="00A064F0" w:rsidP="00A064F0">
      <w:pPr>
        <w:pStyle w:val="ListParagraph"/>
        <w:numPr>
          <w:ilvl w:val="0"/>
          <w:numId w:val="17"/>
        </w:numPr>
        <w:rPr>
          <w:rFonts w:ascii="Arial" w:hAnsi="Arial" w:cs="Arial"/>
        </w:rPr>
      </w:pPr>
      <w:r w:rsidRPr="00DB583F">
        <w:rPr>
          <w:rFonts w:ascii="Arial" w:hAnsi="Arial" w:cs="Arial"/>
        </w:rPr>
        <w:t>Entry Pathways criteria</w:t>
      </w:r>
    </w:p>
    <w:p w14:paraId="577B9CAA" w14:textId="4D1018CC" w:rsidR="00737094" w:rsidRPr="00DB583F" w:rsidRDefault="00737094" w:rsidP="00737094">
      <w:pPr>
        <w:pStyle w:val="ListParagraph"/>
        <w:numPr>
          <w:ilvl w:val="0"/>
          <w:numId w:val="17"/>
        </w:numPr>
        <w:rPr>
          <w:rFonts w:ascii="Arial" w:hAnsi="Arial" w:cs="Arial"/>
        </w:rPr>
      </w:pPr>
      <w:r w:rsidRPr="00DB583F">
        <w:rPr>
          <w:rFonts w:ascii="Arial" w:hAnsi="Arial" w:cs="Arial"/>
        </w:rPr>
        <w:t>Standardising</w:t>
      </w:r>
    </w:p>
    <w:p w14:paraId="3C35FBB3" w14:textId="2B37B1BF" w:rsidR="00737094" w:rsidRPr="00DB583F" w:rsidRDefault="00737094" w:rsidP="00737094">
      <w:pPr>
        <w:pStyle w:val="ListParagraph"/>
        <w:numPr>
          <w:ilvl w:val="0"/>
          <w:numId w:val="17"/>
        </w:numPr>
        <w:rPr>
          <w:rFonts w:ascii="Arial" w:hAnsi="Arial" w:cs="Arial"/>
        </w:rPr>
      </w:pPr>
      <w:r w:rsidRPr="00DB583F">
        <w:rPr>
          <w:rFonts w:ascii="Arial" w:hAnsi="Arial" w:cs="Arial"/>
        </w:rPr>
        <w:t>Awarding</w:t>
      </w:r>
    </w:p>
    <w:p w14:paraId="43C7AEB0" w14:textId="77777777" w:rsidR="00C4163A" w:rsidRDefault="00C4163A"/>
    <w:tbl>
      <w:tblPr>
        <w:tblStyle w:val="TableGrid"/>
        <w:tblW w:w="0" w:type="auto"/>
        <w:tblLook w:val="04A0" w:firstRow="1" w:lastRow="0" w:firstColumn="1" w:lastColumn="0" w:noHBand="0" w:noVBand="1"/>
      </w:tblPr>
      <w:tblGrid>
        <w:gridCol w:w="4560"/>
        <w:gridCol w:w="5078"/>
      </w:tblGrid>
      <w:tr w:rsidR="0016548C" w14:paraId="0F8CC468" w14:textId="77777777" w:rsidTr="002B6AC9">
        <w:tc>
          <w:tcPr>
            <w:tcW w:w="4644" w:type="dxa"/>
            <w:tcBorders>
              <w:left w:val="nil"/>
              <w:right w:val="nil"/>
            </w:tcBorders>
            <w:shd w:val="clear" w:color="auto" w:fill="D9D9D9" w:themeFill="background1" w:themeFillShade="D9"/>
          </w:tcPr>
          <w:p w14:paraId="5E85771E" w14:textId="77777777" w:rsidR="0016548C" w:rsidRDefault="0016548C" w:rsidP="0016548C">
            <w:pPr>
              <w:pStyle w:val="Heading6"/>
              <w:jc w:val="left"/>
            </w:pPr>
            <w:r w:rsidRPr="0046574B">
              <w:rPr>
                <w:rFonts w:cs="Arial"/>
                <w:sz w:val="24"/>
                <w:szCs w:val="24"/>
              </w:rPr>
              <w:t>Experience</w:t>
            </w:r>
          </w:p>
        </w:tc>
        <w:tc>
          <w:tcPr>
            <w:tcW w:w="5210" w:type="dxa"/>
            <w:tcBorders>
              <w:left w:val="nil"/>
              <w:right w:val="nil"/>
            </w:tcBorders>
            <w:shd w:val="clear" w:color="auto" w:fill="F2F2F2" w:themeFill="background1" w:themeFillShade="F2"/>
          </w:tcPr>
          <w:p w14:paraId="4137AA4B" w14:textId="77777777" w:rsidR="0016548C" w:rsidRDefault="0016548C" w:rsidP="0016548C"/>
        </w:tc>
      </w:tr>
    </w:tbl>
    <w:p w14:paraId="2657965C" w14:textId="77777777" w:rsidR="0016548C" w:rsidRDefault="0016548C"/>
    <w:p w14:paraId="09301354" w14:textId="77777777" w:rsidR="00737094" w:rsidRDefault="00C4163A" w:rsidP="00737094">
      <w:pPr>
        <w:rPr>
          <w:rFonts w:ascii="Arial" w:hAnsi="Arial" w:cs="Arial"/>
          <w:b/>
          <w:sz w:val="22"/>
        </w:rPr>
      </w:pPr>
      <w:r w:rsidRPr="00C4163A">
        <w:rPr>
          <w:rFonts w:ascii="Arial" w:hAnsi="Arial" w:cs="Arial"/>
          <w:b/>
          <w:sz w:val="22"/>
        </w:rPr>
        <w:t>Highly desirable</w:t>
      </w:r>
    </w:p>
    <w:p w14:paraId="14623112" w14:textId="77777777" w:rsidR="00737094" w:rsidRPr="00737094" w:rsidRDefault="00737094" w:rsidP="00737094">
      <w:pPr>
        <w:pStyle w:val="ListParagraph"/>
        <w:numPr>
          <w:ilvl w:val="0"/>
          <w:numId w:val="24"/>
        </w:numPr>
        <w:rPr>
          <w:rFonts w:ascii="Arial" w:hAnsi="Arial" w:cs="Arial"/>
          <w:b/>
        </w:rPr>
      </w:pPr>
      <w:r w:rsidRPr="00737094">
        <w:rPr>
          <w:rFonts w:ascii="Arial" w:hAnsi="Arial" w:cs="Arial"/>
        </w:rPr>
        <w:t xml:space="preserve">Teaching experience. </w:t>
      </w:r>
    </w:p>
    <w:p w14:paraId="160131D2"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Head of Department experience (middle management).</w:t>
      </w:r>
    </w:p>
    <w:p w14:paraId="3F04F0C4" w14:textId="77777777" w:rsidR="00B34DCB" w:rsidRDefault="00B34DCB" w:rsidP="006132A3">
      <w:pPr>
        <w:jc w:val="both"/>
        <w:rPr>
          <w:rFonts w:ascii="Arial" w:hAnsi="Arial" w:cs="Arial"/>
          <w:b/>
          <w:sz w:val="22"/>
        </w:rPr>
      </w:pPr>
    </w:p>
    <w:p w14:paraId="3B95576F" w14:textId="77777777" w:rsidR="006132A3" w:rsidRPr="006132A3" w:rsidRDefault="006132A3" w:rsidP="006132A3">
      <w:pPr>
        <w:jc w:val="both"/>
        <w:rPr>
          <w:rFonts w:ascii="Arial" w:hAnsi="Arial" w:cs="Arial"/>
          <w:b/>
          <w:sz w:val="22"/>
        </w:rPr>
      </w:pPr>
      <w:r w:rsidRPr="006132A3">
        <w:rPr>
          <w:rFonts w:ascii="Arial" w:hAnsi="Arial" w:cs="Arial"/>
          <w:b/>
          <w:sz w:val="22"/>
        </w:rPr>
        <w:t>Desirable</w:t>
      </w:r>
    </w:p>
    <w:p w14:paraId="6B481B0F" w14:textId="77777777" w:rsidR="006132A3" w:rsidRPr="00737094" w:rsidRDefault="00737094" w:rsidP="00737094">
      <w:pPr>
        <w:pStyle w:val="ListParagraph"/>
        <w:numPr>
          <w:ilvl w:val="0"/>
          <w:numId w:val="17"/>
        </w:numPr>
        <w:rPr>
          <w:rFonts w:ascii="Arial" w:hAnsi="Arial" w:cs="Arial"/>
        </w:rPr>
      </w:pPr>
      <w:r w:rsidRPr="00737094">
        <w:rPr>
          <w:rFonts w:ascii="Arial" w:hAnsi="Arial" w:cs="Arial"/>
        </w:rPr>
        <w:t>Examiner experience.</w:t>
      </w:r>
    </w:p>
    <w:p w14:paraId="4842F134" w14:textId="77777777" w:rsidR="006132A3" w:rsidRDefault="006132A3" w:rsidP="0016548C">
      <w:pPr>
        <w:pStyle w:val="ListParagraph"/>
      </w:pPr>
    </w:p>
    <w:tbl>
      <w:tblPr>
        <w:tblStyle w:val="TableGrid"/>
        <w:tblW w:w="0" w:type="auto"/>
        <w:tblLook w:val="04A0" w:firstRow="1" w:lastRow="0" w:firstColumn="1" w:lastColumn="0" w:noHBand="0" w:noVBand="1"/>
      </w:tblPr>
      <w:tblGrid>
        <w:gridCol w:w="4566"/>
        <w:gridCol w:w="5072"/>
      </w:tblGrid>
      <w:tr w:rsidR="0016548C" w14:paraId="7A6CDD2C" w14:textId="77777777" w:rsidTr="0013158F">
        <w:tc>
          <w:tcPr>
            <w:tcW w:w="4644" w:type="dxa"/>
            <w:tcBorders>
              <w:left w:val="nil"/>
              <w:right w:val="nil"/>
            </w:tcBorders>
            <w:shd w:val="clear" w:color="auto" w:fill="D9D9D9" w:themeFill="background1" w:themeFillShade="D9"/>
          </w:tcPr>
          <w:p w14:paraId="4B2C412A" w14:textId="77777777" w:rsidR="0016548C" w:rsidRDefault="0016548C" w:rsidP="0016548C">
            <w:r w:rsidRPr="0046574B">
              <w:rPr>
                <w:rFonts w:ascii="Arial" w:hAnsi="Arial" w:cs="Arial"/>
                <w:b/>
              </w:rPr>
              <w:lastRenderedPageBreak/>
              <w:t>Training</w:t>
            </w:r>
            <w:r>
              <w:rPr>
                <w:rFonts w:ascii="Arial" w:hAnsi="Arial" w:cs="Arial"/>
                <w:b/>
              </w:rPr>
              <w:t xml:space="preserve"> </w:t>
            </w:r>
            <w:r w:rsidRPr="0046574B">
              <w:rPr>
                <w:rFonts w:ascii="Arial" w:hAnsi="Arial" w:cs="Arial"/>
                <w:b/>
              </w:rPr>
              <w:t>/</w:t>
            </w:r>
            <w:r>
              <w:rPr>
                <w:rFonts w:ascii="Arial" w:hAnsi="Arial" w:cs="Arial"/>
                <w:b/>
              </w:rPr>
              <w:t xml:space="preserve"> </w:t>
            </w:r>
            <w:r w:rsidRPr="0046574B">
              <w:rPr>
                <w:rFonts w:ascii="Arial" w:hAnsi="Arial" w:cs="Arial"/>
                <w:b/>
              </w:rPr>
              <w:t>Qualifications</w:t>
            </w:r>
            <w:r>
              <w:t xml:space="preserve"> </w:t>
            </w:r>
          </w:p>
        </w:tc>
        <w:tc>
          <w:tcPr>
            <w:tcW w:w="5210" w:type="dxa"/>
            <w:tcBorders>
              <w:left w:val="nil"/>
              <w:right w:val="nil"/>
            </w:tcBorders>
            <w:shd w:val="clear" w:color="auto" w:fill="F2F2F2" w:themeFill="background1" w:themeFillShade="F2"/>
          </w:tcPr>
          <w:p w14:paraId="7BCCC9F6" w14:textId="77777777" w:rsidR="0016548C" w:rsidRDefault="0016548C" w:rsidP="0016548C"/>
        </w:tc>
      </w:tr>
    </w:tbl>
    <w:p w14:paraId="3D6DD619" w14:textId="77777777" w:rsidR="00C4163A" w:rsidRDefault="00C4163A" w:rsidP="00C4163A">
      <w:pPr>
        <w:rPr>
          <w:rFonts w:ascii="Arial" w:hAnsi="Arial" w:cs="Arial"/>
          <w:b/>
          <w:sz w:val="22"/>
        </w:rPr>
      </w:pPr>
    </w:p>
    <w:p w14:paraId="39BB5353" w14:textId="77777777" w:rsidR="006132A3" w:rsidRDefault="006132A3" w:rsidP="006132A3">
      <w:pPr>
        <w:rPr>
          <w:rFonts w:ascii="Arial" w:hAnsi="Arial" w:cs="Arial"/>
          <w:b/>
          <w:sz w:val="22"/>
        </w:rPr>
      </w:pPr>
      <w:r w:rsidRPr="00C4163A">
        <w:rPr>
          <w:rFonts w:ascii="Arial" w:hAnsi="Arial" w:cs="Arial"/>
          <w:b/>
          <w:sz w:val="22"/>
        </w:rPr>
        <w:t>Highly desirable</w:t>
      </w:r>
    </w:p>
    <w:p w14:paraId="6278739D" w14:textId="77777777" w:rsidR="00737094" w:rsidRPr="00737094" w:rsidRDefault="00737094" w:rsidP="00737094">
      <w:pPr>
        <w:pStyle w:val="ListParagraph"/>
        <w:numPr>
          <w:ilvl w:val="0"/>
          <w:numId w:val="17"/>
        </w:numPr>
        <w:rPr>
          <w:rFonts w:ascii="Arial" w:hAnsi="Arial" w:cs="Arial"/>
        </w:rPr>
      </w:pPr>
      <w:r w:rsidRPr="00737094">
        <w:rPr>
          <w:rFonts w:ascii="Arial" w:hAnsi="Arial" w:cs="Arial"/>
        </w:rPr>
        <w:t>Degree qualification.</w:t>
      </w:r>
    </w:p>
    <w:p w14:paraId="41F82D6B" w14:textId="77777777" w:rsidR="006132A3" w:rsidRPr="00737094" w:rsidRDefault="00737094" w:rsidP="00737094">
      <w:pPr>
        <w:pStyle w:val="ListParagraph"/>
        <w:numPr>
          <w:ilvl w:val="0"/>
          <w:numId w:val="17"/>
        </w:numPr>
        <w:rPr>
          <w:rFonts w:ascii="Arial" w:hAnsi="Arial" w:cs="Arial"/>
        </w:rPr>
      </w:pPr>
      <w:r w:rsidRPr="00737094">
        <w:rPr>
          <w:rFonts w:ascii="Arial" w:hAnsi="Arial" w:cs="Arial"/>
        </w:rPr>
        <w:t>PGCE.</w:t>
      </w:r>
    </w:p>
    <w:p w14:paraId="68F34479" w14:textId="77777777" w:rsidR="00A92A1E" w:rsidRDefault="00A92A1E" w:rsidP="00C4163A"/>
    <w:p w14:paraId="5796D7A8" w14:textId="2B934D0A" w:rsidR="00A92A1E" w:rsidRDefault="00A92A1E">
      <w:r>
        <w:br w:type="page"/>
      </w:r>
    </w:p>
    <w:tbl>
      <w:tblPr>
        <w:tblW w:w="10370"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42"/>
        <w:gridCol w:w="2712"/>
        <w:gridCol w:w="15"/>
        <w:gridCol w:w="316"/>
        <w:gridCol w:w="1619"/>
        <w:gridCol w:w="1416"/>
        <w:gridCol w:w="2150"/>
      </w:tblGrid>
      <w:tr w:rsidR="0013158F" w14:paraId="08D4788E" w14:textId="77777777" w:rsidTr="00250B1B">
        <w:trPr>
          <w:jc w:val="center"/>
        </w:trPr>
        <w:tc>
          <w:tcPr>
            <w:tcW w:w="5185" w:type="dxa"/>
            <w:gridSpan w:val="4"/>
            <w:tcBorders>
              <w:top w:val="double" w:sz="4" w:space="0" w:color="auto"/>
              <w:left w:val="double" w:sz="4" w:space="0" w:color="auto"/>
              <w:bottom w:val="nil"/>
              <w:right w:val="dotted" w:sz="4" w:space="0" w:color="D9D9D9" w:themeColor="background1" w:themeShade="D9"/>
            </w:tcBorders>
            <w:shd w:val="clear" w:color="auto" w:fill="D9D9D9" w:themeFill="background1" w:themeFillShade="D9"/>
          </w:tcPr>
          <w:p w14:paraId="50DC31FB" w14:textId="77777777" w:rsidR="0013158F" w:rsidRDefault="0013158F" w:rsidP="00250B1B">
            <w:pPr>
              <w:pStyle w:val="Title"/>
              <w:rPr>
                <w:rFonts w:ascii="Arial" w:hAnsi="Arial" w:cs="Arial"/>
                <w:i w:val="0"/>
                <w:szCs w:val="24"/>
                <w:u w:val="none"/>
                <w:lang w:eastAsia="en-US"/>
              </w:rPr>
            </w:pPr>
            <w:proofErr w:type="spellStart"/>
            <w:r w:rsidRPr="00A92A1E">
              <w:rPr>
                <w:rFonts w:ascii="Arial" w:hAnsi="Arial" w:cs="Arial"/>
                <w:i w:val="0"/>
                <w:szCs w:val="24"/>
                <w:u w:val="none"/>
                <w:lang w:eastAsia="en-US"/>
              </w:rPr>
              <w:lastRenderedPageBreak/>
              <w:t>Telerau</w:t>
            </w:r>
            <w:proofErr w:type="spellEnd"/>
            <w:r w:rsidRPr="00A92A1E">
              <w:rPr>
                <w:rFonts w:ascii="Arial" w:hAnsi="Arial" w:cs="Arial"/>
                <w:i w:val="0"/>
                <w:szCs w:val="24"/>
                <w:u w:val="none"/>
                <w:lang w:eastAsia="en-US"/>
              </w:rPr>
              <w:t xml:space="preserve"> ac </w:t>
            </w:r>
            <w:proofErr w:type="spellStart"/>
            <w:r w:rsidRPr="00A92A1E">
              <w:rPr>
                <w:rFonts w:ascii="Arial" w:hAnsi="Arial" w:cs="Arial"/>
                <w:i w:val="0"/>
                <w:szCs w:val="24"/>
                <w:u w:val="none"/>
                <w:lang w:eastAsia="en-US"/>
              </w:rPr>
              <w:t>Amodau</w:t>
            </w:r>
            <w:proofErr w:type="spellEnd"/>
            <w:r w:rsidRPr="00A92A1E">
              <w:rPr>
                <w:rFonts w:ascii="Arial" w:hAnsi="Arial" w:cs="Arial"/>
                <w:i w:val="0"/>
                <w:szCs w:val="24"/>
                <w:u w:val="none"/>
                <w:lang w:eastAsia="en-US"/>
              </w:rPr>
              <w:t xml:space="preserve"> </w:t>
            </w:r>
            <w:proofErr w:type="spellStart"/>
            <w:r w:rsidRPr="00A92A1E">
              <w:rPr>
                <w:rFonts w:ascii="Arial" w:hAnsi="Arial" w:cs="Arial"/>
                <w:i w:val="0"/>
                <w:szCs w:val="24"/>
                <w:u w:val="none"/>
                <w:lang w:eastAsia="en-US"/>
              </w:rPr>
              <w:t>Gwasanaeth</w:t>
            </w:r>
            <w:proofErr w:type="spellEnd"/>
          </w:p>
          <w:p w14:paraId="2A763DE1" w14:textId="77777777" w:rsidR="0013158F" w:rsidRPr="00A92A1E" w:rsidRDefault="0013158F" w:rsidP="00250B1B">
            <w:pPr>
              <w:pStyle w:val="Title"/>
              <w:rPr>
                <w:rFonts w:ascii="Arial" w:hAnsi="Arial" w:cs="Arial"/>
                <w:i w:val="0"/>
                <w:szCs w:val="24"/>
                <w:u w:val="none"/>
                <w:lang w:eastAsia="en-US"/>
              </w:rPr>
            </w:pPr>
          </w:p>
        </w:tc>
        <w:tc>
          <w:tcPr>
            <w:tcW w:w="5185" w:type="dxa"/>
            <w:gridSpan w:val="3"/>
            <w:tcBorders>
              <w:top w:val="double" w:sz="4" w:space="0" w:color="auto"/>
              <w:left w:val="dotted" w:sz="4" w:space="0" w:color="D9D9D9" w:themeColor="background1" w:themeShade="D9"/>
              <w:bottom w:val="nil"/>
              <w:right w:val="double" w:sz="4" w:space="0" w:color="auto"/>
            </w:tcBorders>
            <w:shd w:val="clear" w:color="auto" w:fill="F2F2F2" w:themeFill="background1" w:themeFillShade="F2"/>
          </w:tcPr>
          <w:p w14:paraId="1530B676" w14:textId="77777777" w:rsidR="0013158F" w:rsidRPr="00A92A1E" w:rsidRDefault="0013158F" w:rsidP="00250B1B">
            <w:pPr>
              <w:pStyle w:val="Title"/>
              <w:rPr>
                <w:rFonts w:ascii="Arial" w:hAnsi="Arial" w:cs="Arial"/>
                <w:i w:val="0"/>
                <w:szCs w:val="24"/>
                <w:u w:val="none"/>
                <w:lang w:eastAsia="en-US"/>
              </w:rPr>
            </w:pPr>
            <w:r w:rsidRPr="00A92A1E">
              <w:rPr>
                <w:rFonts w:ascii="Arial" w:hAnsi="Arial" w:cs="Arial"/>
                <w:i w:val="0"/>
                <w:szCs w:val="24"/>
                <w:u w:val="none"/>
                <w:lang w:eastAsia="en-US"/>
              </w:rPr>
              <w:t>Terms and Conditions of Service</w:t>
            </w:r>
          </w:p>
        </w:tc>
      </w:tr>
      <w:tr w:rsidR="0013158F" w14:paraId="76922E46" w14:textId="77777777" w:rsidTr="00250B1B">
        <w:trPr>
          <w:jc w:val="center"/>
        </w:trPr>
        <w:tc>
          <w:tcPr>
            <w:tcW w:w="2142" w:type="dxa"/>
            <w:tcBorders>
              <w:top w:val="dotted" w:sz="4" w:space="0" w:color="D9D9D9" w:themeColor="background1" w:themeShade="D9"/>
              <w:left w:val="double" w:sz="4" w:space="0" w:color="auto"/>
              <w:bottom w:val="dotted" w:sz="4" w:space="0" w:color="D9D9D9" w:themeColor="background1" w:themeShade="D9"/>
              <w:right w:val="dotted" w:sz="4" w:space="0" w:color="D9D9D9" w:themeColor="background1" w:themeShade="D9"/>
            </w:tcBorders>
            <w:vAlign w:val="center"/>
          </w:tcPr>
          <w:p w14:paraId="5A218F17" w14:textId="77777777" w:rsidR="0013158F" w:rsidRPr="00A92A1E" w:rsidRDefault="0013158F" w:rsidP="00250B1B">
            <w:pPr>
              <w:pStyle w:val="Title"/>
              <w:jc w:val="left"/>
              <w:rPr>
                <w:rFonts w:ascii="Arial" w:hAnsi="Arial" w:cs="Arial"/>
                <w:i w:val="0"/>
                <w:sz w:val="22"/>
                <w:szCs w:val="12"/>
                <w:u w:val="none"/>
              </w:rPr>
            </w:pPr>
          </w:p>
          <w:p w14:paraId="547B4556" w14:textId="77777777" w:rsidR="0013158F" w:rsidRPr="00A92A1E" w:rsidRDefault="0013158F" w:rsidP="00250B1B">
            <w:pPr>
              <w:pStyle w:val="Title"/>
              <w:jc w:val="left"/>
              <w:rPr>
                <w:rFonts w:ascii="Arial" w:hAnsi="Arial" w:cs="Arial"/>
                <w:i w:val="0"/>
                <w:sz w:val="22"/>
                <w:szCs w:val="24"/>
                <w:u w:val="none"/>
              </w:rPr>
            </w:pPr>
            <w:proofErr w:type="spellStart"/>
            <w:r w:rsidRPr="00A92A1E">
              <w:rPr>
                <w:rFonts w:ascii="Arial" w:hAnsi="Arial" w:cs="Arial"/>
                <w:i w:val="0"/>
                <w:sz w:val="22"/>
                <w:szCs w:val="24"/>
                <w:u w:val="none"/>
              </w:rPr>
              <w:t>Teitl</w:t>
            </w:r>
            <w:proofErr w:type="spellEnd"/>
            <w:r w:rsidRPr="00A92A1E">
              <w:rPr>
                <w:rFonts w:ascii="Arial" w:hAnsi="Arial" w:cs="Arial"/>
                <w:i w:val="0"/>
                <w:sz w:val="22"/>
                <w:szCs w:val="24"/>
                <w:u w:val="none"/>
              </w:rPr>
              <w:t xml:space="preserve"> y </w:t>
            </w:r>
            <w:proofErr w:type="spellStart"/>
            <w:r w:rsidRPr="00A92A1E">
              <w:rPr>
                <w:rFonts w:ascii="Arial" w:hAnsi="Arial" w:cs="Arial"/>
                <w:i w:val="0"/>
                <w:sz w:val="22"/>
                <w:szCs w:val="24"/>
                <w:u w:val="none"/>
              </w:rPr>
              <w:t>Swydd</w:t>
            </w:r>
            <w:proofErr w:type="spellEnd"/>
            <w:r w:rsidRPr="00A92A1E">
              <w:rPr>
                <w:rFonts w:ascii="Arial" w:hAnsi="Arial" w:cs="Arial"/>
                <w:i w:val="0"/>
                <w:sz w:val="22"/>
                <w:szCs w:val="24"/>
                <w:u w:val="none"/>
              </w:rPr>
              <w:t>:</w:t>
            </w:r>
          </w:p>
          <w:p w14:paraId="181FE83C" w14:textId="77777777" w:rsidR="0013158F" w:rsidRPr="00A92A1E" w:rsidRDefault="0013158F" w:rsidP="00250B1B">
            <w:pPr>
              <w:pStyle w:val="Title"/>
              <w:jc w:val="left"/>
              <w:rPr>
                <w:rFonts w:ascii="Arial" w:hAnsi="Arial" w:cs="Arial"/>
                <w:i w:val="0"/>
                <w:sz w:val="22"/>
                <w:szCs w:val="24"/>
                <w:u w:val="none"/>
              </w:rPr>
            </w:pPr>
            <w:r w:rsidRPr="00A92A1E">
              <w:rPr>
                <w:rFonts w:ascii="Arial" w:hAnsi="Arial" w:cs="Arial"/>
                <w:i w:val="0"/>
                <w:sz w:val="22"/>
                <w:szCs w:val="24"/>
                <w:u w:val="none"/>
              </w:rPr>
              <w:t>Job Title:</w:t>
            </w:r>
          </w:p>
          <w:p w14:paraId="1B1D002B" w14:textId="77777777" w:rsidR="0013158F" w:rsidRPr="00A92A1E" w:rsidRDefault="0013158F" w:rsidP="00250B1B">
            <w:pPr>
              <w:pStyle w:val="Title"/>
              <w:jc w:val="left"/>
              <w:rPr>
                <w:rFonts w:ascii="Arial" w:hAnsi="Arial" w:cs="Arial"/>
                <w:b w:val="0"/>
                <w:i w:val="0"/>
                <w:sz w:val="22"/>
                <w:szCs w:val="24"/>
                <w:u w:val="none"/>
              </w:rPr>
            </w:pPr>
          </w:p>
        </w:tc>
        <w:tc>
          <w:tcPr>
            <w:tcW w:w="8228" w:type="dxa"/>
            <w:gridSpan w:val="6"/>
            <w:tcBorders>
              <w:top w:val="nil"/>
              <w:left w:val="dotted" w:sz="4" w:space="0" w:color="D9D9D9" w:themeColor="background1" w:themeShade="D9"/>
              <w:bottom w:val="dotted" w:sz="4" w:space="0" w:color="D9D9D9" w:themeColor="background1" w:themeShade="D9"/>
              <w:right w:val="double" w:sz="4" w:space="0" w:color="auto"/>
            </w:tcBorders>
          </w:tcPr>
          <w:p w14:paraId="429C3834" w14:textId="77777777" w:rsidR="00737094" w:rsidRPr="00737094" w:rsidRDefault="00737094" w:rsidP="00737094">
            <w:pPr>
              <w:pStyle w:val="Title"/>
              <w:jc w:val="left"/>
              <w:rPr>
                <w:rFonts w:ascii="Arial" w:hAnsi="Arial" w:cs="Arial"/>
                <w:b w:val="0"/>
                <w:i w:val="0"/>
                <w:sz w:val="14"/>
                <w:u w:val="none"/>
              </w:rPr>
            </w:pPr>
          </w:p>
          <w:p w14:paraId="7E2500C6" w14:textId="77777777" w:rsidR="00737094" w:rsidRDefault="00737094" w:rsidP="00737094">
            <w:pPr>
              <w:pStyle w:val="Title"/>
              <w:jc w:val="left"/>
              <w:rPr>
                <w:rFonts w:ascii="Arial" w:hAnsi="Arial" w:cs="Arial"/>
                <w:b w:val="0"/>
                <w:i w:val="0"/>
                <w:sz w:val="20"/>
                <w:u w:val="none"/>
              </w:rPr>
            </w:pPr>
          </w:p>
          <w:p w14:paraId="6C9B9C9F" w14:textId="6637D2A7" w:rsidR="00737094" w:rsidRPr="00737094" w:rsidRDefault="0006181A" w:rsidP="00737094">
            <w:pPr>
              <w:pStyle w:val="Title"/>
              <w:jc w:val="left"/>
              <w:rPr>
                <w:rFonts w:ascii="Arial" w:hAnsi="Arial" w:cs="Arial"/>
                <w:b w:val="0"/>
                <w:i w:val="0"/>
                <w:sz w:val="22"/>
                <w:u w:val="none"/>
              </w:rPr>
            </w:pPr>
            <w:r>
              <w:rPr>
                <w:rFonts w:ascii="Arial" w:hAnsi="Arial" w:cs="Arial"/>
                <w:b w:val="0"/>
                <w:i w:val="0"/>
                <w:sz w:val="22"/>
                <w:u w:val="none"/>
              </w:rPr>
              <w:t xml:space="preserve">Subject Officer </w:t>
            </w:r>
          </w:p>
          <w:p w14:paraId="28D460CC" w14:textId="77777777" w:rsidR="0013158F" w:rsidRPr="00B44DD2" w:rsidRDefault="0013158F" w:rsidP="00250B1B">
            <w:pPr>
              <w:pStyle w:val="Title"/>
              <w:jc w:val="left"/>
              <w:rPr>
                <w:rFonts w:ascii="Arial" w:hAnsi="Arial" w:cs="Arial"/>
                <w:b w:val="0"/>
                <w:i w:val="0"/>
                <w:sz w:val="22"/>
                <w:szCs w:val="22"/>
                <w:u w:val="none"/>
              </w:rPr>
            </w:pPr>
          </w:p>
        </w:tc>
      </w:tr>
      <w:tr w:rsidR="0013158F" w14:paraId="2EAAADC2" w14:textId="77777777" w:rsidTr="00250B1B">
        <w:trPr>
          <w:jc w:val="center"/>
        </w:trPr>
        <w:tc>
          <w:tcPr>
            <w:tcW w:w="2142" w:type="dxa"/>
            <w:tcBorders>
              <w:top w:val="dotted" w:sz="4" w:space="0" w:color="D9D9D9" w:themeColor="background1" w:themeShade="D9"/>
              <w:left w:val="double" w:sz="4" w:space="0" w:color="auto"/>
              <w:bottom w:val="dotted" w:sz="4" w:space="0" w:color="D9D9D9" w:themeColor="background1" w:themeShade="D9"/>
              <w:right w:val="dotted" w:sz="4" w:space="0" w:color="D9D9D9" w:themeColor="background1" w:themeShade="D9"/>
            </w:tcBorders>
            <w:vAlign w:val="center"/>
          </w:tcPr>
          <w:p w14:paraId="61062E29" w14:textId="77777777" w:rsidR="0013158F" w:rsidRPr="00A92A1E" w:rsidRDefault="0013158F" w:rsidP="00250B1B">
            <w:pPr>
              <w:pStyle w:val="Title"/>
              <w:jc w:val="left"/>
              <w:rPr>
                <w:rFonts w:ascii="Arial" w:hAnsi="Arial" w:cs="Arial"/>
                <w:i w:val="0"/>
                <w:sz w:val="22"/>
                <w:szCs w:val="12"/>
                <w:u w:val="none"/>
              </w:rPr>
            </w:pPr>
          </w:p>
          <w:p w14:paraId="4525C8F7" w14:textId="77777777" w:rsidR="0013158F" w:rsidRPr="00A92A1E" w:rsidRDefault="0013158F" w:rsidP="00250B1B">
            <w:pPr>
              <w:pStyle w:val="Title"/>
              <w:jc w:val="left"/>
              <w:rPr>
                <w:rFonts w:ascii="Arial" w:hAnsi="Arial" w:cs="Arial"/>
                <w:i w:val="0"/>
                <w:sz w:val="22"/>
                <w:szCs w:val="24"/>
                <w:u w:val="none"/>
              </w:rPr>
            </w:pPr>
            <w:proofErr w:type="spellStart"/>
            <w:r w:rsidRPr="00A92A1E">
              <w:rPr>
                <w:rFonts w:ascii="Arial" w:hAnsi="Arial" w:cs="Arial"/>
                <w:i w:val="0"/>
                <w:sz w:val="22"/>
                <w:szCs w:val="24"/>
                <w:u w:val="none"/>
              </w:rPr>
              <w:t>Cyflog</w:t>
            </w:r>
            <w:proofErr w:type="spellEnd"/>
            <w:r w:rsidRPr="00A92A1E">
              <w:rPr>
                <w:rFonts w:ascii="Arial" w:hAnsi="Arial" w:cs="Arial"/>
                <w:i w:val="0"/>
                <w:sz w:val="22"/>
                <w:szCs w:val="24"/>
                <w:u w:val="none"/>
              </w:rPr>
              <w:t>:</w:t>
            </w:r>
          </w:p>
          <w:p w14:paraId="559B7F0D" w14:textId="77777777" w:rsidR="0013158F" w:rsidRPr="00A92A1E" w:rsidRDefault="0013158F" w:rsidP="00250B1B">
            <w:pPr>
              <w:pStyle w:val="Title"/>
              <w:jc w:val="left"/>
              <w:rPr>
                <w:rFonts w:ascii="Arial" w:hAnsi="Arial" w:cs="Arial"/>
                <w:i w:val="0"/>
                <w:sz w:val="22"/>
                <w:szCs w:val="24"/>
                <w:u w:val="none"/>
              </w:rPr>
            </w:pPr>
            <w:r w:rsidRPr="00A92A1E">
              <w:rPr>
                <w:rFonts w:ascii="Arial" w:hAnsi="Arial" w:cs="Arial"/>
                <w:i w:val="0"/>
                <w:sz w:val="22"/>
                <w:szCs w:val="24"/>
                <w:u w:val="none"/>
              </w:rPr>
              <w:t>Salary:</w:t>
            </w:r>
          </w:p>
          <w:p w14:paraId="4965EEF6" w14:textId="77777777" w:rsidR="0013158F" w:rsidRPr="00A92A1E" w:rsidRDefault="0013158F" w:rsidP="00250B1B">
            <w:pPr>
              <w:pStyle w:val="Title"/>
              <w:jc w:val="left"/>
              <w:rPr>
                <w:rFonts w:ascii="Arial" w:hAnsi="Arial" w:cs="Arial"/>
                <w:i w:val="0"/>
                <w:sz w:val="22"/>
                <w:szCs w:val="24"/>
                <w:u w:val="none"/>
              </w:rPr>
            </w:pPr>
          </w:p>
        </w:tc>
        <w:tc>
          <w:tcPr>
            <w:tcW w:w="2727" w:type="dxa"/>
            <w:gridSpan w:val="2"/>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668D3A04" w14:textId="77777777" w:rsidR="0013158F" w:rsidRDefault="0013158F" w:rsidP="00250B1B">
            <w:pPr>
              <w:pStyle w:val="Title"/>
              <w:jc w:val="left"/>
              <w:rPr>
                <w:rFonts w:ascii="Arial" w:hAnsi="Arial" w:cs="Arial"/>
                <w:b w:val="0"/>
                <w:i w:val="0"/>
                <w:sz w:val="22"/>
                <w:szCs w:val="22"/>
                <w:u w:val="none"/>
              </w:rPr>
            </w:pPr>
          </w:p>
          <w:p w14:paraId="7AFA3D38" w14:textId="37A62A46" w:rsidR="0013158F" w:rsidRDefault="00326592" w:rsidP="00250B1B">
            <w:pPr>
              <w:pStyle w:val="Title"/>
              <w:jc w:val="left"/>
              <w:rPr>
                <w:rFonts w:ascii="Arial" w:hAnsi="Arial" w:cs="Arial"/>
                <w:b w:val="0"/>
                <w:i w:val="0"/>
                <w:sz w:val="22"/>
                <w:szCs w:val="22"/>
                <w:u w:val="none"/>
              </w:rPr>
            </w:pPr>
            <w:r>
              <w:rPr>
                <w:rFonts w:ascii="Arial" w:hAnsi="Arial" w:cs="Arial"/>
                <w:b w:val="0"/>
                <w:i w:val="0"/>
                <w:sz w:val="22"/>
                <w:szCs w:val="22"/>
                <w:u w:val="none"/>
              </w:rPr>
              <w:t>£</w:t>
            </w:r>
            <w:r w:rsidR="004B55B9">
              <w:rPr>
                <w:rFonts w:ascii="Arial" w:hAnsi="Arial" w:cs="Arial"/>
                <w:b w:val="0"/>
                <w:i w:val="0"/>
                <w:sz w:val="22"/>
                <w:szCs w:val="22"/>
                <w:u w:val="none"/>
              </w:rPr>
              <w:t>5</w:t>
            </w:r>
            <w:r w:rsidR="006166A9">
              <w:rPr>
                <w:rFonts w:ascii="Arial" w:hAnsi="Arial" w:cs="Arial"/>
                <w:b w:val="0"/>
                <w:i w:val="0"/>
                <w:sz w:val="22"/>
                <w:szCs w:val="22"/>
                <w:u w:val="none"/>
              </w:rPr>
              <w:t>3</w:t>
            </w:r>
            <w:r w:rsidR="004B55B9">
              <w:rPr>
                <w:rFonts w:ascii="Arial" w:hAnsi="Arial" w:cs="Arial"/>
                <w:b w:val="0"/>
                <w:i w:val="0"/>
                <w:sz w:val="22"/>
                <w:szCs w:val="22"/>
                <w:u w:val="none"/>
              </w:rPr>
              <w:t>,</w:t>
            </w:r>
            <w:r w:rsidR="006166A9">
              <w:rPr>
                <w:rFonts w:ascii="Arial" w:hAnsi="Arial" w:cs="Arial"/>
                <w:b w:val="0"/>
                <w:i w:val="0"/>
                <w:sz w:val="22"/>
                <w:szCs w:val="22"/>
                <w:u w:val="none"/>
              </w:rPr>
              <w:t>010</w:t>
            </w:r>
            <w:r w:rsidR="004B55B9">
              <w:rPr>
                <w:rFonts w:ascii="Arial" w:hAnsi="Arial" w:cs="Arial"/>
                <w:b w:val="0"/>
                <w:i w:val="0"/>
                <w:sz w:val="22"/>
                <w:szCs w:val="22"/>
                <w:u w:val="none"/>
              </w:rPr>
              <w:t xml:space="preserve"> - £5</w:t>
            </w:r>
            <w:r w:rsidR="006166A9">
              <w:rPr>
                <w:rFonts w:ascii="Arial" w:hAnsi="Arial" w:cs="Arial"/>
                <w:b w:val="0"/>
                <w:i w:val="0"/>
                <w:sz w:val="22"/>
                <w:szCs w:val="22"/>
                <w:u w:val="none"/>
              </w:rPr>
              <w:t>6</w:t>
            </w:r>
            <w:r w:rsidR="004B55B9">
              <w:rPr>
                <w:rFonts w:ascii="Arial" w:hAnsi="Arial" w:cs="Arial"/>
                <w:b w:val="0"/>
                <w:i w:val="0"/>
                <w:sz w:val="22"/>
                <w:szCs w:val="22"/>
                <w:u w:val="none"/>
              </w:rPr>
              <w:t>,</w:t>
            </w:r>
            <w:r w:rsidR="006166A9">
              <w:rPr>
                <w:rFonts w:ascii="Arial" w:hAnsi="Arial" w:cs="Arial"/>
                <w:b w:val="0"/>
                <w:i w:val="0"/>
                <w:sz w:val="22"/>
                <w:szCs w:val="22"/>
                <w:u w:val="none"/>
              </w:rPr>
              <w:t>151</w:t>
            </w:r>
          </w:p>
          <w:p w14:paraId="52F7A5CF" w14:textId="426F1B36" w:rsidR="0033717A" w:rsidRPr="00B44DD2" w:rsidRDefault="0033717A" w:rsidP="00250B1B">
            <w:pPr>
              <w:pStyle w:val="Title"/>
              <w:jc w:val="left"/>
              <w:rPr>
                <w:rFonts w:ascii="Arial" w:hAnsi="Arial" w:cs="Arial"/>
                <w:b w:val="0"/>
                <w:i w:val="0"/>
                <w:sz w:val="22"/>
                <w:szCs w:val="22"/>
                <w:u w:val="none"/>
              </w:rPr>
            </w:pPr>
            <w:r w:rsidRPr="006166A9">
              <w:rPr>
                <w:rFonts w:ascii="Arial" w:hAnsi="Arial" w:cs="Arial"/>
                <w:b w:val="0"/>
                <w:i w:val="0"/>
                <w:sz w:val="22"/>
                <w:szCs w:val="22"/>
                <w:u w:val="none"/>
              </w:rPr>
              <w:t>(pro-rata)</w:t>
            </w:r>
          </w:p>
        </w:tc>
        <w:tc>
          <w:tcPr>
            <w:tcW w:w="1935" w:type="dxa"/>
            <w:gridSpan w:val="2"/>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01A0E7CB" w14:textId="77777777" w:rsidR="0013158F" w:rsidRPr="00A92A1E" w:rsidRDefault="0013158F" w:rsidP="00250B1B">
            <w:pPr>
              <w:pStyle w:val="Title"/>
              <w:jc w:val="left"/>
              <w:rPr>
                <w:rFonts w:ascii="Arial" w:hAnsi="Arial" w:cs="Arial"/>
                <w:i w:val="0"/>
                <w:sz w:val="22"/>
                <w:szCs w:val="22"/>
                <w:u w:val="none"/>
              </w:rPr>
            </w:pPr>
          </w:p>
          <w:p w14:paraId="14E91850" w14:textId="77777777" w:rsidR="0013158F" w:rsidRPr="00A92A1E" w:rsidRDefault="0013158F" w:rsidP="00250B1B">
            <w:pPr>
              <w:pStyle w:val="Title"/>
              <w:jc w:val="left"/>
              <w:rPr>
                <w:rFonts w:ascii="Arial" w:hAnsi="Arial" w:cs="Arial"/>
                <w:i w:val="0"/>
                <w:sz w:val="22"/>
                <w:szCs w:val="22"/>
                <w:u w:val="none"/>
              </w:rPr>
            </w:pPr>
            <w:proofErr w:type="spellStart"/>
            <w:r w:rsidRPr="00A92A1E">
              <w:rPr>
                <w:rFonts w:ascii="Arial" w:hAnsi="Arial" w:cs="Arial"/>
                <w:i w:val="0"/>
                <w:sz w:val="22"/>
                <w:szCs w:val="22"/>
                <w:u w:val="none"/>
              </w:rPr>
              <w:t>Gradd</w:t>
            </w:r>
            <w:proofErr w:type="spellEnd"/>
            <w:r w:rsidRPr="00A92A1E">
              <w:rPr>
                <w:rFonts w:ascii="Arial" w:hAnsi="Arial" w:cs="Arial"/>
                <w:i w:val="0"/>
                <w:sz w:val="22"/>
                <w:szCs w:val="22"/>
                <w:u w:val="none"/>
              </w:rPr>
              <w:t>:</w:t>
            </w:r>
          </w:p>
          <w:p w14:paraId="4D566611" w14:textId="77777777" w:rsidR="0013158F" w:rsidRPr="00A92A1E" w:rsidRDefault="0013158F" w:rsidP="00250B1B">
            <w:pPr>
              <w:pStyle w:val="Title"/>
              <w:jc w:val="left"/>
              <w:rPr>
                <w:rFonts w:ascii="Arial" w:hAnsi="Arial" w:cs="Arial"/>
                <w:i w:val="0"/>
                <w:sz w:val="22"/>
                <w:szCs w:val="22"/>
                <w:u w:val="none"/>
              </w:rPr>
            </w:pPr>
            <w:r w:rsidRPr="00A92A1E">
              <w:rPr>
                <w:rFonts w:ascii="Arial" w:hAnsi="Arial" w:cs="Arial"/>
                <w:i w:val="0"/>
                <w:sz w:val="22"/>
                <w:szCs w:val="22"/>
                <w:u w:val="none"/>
              </w:rPr>
              <w:t>Grade:</w:t>
            </w:r>
          </w:p>
        </w:tc>
        <w:tc>
          <w:tcPr>
            <w:tcW w:w="3566" w:type="dxa"/>
            <w:gridSpan w:val="2"/>
            <w:tcBorders>
              <w:top w:val="dotted" w:sz="4" w:space="0" w:color="D9D9D9" w:themeColor="background1" w:themeShade="D9"/>
              <w:left w:val="dotted" w:sz="4" w:space="0" w:color="D9D9D9" w:themeColor="background1" w:themeShade="D9"/>
              <w:bottom w:val="dotted" w:sz="4" w:space="0" w:color="D9D9D9" w:themeColor="background1" w:themeShade="D9"/>
              <w:right w:val="double" w:sz="4" w:space="0" w:color="auto"/>
            </w:tcBorders>
          </w:tcPr>
          <w:p w14:paraId="06967794" w14:textId="77777777" w:rsidR="0013158F" w:rsidRDefault="0013158F" w:rsidP="00250B1B">
            <w:pPr>
              <w:pStyle w:val="Title"/>
              <w:jc w:val="left"/>
              <w:rPr>
                <w:rFonts w:ascii="Arial" w:hAnsi="Arial" w:cs="Arial"/>
                <w:b w:val="0"/>
                <w:i w:val="0"/>
                <w:sz w:val="22"/>
                <w:szCs w:val="22"/>
                <w:u w:val="none"/>
              </w:rPr>
            </w:pPr>
          </w:p>
          <w:p w14:paraId="55761905" w14:textId="77777777" w:rsidR="0013158F" w:rsidRPr="00B44DD2" w:rsidRDefault="00737094" w:rsidP="00250B1B">
            <w:pPr>
              <w:pStyle w:val="Title"/>
              <w:jc w:val="left"/>
              <w:rPr>
                <w:rFonts w:ascii="Arial" w:hAnsi="Arial" w:cs="Arial"/>
                <w:b w:val="0"/>
                <w:i w:val="0"/>
                <w:sz w:val="22"/>
                <w:szCs w:val="22"/>
                <w:u w:val="none"/>
              </w:rPr>
            </w:pPr>
            <w:r>
              <w:rPr>
                <w:rFonts w:ascii="Arial" w:hAnsi="Arial" w:cs="Arial"/>
                <w:b w:val="0"/>
                <w:i w:val="0"/>
                <w:sz w:val="22"/>
                <w:szCs w:val="22"/>
                <w:u w:val="none"/>
              </w:rPr>
              <w:t>14</w:t>
            </w:r>
          </w:p>
        </w:tc>
      </w:tr>
      <w:tr w:rsidR="0013158F" w14:paraId="79C639AA" w14:textId="77777777" w:rsidTr="00250B1B">
        <w:trPr>
          <w:trHeight w:val="225"/>
          <w:jc w:val="center"/>
        </w:trPr>
        <w:tc>
          <w:tcPr>
            <w:tcW w:w="2142" w:type="dxa"/>
            <w:tcBorders>
              <w:top w:val="dotted" w:sz="4" w:space="0" w:color="D9D9D9" w:themeColor="background1" w:themeShade="D9"/>
              <w:left w:val="double" w:sz="4" w:space="0" w:color="auto"/>
              <w:bottom w:val="dotted" w:sz="4" w:space="0" w:color="D9D9D9" w:themeColor="background1" w:themeShade="D9"/>
              <w:right w:val="dotted" w:sz="4" w:space="0" w:color="D9D9D9" w:themeColor="background1" w:themeShade="D9"/>
            </w:tcBorders>
            <w:vAlign w:val="center"/>
          </w:tcPr>
          <w:p w14:paraId="64D8B641" w14:textId="77777777" w:rsidR="0013158F" w:rsidRPr="00A92A1E" w:rsidRDefault="0013158F" w:rsidP="00250B1B">
            <w:pPr>
              <w:pStyle w:val="Title"/>
              <w:jc w:val="left"/>
              <w:rPr>
                <w:rFonts w:ascii="Arial" w:hAnsi="Arial" w:cs="Arial"/>
                <w:i w:val="0"/>
                <w:sz w:val="22"/>
                <w:szCs w:val="24"/>
                <w:u w:val="none"/>
              </w:rPr>
            </w:pPr>
            <w:proofErr w:type="spellStart"/>
            <w:r w:rsidRPr="00A92A1E">
              <w:rPr>
                <w:rFonts w:ascii="Arial" w:hAnsi="Arial" w:cs="Arial"/>
                <w:i w:val="0"/>
                <w:sz w:val="22"/>
                <w:szCs w:val="24"/>
                <w:u w:val="none"/>
              </w:rPr>
              <w:t>Gwyliau</w:t>
            </w:r>
            <w:proofErr w:type="spellEnd"/>
            <w:r w:rsidRPr="00A92A1E">
              <w:rPr>
                <w:rFonts w:ascii="Arial" w:hAnsi="Arial" w:cs="Arial"/>
                <w:i w:val="0"/>
                <w:sz w:val="22"/>
                <w:szCs w:val="24"/>
                <w:u w:val="none"/>
              </w:rPr>
              <w:t xml:space="preserve"> </w:t>
            </w:r>
            <w:proofErr w:type="spellStart"/>
            <w:r w:rsidRPr="00A92A1E">
              <w:rPr>
                <w:rFonts w:ascii="Arial" w:hAnsi="Arial" w:cs="Arial"/>
                <w:i w:val="0"/>
                <w:sz w:val="22"/>
                <w:szCs w:val="24"/>
                <w:u w:val="none"/>
              </w:rPr>
              <w:t>Blynyddol</w:t>
            </w:r>
            <w:proofErr w:type="spellEnd"/>
            <w:r w:rsidRPr="00A92A1E">
              <w:rPr>
                <w:rFonts w:ascii="Arial" w:hAnsi="Arial" w:cs="Arial"/>
                <w:i w:val="0"/>
                <w:sz w:val="22"/>
                <w:szCs w:val="24"/>
                <w:u w:val="none"/>
              </w:rPr>
              <w:t>:</w:t>
            </w:r>
          </w:p>
          <w:p w14:paraId="68D4C017" w14:textId="77777777" w:rsidR="0013158F" w:rsidRDefault="0013158F" w:rsidP="00250B1B">
            <w:pPr>
              <w:pStyle w:val="Title"/>
              <w:jc w:val="left"/>
              <w:rPr>
                <w:rFonts w:ascii="Arial" w:hAnsi="Arial" w:cs="Arial"/>
                <w:i w:val="0"/>
                <w:sz w:val="22"/>
                <w:szCs w:val="24"/>
                <w:u w:val="none"/>
              </w:rPr>
            </w:pPr>
          </w:p>
          <w:p w14:paraId="44DA2273" w14:textId="77777777" w:rsidR="0013158F" w:rsidRPr="00A92A1E" w:rsidRDefault="0013158F" w:rsidP="00250B1B">
            <w:pPr>
              <w:pStyle w:val="Title"/>
              <w:jc w:val="left"/>
              <w:rPr>
                <w:rFonts w:ascii="Arial" w:hAnsi="Arial" w:cs="Arial"/>
                <w:i w:val="0"/>
                <w:sz w:val="22"/>
                <w:szCs w:val="24"/>
                <w:u w:val="none"/>
              </w:rPr>
            </w:pPr>
            <w:r w:rsidRPr="00A92A1E">
              <w:rPr>
                <w:rFonts w:ascii="Arial" w:hAnsi="Arial" w:cs="Arial"/>
                <w:i w:val="0"/>
                <w:sz w:val="22"/>
                <w:szCs w:val="24"/>
                <w:u w:val="none"/>
              </w:rPr>
              <w:t>Annual Leave:</w:t>
            </w:r>
          </w:p>
          <w:p w14:paraId="7F68656C" w14:textId="77777777" w:rsidR="0013158F" w:rsidRPr="00A92A1E" w:rsidRDefault="0013158F" w:rsidP="00250B1B">
            <w:pPr>
              <w:pStyle w:val="Title"/>
              <w:jc w:val="left"/>
              <w:rPr>
                <w:rFonts w:ascii="Arial" w:hAnsi="Arial" w:cs="Arial"/>
                <w:i w:val="0"/>
                <w:sz w:val="22"/>
                <w:szCs w:val="24"/>
                <w:u w:val="none"/>
              </w:rPr>
            </w:pPr>
          </w:p>
        </w:tc>
        <w:tc>
          <w:tcPr>
            <w:tcW w:w="8228" w:type="dxa"/>
            <w:gridSpan w:val="6"/>
            <w:tcBorders>
              <w:top w:val="dotted" w:sz="4" w:space="0" w:color="D9D9D9" w:themeColor="background1" w:themeShade="D9"/>
              <w:left w:val="dotted" w:sz="4" w:space="0" w:color="D9D9D9" w:themeColor="background1" w:themeShade="D9"/>
              <w:bottom w:val="dotted" w:sz="4" w:space="0" w:color="D9D9D9" w:themeColor="background1" w:themeShade="D9"/>
              <w:right w:val="double" w:sz="4" w:space="0" w:color="auto"/>
            </w:tcBorders>
          </w:tcPr>
          <w:p w14:paraId="6307E3A8" w14:textId="77777777" w:rsidR="0013158F" w:rsidRPr="00A92A1E" w:rsidRDefault="0013158F" w:rsidP="00250B1B">
            <w:pPr>
              <w:pStyle w:val="Title"/>
              <w:jc w:val="left"/>
              <w:rPr>
                <w:rFonts w:ascii="Arial" w:hAnsi="Arial" w:cs="Arial"/>
                <w:b w:val="0"/>
                <w:i w:val="0"/>
                <w:sz w:val="22"/>
                <w:szCs w:val="22"/>
                <w:u w:val="none"/>
              </w:rPr>
            </w:pPr>
          </w:p>
          <w:p w14:paraId="40B594CC" w14:textId="77777777" w:rsidR="0013158F" w:rsidRPr="00A92A1E" w:rsidRDefault="0013158F" w:rsidP="00250B1B">
            <w:pPr>
              <w:pStyle w:val="Title"/>
              <w:jc w:val="left"/>
              <w:rPr>
                <w:rFonts w:ascii="Arial" w:hAnsi="Arial" w:cs="Arial"/>
                <w:b w:val="0"/>
                <w:i w:val="0"/>
                <w:sz w:val="22"/>
                <w:szCs w:val="22"/>
                <w:u w:val="none"/>
              </w:rPr>
            </w:pPr>
            <w:r w:rsidRPr="00A92A1E">
              <w:rPr>
                <w:rFonts w:ascii="Arial" w:hAnsi="Arial" w:cs="Arial"/>
                <w:b w:val="0"/>
                <w:i w:val="0"/>
                <w:sz w:val="22"/>
                <w:szCs w:val="22"/>
                <w:u w:val="none"/>
              </w:rPr>
              <w:t xml:space="preserve">25 </w:t>
            </w:r>
            <w:proofErr w:type="spellStart"/>
            <w:r w:rsidRPr="00A92A1E">
              <w:rPr>
                <w:rFonts w:ascii="Arial" w:hAnsi="Arial" w:cs="Arial"/>
                <w:b w:val="0"/>
                <w:i w:val="0"/>
                <w:sz w:val="22"/>
                <w:szCs w:val="22"/>
                <w:u w:val="none"/>
              </w:rPr>
              <w:t>Diwrnod</w:t>
            </w:r>
            <w:proofErr w:type="spellEnd"/>
            <w:r w:rsidRPr="00A92A1E">
              <w:rPr>
                <w:rFonts w:ascii="Arial" w:hAnsi="Arial" w:cs="Arial"/>
                <w:b w:val="0"/>
                <w:i w:val="0"/>
                <w:sz w:val="22"/>
                <w:szCs w:val="22"/>
                <w:u w:val="none"/>
              </w:rPr>
              <w:t xml:space="preserve"> y </w:t>
            </w:r>
            <w:proofErr w:type="spellStart"/>
            <w:r w:rsidRPr="00A92A1E">
              <w:rPr>
                <w:rFonts w:ascii="Arial" w:hAnsi="Arial" w:cs="Arial"/>
                <w:b w:val="0"/>
                <w:i w:val="0"/>
                <w:sz w:val="22"/>
                <w:szCs w:val="22"/>
                <w:u w:val="none"/>
              </w:rPr>
              <w:t>flwyddyn</w:t>
            </w:r>
            <w:proofErr w:type="spellEnd"/>
            <w:r w:rsidRPr="00A92A1E">
              <w:rPr>
                <w:rFonts w:ascii="Arial" w:hAnsi="Arial" w:cs="Arial"/>
                <w:b w:val="0"/>
                <w:i w:val="0"/>
                <w:sz w:val="22"/>
                <w:szCs w:val="22"/>
                <w:u w:val="none"/>
              </w:rPr>
              <w:t xml:space="preserve">.  Mae CBAC </w:t>
            </w:r>
            <w:proofErr w:type="spellStart"/>
            <w:r w:rsidRPr="00A92A1E">
              <w:rPr>
                <w:rFonts w:ascii="Arial" w:hAnsi="Arial" w:cs="Arial"/>
                <w:b w:val="0"/>
                <w:i w:val="0"/>
                <w:sz w:val="22"/>
                <w:szCs w:val="22"/>
                <w:u w:val="none"/>
              </w:rPr>
              <w:t>yn</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caniatáu</w:t>
            </w:r>
            <w:proofErr w:type="spellEnd"/>
            <w:r w:rsidRPr="00A92A1E">
              <w:rPr>
                <w:rFonts w:ascii="Arial" w:hAnsi="Arial" w:cs="Arial"/>
                <w:b w:val="0"/>
                <w:i w:val="0"/>
                <w:sz w:val="22"/>
                <w:szCs w:val="22"/>
                <w:u w:val="none"/>
              </w:rPr>
              <w:t xml:space="preserve"> 16 o </w:t>
            </w:r>
            <w:proofErr w:type="spellStart"/>
            <w:r w:rsidRPr="00A92A1E">
              <w:rPr>
                <w:rFonts w:ascii="Arial" w:hAnsi="Arial" w:cs="Arial"/>
                <w:b w:val="0"/>
                <w:i w:val="0"/>
                <w:sz w:val="22"/>
                <w:szCs w:val="22"/>
                <w:u w:val="none"/>
              </w:rPr>
              <w:t>ddyddiau</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statudol</w:t>
            </w:r>
            <w:proofErr w:type="spellEnd"/>
            <w:r w:rsidRPr="00A92A1E">
              <w:rPr>
                <w:rFonts w:ascii="Arial" w:hAnsi="Arial" w:cs="Arial"/>
                <w:b w:val="0"/>
                <w:i w:val="0"/>
                <w:sz w:val="22"/>
                <w:szCs w:val="22"/>
                <w:u w:val="none"/>
              </w:rPr>
              <w:t>/</w:t>
            </w:r>
            <w:proofErr w:type="spellStart"/>
            <w:r w:rsidRPr="00A92A1E">
              <w:rPr>
                <w:rFonts w:ascii="Arial" w:hAnsi="Arial" w:cs="Arial"/>
                <w:b w:val="0"/>
                <w:i w:val="0"/>
                <w:sz w:val="22"/>
                <w:szCs w:val="22"/>
                <w:u w:val="none"/>
              </w:rPr>
              <w:t>ychwanegol</w:t>
            </w:r>
            <w:proofErr w:type="spellEnd"/>
            <w:r w:rsidRPr="00A92A1E">
              <w:rPr>
                <w:rFonts w:ascii="Arial" w:hAnsi="Arial" w:cs="Arial"/>
                <w:b w:val="0"/>
                <w:i w:val="0"/>
                <w:sz w:val="22"/>
                <w:szCs w:val="22"/>
                <w:u w:val="none"/>
              </w:rPr>
              <w:t xml:space="preserve"> o </w:t>
            </w:r>
            <w:proofErr w:type="spellStart"/>
            <w:r w:rsidRPr="00A92A1E">
              <w:rPr>
                <w:rFonts w:ascii="Arial" w:hAnsi="Arial" w:cs="Arial"/>
                <w:b w:val="0"/>
                <w:i w:val="0"/>
                <w:sz w:val="22"/>
                <w:szCs w:val="22"/>
                <w:u w:val="none"/>
              </w:rPr>
              <w:t>wyliau</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yn</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ogystal</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ar</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hyn</w:t>
            </w:r>
            <w:proofErr w:type="spellEnd"/>
            <w:r w:rsidRPr="00A92A1E">
              <w:rPr>
                <w:rFonts w:ascii="Arial" w:hAnsi="Arial" w:cs="Arial"/>
                <w:b w:val="0"/>
                <w:i w:val="0"/>
                <w:sz w:val="22"/>
                <w:szCs w:val="22"/>
                <w:u w:val="none"/>
              </w:rPr>
              <w:t xml:space="preserve"> o </w:t>
            </w:r>
            <w:proofErr w:type="spellStart"/>
            <w:r w:rsidRPr="00A92A1E">
              <w:rPr>
                <w:rFonts w:ascii="Arial" w:hAnsi="Arial" w:cs="Arial"/>
                <w:b w:val="0"/>
                <w:i w:val="0"/>
                <w:sz w:val="22"/>
                <w:szCs w:val="22"/>
                <w:u w:val="none"/>
              </w:rPr>
              <w:t>bryd</w:t>
            </w:r>
            <w:proofErr w:type="spellEnd"/>
            <w:r w:rsidRPr="00A92A1E">
              <w:rPr>
                <w:rFonts w:ascii="Arial" w:hAnsi="Arial" w:cs="Arial"/>
                <w:b w:val="0"/>
                <w:i w:val="0"/>
                <w:sz w:val="22"/>
                <w:szCs w:val="22"/>
                <w:u w:val="none"/>
              </w:rPr>
              <w:t>.</w:t>
            </w:r>
          </w:p>
          <w:p w14:paraId="111A3E1D" w14:textId="77777777" w:rsidR="0013158F" w:rsidRPr="00A92A1E" w:rsidRDefault="0013158F" w:rsidP="00250B1B">
            <w:pPr>
              <w:pStyle w:val="Title"/>
              <w:jc w:val="left"/>
              <w:rPr>
                <w:rFonts w:ascii="Arial" w:hAnsi="Arial" w:cs="Arial"/>
                <w:b w:val="0"/>
                <w:i w:val="0"/>
                <w:sz w:val="22"/>
                <w:szCs w:val="22"/>
                <w:u w:val="none"/>
              </w:rPr>
            </w:pPr>
          </w:p>
          <w:p w14:paraId="36CD9682" w14:textId="3B73D07E" w:rsidR="0013158F" w:rsidRPr="00A92A1E" w:rsidRDefault="0013158F" w:rsidP="00250B1B">
            <w:pPr>
              <w:pStyle w:val="Title"/>
              <w:jc w:val="left"/>
              <w:rPr>
                <w:rFonts w:ascii="Arial" w:hAnsi="Arial" w:cs="Arial"/>
                <w:b w:val="0"/>
                <w:i w:val="0"/>
                <w:sz w:val="22"/>
                <w:szCs w:val="22"/>
                <w:u w:val="none"/>
              </w:rPr>
            </w:pPr>
            <w:r w:rsidRPr="00A92A1E">
              <w:rPr>
                <w:rFonts w:ascii="Arial" w:hAnsi="Arial" w:cs="Arial"/>
                <w:b w:val="0"/>
                <w:i w:val="0"/>
                <w:sz w:val="22"/>
                <w:szCs w:val="22"/>
                <w:u w:val="none"/>
              </w:rPr>
              <w:t xml:space="preserve">25 Days per annum.  In addition, the WJEC currently allows 16 statutory / additional </w:t>
            </w:r>
            <w:r w:rsidRPr="006166A9">
              <w:rPr>
                <w:rFonts w:ascii="Arial" w:hAnsi="Arial" w:cs="Arial"/>
                <w:b w:val="0"/>
                <w:i w:val="0"/>
                <w:sz w:val="22"/>
                <w:szCs w:val="22"/>
                <w:u w:val="none"/>
              </w:rPr>
              <w:t>holidays</w:t>
            </w:r>
            <w:r w:rsidR="0033717A" w:rsidRPr="006166A9">
              <w:rPr>
                <w:rFonts w:ascii="Arial" w:hAnsi="Arial" w:cs="Arial"/>
                <w:b w:val="0"/>
                <w:i w:val="0"/>
                <w:sz w:val="22"/>
                <w:szCs w:val="22"/>
                <w:u w:val="none"/>
              </w:rPr>
              <w:t xml:space="preserve"> (pro-rata)</w:t>
            </w:r>
          </w:p>
          <w:p w14:paraId="0813C702" w14:textId="77777777" w:rsidR="0013158F" w:rsidRPr="00A92A1E" w:rsidRDefault="0013158F" w:rsidP="00250B1B">
            <w:pPr>
              <w:pStyle w:val="Title"/>
              <w:jc w:val="left"/>
              <w:rPr>
                <w:rFonts w:ascii="Arial" w:hAnsi="Arial" w:cs="Arial"/>
                <w:b w:val="0"/>
                <w:i w:val="0"/>
                <w:sz w:val="22"/>
                <w:szCs w:val="22"/>
                <w:u w:val="none"/>
              </w:rPr>
            </w:pPr>
          </w:p>
        </w:tc>
      </w:tr>
      <w:tr w:rsidR="0013158F" w14:paraId="064B23BB" w14:textId="77777777" w:rsidTr="00250B1B">
        <w:trPr>
          <w:trHeight w:val="225"/>
          <w:jc w:val="center"/>
        </w:trPr>
        <w:tc>
          <w:tcPr>
            <w:tcW w:w="2142" w:type="dxa"/>
            <w:tcBorders>
              <w:top w:val="dotted" w:sz="4" w:space="0" w:color="D9D9D9" w:themeColor="background1" w:themeShade="D9"/>
              <w:left w:val="double" w:sz="4" w:space="0" w:color="auto"/>
              <w:bottom w:val="nil"/>
              <w:right w:val="dotted" w:sz="4" w:space="0" w:color="D9D9D9" w:themeColor="background1" w:themeShade="D9"/>
            </w:tcBorders>
            <w:vAlign w:val="center"/>
          </w:tcPr>
          <w:p w14:paraId="2B7A324A" w14:textId="16F8B660" w:rsidR="0013158F" w:rsidRPr="00A92A1E" w:rsidRDefault="00641D17" w:rsidP="00250B1B">
            <w:pPr>
              <w:pStyle w:val="Title"/>
              <w:jc w:val="left"/>
              <w:rPr>
                <w:rFonts w:ascii="Arial" w:hAnsi="Arial" w:cs="Arial"/>
                <w:i w:val="0"/>
                <w:sz w:val="22"/>
                <w:szCs w:val="24"/>
                <w:u w:val="none"/>
              </w:rPr>
            </w:pPr>
            <w:proofErr w:type="spellStart"/>
            <w:r>
              <w:rPr>
                <w:rFonts w:ascii="Arial" w:hAnsi="Arial" w:cs="Arial"/>
                <w:i w:val="0"/>
                <w:sz w:val="22"/>
                <w:szCs w:val="24"/>
                <w:u w:val="none"/>
              </w:rPr>
              <w:t>P</w:t>
            </w:r>
            <w:r w:rsidR="0013158F" w:rsidRPr="00A92A1E">
              <w:rPr>
                <w:rFonts w:ascii="Arial" w:hAnsi="Arial" w:cs="Arial"/>
                <w:i w:val="0"/>
                <w:sz w:val="22"/>
                <w:szCs w:val="24"/>
                <w:u w:val="none"/>
              </w:rPr>
              <w:t>ensiwn</w:t>
            </w:r>
            <w:proofErr w:type="spellEnd"/>
            <w:r w:rsidR="0013158F" w:rsidRPr="00A92A1E">
              <w:rPr>
                <w:rFonts w:ascii="Arial" w:hAnsi="Arial" w:cs="Arial"/>
                <w:i w:val="0"/>
                <w:sz w:val="22"/>
                <w:szCs w:val="24"/>
                <w:u w:val="none"/>
              </w:rPr>
              <w:t>:</w:t>
            </w:r>
          </w:p>
          <w:p w14:paraId="09E8042C" w14:textId="77777777" w:rsidR="0013158F" w:rsidRDefault="0013158F" w:rsidP="00250B1B">
            <w:pPr>
              <w:pStyle w:val="Title"/>
              <w:jc w:val="left"/>
              <w:rPr>
                <w:rFonts w:ascii="Arial" w:hAnsi="Arial" w:cs="Arial"/>
                <w:i w:val="0"/>
                <w:sz w:val="22"/>
                <w:szCs w:val="24"/>
                <w:u w:val="none"/>
              </w:rPr>
            </w:pPr>
          </w:p>
          <w:p w14:paraId="24F4C3CF" w14:textId="77777777" w:rsidR="0013158F" w:rsidRPr="00A92A1E" w:rsidRDefault="0013158F" w:rsidP="00250B1B">
            <w:pPr>
              <w:pStyle w:val="Title"/>
              <w:jc w:val="left"/>
              <w:rPr>
                <w:rFonts w:ascii="Arial" w:hAnsi="Arial" w:cs="Arial"/>
                <w:i w:val="0"/>
                <w:sz w:val="22"/>
                <w:szCs w:val="24"/>
                <w:u w:val="none"/>
              </w:rPr>
            </w:pPr>
            <w:r w:rsidRPr="00A92A1E">
              <w:rPr>
                <w:rFonts w:ascii="Arial" w:hAnsi="Arial" w:cs="Arial"/>
                <w:i w:val="0"/>
                <w:sz w:val="22"/>
                <w:szCs w:val="24"/>
                <w:u w:val="none"/>
              </w:rPr>
              <w:t>Pension:</w:t>
            </w:r>
          </w:p>
          <w:p w14:paraId="5D089C09" w14:textId="77777777" w:rsidR="0013158F" w:rsidRPr="00A92A1E" w:rsidRDefault="0013158F" w:rsidP="00250B1B">
            <w:pPr>
              <w:pStyle w:val="Title"/>
              <w:jc w:val="left"/>
              <w:rPr>
                <w:rFonts w:ascii="Arial" w:hAnsi="Arial" w:cs="Arial"/>
                <w:i w:val="0"/>
                <w:sz w:val="22"/>
                <w:szCs w:val="24"/>
                <w:u w:val="none"/>
              </w:rPr>
            </w:pPr>
          </w:p>
        </w:tc>
        <w:tc>
          <w:tcPr>
            <w:tcW w:w="8228" w:type="dxa"/>
            <w:gridSpan w:val="6"/>
            <w:tcBorders>
              <w:top w:val="dotted" w:sz="4" w:space="0" w:color="D9D9D9" w:themeColor="background1" w:themeShade="D9"/>
              <w:left w:val="dotted" w:sz="4" w:space="0" w:color="D9D9D9" w:themeColor="background1" w:themeShade="D9"/>
              <w:bottom w:val="nil"/>
              <w:right w:val="double" w:sz="4" w:space="0" w:color="auto"/>
            </w:tcBorders>
          </w:tcPr>
          <w:p w14:paraId="6CC89C1F" w14:textId="77777777" w:rsidR="00641D17" w:rsidRDefault="00641D17" w:rsidP="00641D17"/>
          <w:p w14:paraId="33712357" w14:textId="5E79413D" w:rsidR="00641D17" w:rsidRPr="00641D17" w:rsidRDefault="00641D17" w:rsidP="00641D17">
            <w:pPr>
              <w:rPr>
                <w:rFonts w:ascii="Arial" w:hAnsi="Arial" w:cs="Arial"/>
                <w:sz w:val="22"/>
                <w:szCs w:val="22"/>
                <w:lang w:eastAsia="en-GB"/>
              </w:rPr>
            </w:pPr>
            <w:proofErr w:type="spellStart"/>
            <w:r w:rsidRPr="00641D17">
              <w:rPr>
                <w:rFonts w:ascii="Arial" w:hAnsi="Arial" w:cs="Arial"/>
                <w:sz w:val="22"/>
                <w:szCs w:val="22"/>
                <w:lang w:eastAsia="en-GB"/>
              </w:rPr>
              <w:t>Darpariaeth</w:t>
            </w:r>
            <w:proofErr w:type="spellEnd"/>
            <w:r w:rsidRPr="00641D17">
              <w:rPr>
                <w:rFonts w:ascii="Arial" w:hAnsi="Arial" w:cs="Arial"/>
                <w:sz w:val="22"/>
                <w:szCs w:val="22"/>
                <w:lang w:eastAsia="en-GB"/>
              </w:rPr>
              <w:t xml:space="preserve"> y </w:t>
            </w:r>
            <w:proofErr w:type="spellStart"/>
            <w:r w:rsidRPr="00641D17">
              <w:rPr>
                <w:rFonts w:ascii="Arial" w:hAnsi="Arial" w:cs="Arial"/>
                <w:sz w:val="22"/>
                <w:szCs w:val="22"/>
                <w:lang w:eastAsia="en-GB"/>
              </w:rPr>
              <w:t>rheoliadau</w:t>
            </w:r>
            <w:proofErr w:type="spellEnd"/>
            <w:r w:rsidRPr="00641D17">
              <w:rPr>
                <w:rFonts w:ascii="Arial" w:hAnsi="Arial" w:cs="Arial"/>
                <w:sz w:val="22"/>
                <w:szCs w:val="22"/>
                <w:lang w:eastAsia="en-GB"/>
              </w:rPr>
              <w:t xml:space="preserve"> </w:t>
            </w:r>
            <w:proofErr w:type="spellStart"/>
            <w:r w:rsidRPr="00641D17">
              <w:rPr>
                <w:rFonts w:ascii="Arial" w:hAnsi="Arial" w:cs="Arial"/>
                <w:sz w:val="22"/>
                <w:szCs w:val="22"/>
                <w:lang w:eastAsia="en-GB"/>
              </w:rPr>
              <w:t>Pensiynau</w:t>
            </w:r>
            <w:proofErr w:type="spellEnd"/>
            <w:r w:rsidRPr="00641D17">
              <w:rPr>
                <w:rFonts w:ascii="Arial" w:hAnsi="Arial" w:cs="Arial"/>
                <w:sz w:val="22"/>
                <w:szCs w:val="22"/>
                <w:lang w:eastAsia="en-GB"/>
              </w:rPr>
              <w:t xml:space="preserve"> </w:t>
            </w:r>
            <w:proofErr w:type="spellStart"/>
            <w:r w:rsidRPr="00641D17">
              <w:rPr>
                <w:rFonts w:ascii="Arial" w:hAnsi="Arial" w:cs="Arial"/>
                <w:sz w:val="22"/>
                <w:szCs w:val="22"/>
                <w:lang w:eastAsia="en-GB"/>
              </w:rPr>
              <w:t>Athrawon</w:t>
            </w:r>
            <w:proofErr w:type="spellEnd"/>
          </w:p>
          <w:p w14:paraId="2E56FC2F" w14:textId="77777777" w:rsidR="0013158F" w:rsidRPr="00A92A1E" w:rsidRDefault="0013158F" w:rsidP="00250B1B">
            <w:pPr>
              <w:pStyle w:val="Title"/>
              <w:jc w:val="left"/>
              <w:rPr>
                <w:rFonts w:ascii="Arial" w:hAnsi="Arial" w:cs="Arial"/>
                <w:b w:val="0"/>
                <w:i w:val="0"/>
                <w:sz w:val="22"/>
                <w:szCs w:val="22"/>
                <w:u w:val="none"/>
              </w:rPr>
            </w:pPr>
          </w:p>
          <w:p w14:paraId="47E04B4A" w14:textId="0D3244EF" w:rsidR="00641D17" w:rsidRPr="00641D17" w:rsidRDefault="00641D17" w:rsidP="00641D17">
            <w:pPr>
              <w:rPr>
                <w:rFonts w:ascii="Arial" w:hAnsi="Arial" w:cs="Arial"/>
                <w:sz w:val="22"/>
                <w:szCs w:val="22"/>
                <w:lang w:eastAsia="en-GB"/>
              </w:rPr>
            </w:pPr>
            <w:r w:rsidRPr="00641D17">
              <w:rPr>
                <w:rFonts w:ascii="Arial" w:hAnsi="Arial" w:cs="Arial"/>
                <w:sz w:val="22"/>
                <w:szCs w:val="22"/>
                <w:lang w:eastAsia="en-GB"/>
              </w:rPr>
              <w:t>The provision of the Teachers Pensions regulations</w:t>
            </w:r>
          </w:p>
          <w:p w14:paraId="4FEB05D2" w14:textId="32E12C90" w:rsidR="0013158F" w:rsidRPr="00A92A1E" w:rsidRDefault="0013158F" w:rsidP="00641D17">
            <w:pPr>
              <w:rPr>
                <w:rFonts w:ascii="Arial" w:hAnsi="Arial" w:cs="Arial"/>
                <w:b/>
                <w:i/>
                <w:sz w:val="22"/>
                <w:szCs w:val="22"/>
              </w:rPr>
            </w:pPr>
          </w:p>
        </w:tc>
      </w:tr>
      <w:tr w:rsidR="0013158F" w14:paraId="4074FE97" w14:textId="77777777" w:rsidTr="00250B1B">
        <w:trPr>
          <w:trHeight w:val="225"/>
          <w:jc w:val="center"/>
        </w:trPr>
        <w:tc>
          <w:tcPr>
            <w:tcW w:w="5185" w:type="dxa"/>
            <w:gridSpan w:val="4"/>
            <w:tcBorders>
              <w:top w:val="nil"/>
              <w:left w:val="double" w:sz="4" w:space="0" w:color="auto"/>
              <w:bottom w:val="nil"/>
              <w:right w:val="nil"/>
            </w:tcBorders>
            <w:shd w:val="clear" w:color="auto" w:fill="D9D9D9" w:themeFill="background1" w:themeFillShade="D9"/>
            <w:vAlign w:val="center"/>
          </w:tcPr>
          <w:p w14:paraId="0BA679A1" w14:textId="77777777" w:rsidR="0013158F" w:rsidRDefault="0013158F" w:rsidP="00250B1B">
            <w:pPr>
              <w:pStyle w:val="Title"/>
              <w:tabs>
                <w:tab w:val="left" w:pos="6697"/>
              </w:tabs>
              <w:jc w:val="left"/>
              <w:rPr>
                <w:rFonts w:ascii="Arial" w:hAnsi="Arial" w:cs="Arial"/>
                <w:i w:val="0"/>
                <w:sz w:val="22"/>
                <w:szCs w:val="24"/>
                <w:u w:val="none"/>
              </w:rPr>
            </w:pPr>
            <w:r>
              <w:rPr>
                <w:rFonts w:ascii="Arial" w:hAnsi="Arial" w:cs="Arial"/>
                <w:i w:val="0"/>
                <w:sz w:val="22"/>
                <w:szCs w:val="24"/>
                <w:u w:val="none"/>
              </w:rPr>
              <w:t xml:space="preserve">Math o </w:t>
            </w:r>
            <w:proofErr w:type="spellStart"/>
            <w:r>
              <w:rPr>
                <w:rFonts w:ascii="Arial" w:hAnsi="Arial" w:cs="Arial"/>
                <w:i w:val="0"/>
                <w:sz w:val="22"/>
                <w:szCs w:val="24"/>
                <w:u w:val="none"/>
              </w:rPr>
              <w:t>Gytundeb</w:t>
            </w:r>
            <w:proofErr w:type="spellEnd"/>
            <w:r>
              <w:rPr>
                <w:rFonts w:ascii="Arial" w:hAnsi="Arial" w:cs="Arial"/>
                <w:i w:val="0"/>
                <w:sz w:val="22"/>
                <w:szCs w:val="24"/>
                <w:u w:val="none"/>
              </w:rPr>
              <w:t>:</w:t>
            </w:r>
          </w:p>
          <w:p w14:paraId="0C94CDEA" w14:textId="77777777" w:rsidR="0013158F" w:rsidRPr="00A92A1E" w:rsidRDefault="0013158F" w:rsidP="00250B1B">
            <w:pPr>
              <w:pStyle w:val="Title"/>
              <w:tabs>
                <w:tab w:val="left" w:pos="6697"/>
              </w:tabs>
              <w:jc w:val="left"/>
              <w:rPr>
                <w:rFonts w:ascii="Arial" w:hAnsi="Arial" w:cs="Arial"/>
                <w:i w:val="0"/>
                <w:szCs w:val="24"/>
                <w:u w:val="none"/>
              </w:rPr>
            </w:pPr>
          </w:p>
        </w:tc>
        <w:tc>
          <w:tcPr>
            <w:tcW w:w="5185" w:type="dxa"/>
            <w:gridSpan w:val="3"/>
            <w:tcBorders>
              <w:top w:val="nil"/>
              <w:left w:val="nil"/>
              <w:bottom w:val="nil"/>
              <w:right w:val="double" w:sz="4" w:space="0" w:color="auto"/>
            </w:tcBorders>
            <w:shd w:val="clear" w:color="auto" w:fill="F2F2F2" w:themeFill="background1" w:themeFillShade="F2"/>
          </w:tcPr>
          <w:p w14:paraId="43AC34DE" w14:textId="77777777" w:rsidR="0013158F" w:rsidRDefault="0013158F" w:rsidP="00250B1B">
            <w:pPr>
              <w:pStyle w:val="Title"/>
              <w:tabs>
                <w:tab w:val="left" w:pos="6697"/>
              </w:tabs>
              <w:jc w:val="left"/>
              <w:rPr>
                <w:rFonts w:ascii="Arial" w:hAnsi="Arial" w:cs="Arial"/>
                <w:b w:val="0"/>
                <w:i w:val="0"/>
                <w:szCs w:val="24"/>
                <w:u w:val="none"/>
              </w:rPr>
            </w:pPr>
            <w:r w:rsidRPr="00A92A1E">
              <w:rPr>
                <w:rFonts w:ascii="Arial" w:hAnsi="Arial" w:cs="Arial"/>
                <w:i w:val="0"/>
                <w:sz w:val="22"/>
                <w:szCs w:val="24"/>
                <w:u w:val="none"/>
              </w:rPr>
              <w:t>Contract Type</w:t>
            </w:r>
            <w:r>
              <w:rPr>
                <w:rFonts w:ascii="Arial" w:hAnsi="Arial" w:cs="Arial"/>
                <w:i w:val="0"/>
                <w:sz w:val="22"/>
                <w:szCs w:val="24"/>
                <w:u w:val="none"/>
              </w:rPr>
              <w:t>:</w:t>
            </w:r>
          </w:p>
        </w:tc>
      </w:tr>
      <w:tr w:rsidR="0013158F" w14:paraId="414FE290" w14:textId="77777777" w:rsidTr="00250B1B">
        <w:trPr>
          <w:trHeight w:val="225"/>
          <w:jc w:val="center"/>
        </w:trPr>
        <w:tc>
          <w:tcPr>
            <w:tcW w:w="10370" w:type="dxa"/>
            <w:gridSpan w:val="7"/>
            <w:tcBorders>
              <w:top w:val="nil"/>
              <w:left w:val="double" w:sz="4" w:space="0" w:color="auto"/>
              <w:bottom w:val="nil"/>
              <w:right w:val="double" w:sz="4" w:space="0" w:color="auto"/>
            </w:tcBorders>
            <w:vAlign w:val="center"/>
          </w:tcPr>
          <w:p w14:paraId="6357CDCE" w14:textId="77777777" w:rsidR="0013158F" w:rsidRDefault="0013158F" w:rsidP="00250B1B">
            <w:pPr>
              <w:pStyle w:val="Title"/>
              <w:jc w:val="left"/>
              <w:rPr>
                <w:rFonts w:ascii="Arial" w:hAnsi="Arial" w:cs="Arial"/>
                <w:b w:val="0"/>
                <w:i w:val="0"/>
                <w:sz w:val="22"/>
                <w:szCs w:val="22"/>
                <w:u w:val="none"/>
              </w:rPr>
            </w:pPr>
            <w:bookmarkStart w:id="0" w:name="Check1"/>
          </w:p>
          <w:bookmarkEnd w:id="0"/>
          <w:p w14:paraId="3A7F47B4" w14:textId="77777777" w:rsidR="0013158F" w:rsidRPr="00A92A1E" w:rsidRDefault="00AF268D" w:rsidP="00250B1B">
            <w:pPr>
              <w:pStyle w:val="Title"/>
              <w:jc w:val="left"/>
              <w:rPr>
                <w:rFonts w:ascii="Arial" w:hAnsi="Arial" w:cs="Arial"/>
                <w:b w:val="0"/>
                <w:i w:val="0"/>
                <w:sz w:val="22"/>
                <w:szCs w:val="22"/>
                <w:u w:val="none"/>
              </w:rPr>
            </w:pPr>
            <w:r>
              <w:rPr>
                <w:rFonts w:ascii="Arial" w:hAnsi="Arial" w:cs="Arial"/>
                <w:b w:val="0"/>
                <w:i w:val="0"/>
                <w:sz w:val="22"/>
                <w:szCs w:val="22"/>
                <w:u w:val="none"/>
              </w:rPr>
              <w:fldChar w:fldCharType="begin">
                <w:ffData>
                  <w:name w:val=""/>
                  <w:enabled/>
                  <w:calcOnExit w:val="0"/>
                  <w:checkBox>
                    <w:sizeAuto/>
                    <w:default w:val="0"/>
                  </w:checkBox>
                </w:ffData>
              </w:fldChar>
            </w:r>
            <w:r w:rsidR="0027465A">
              <w:rPr>
                <w:rFonts w:ascii="Arial" w:hAnsi="Arial" w:cs="Arial"/>
                <w:b w:val="0"/>
                <w:i w:val="0"/>
                <w:sz w:val="22"/>
                <w:szCs w:val="22"/>
                <w:u w:val="none"/>
              </w:rPr>
              <w:instrText xml:space="preserve"> FORMCHECKBOX </w:instrText>
            </w:r>
            <w:r w:rsidR="00751067">
              <w:rPr>
                <w:rFonts w:ascii="Arial" w:hAnsi="Arial" w:cs="Arial"/>
                <w:b w:val="0"/>
                <w:i w:val="0"/>
                <w:sz w:val="22"/>
                <w:szCs w:val="22"/>
                <w:u w:val="none"/>
              </w:rPr>
            </w:r>
            <w:r w:rsidR="00751067">
              <w:rPr>
                <w:rFonts w:ascii="Arial" w:hAnsi="Arial" w:cs="Arial"/>
                <w:b w:val="0"/>
                <w:i w:val="0"/>
                <w:sz w:val="22"/>
                <w:szCs w:val="22"/>
                <w:u w:val="none"/>
              </w:rPr>
              <w:fldChar w:fldCharType="separate"/>
            </w:r>
            <w:r>
              <w:rPr>
                <w:rFonts w:ascii="Arial" w:hAnsi="Arial" w:cs="Arial"/>
                <w:b w:val="0"/>
                <w:i w:val="0"/>
                <w:sz w:val="22"/>
                <w:szCs w:val="22"/>
                <w:u w:val="none"/>
              </w:rPr>
              <w:fldChar w:fldCharType="end"/>
            </w:r>
            <w:r w:rsidR="0013158F" w:rsidRPr="00A92A1E">
              <w:rPr>
                <w:rFonts w:ascii="Arial" w:hAnsi="Arial" w:cs="Arial"/>
                <w:b w:val="0"/>
                <w:i w:val="0"/>
                <w:sz w:val="22"/>
                <w:szCs w:val="22"/>
                <w:u w:val="none"/>
              </w:rPr>
              <w:t xml:space="preserve">  </w:t>
            </w:r>
            <w:proofErr w:type="spellStart"/>
            <w:r w:rsidR="0013158F" w:rsidRPr="00A92A1E">
              <w:rPr>
                <w:rFonts w:ascii="Arial" w:hAnsi="Arial" w:cs="Arial"/>
                <w:b w:val="0"/>
                <w:i w:val="0"/>
                <w:sz w:val="22"/>
                <w:szCs w:val="22"/>
                <w:u w:val="none"/>
              </w:rPr>
              <w:t>Llawn-amser</w:t>
            </w:r>
            <w:proofErr w:type="spellEnd"/>
            <w:r w:rsidR="0013158F" w:rsidRPr="00A92A1E">
              <w:rPr>
                <w:rFonts w:ascii="Arial" w:hAnsi="Arial" w:cs="Arial"/>
                <w:b w:val="0"/>
                <w:i w:val="0"/>
                <w:sz w:val="22"/>
                <w:szCs w:val="22"/>
                <w:u w:val="none"/>
              </w:rPr>
              <w:t xml:space="preserve"> / Full Time</w:t>
            </w:r>
          </w:p>
          <w:p w14:paraId="3FEEA57F" w14:textId="77777777" w:rsidR="0013158F" w:rsidRPr="00A92A1E" w:rsidRDefault="0013158F" w:rsidP="00250B1B">
            <w:pPr>
              <w:pStyle w:val="Title"/>
              <w:jc w:val="left"/>
              <w:rPr>
                <w:rFonts w:ascii="Arial" w:hAnsi="Arial" w:cs="Arial"/>
                <w:b w:val="0"/>
                <w:i w:val="0"/>
                <w:sz w:val="22"/>
                <w:szCs w:val="22"/>
                <w:u w:val="none"/>
              </w:rPr>
            </w:pPr>
          </w:p>
        </w:tc>
      </w:tr>
      <w:tr w:rsidR="0013158F" w14:paraId="3CC7E2CA" w14:textId="77777777" w:rsidTr="00250B1B">
        <w:trPr>
          <w:trHeight w:val="225"/>
          <w:jc w:val="center"/>
        </w:trPr>
        <w:tc>
          <w:tcPr>
            <w:tcW w:w="4854" w:type="dxa"/>
            <w:gridSpan w:val="2"/>
            <w:tcBorders>
              <w:top w:val="nil"/>
              <w:left w:val="double" w:sz="4" w:space="0" w:color="auto"/>
              <w:bottom w:val="nil"/>
              <w:right w:val="nil"/>
            </w:tcBorders>
            <w:vAlign w:val="center"/>
          </w:tcPr>
          <w:p w14:paraId="30B37798" w14:textId="4BE3AEAA" w:rsidR="0013158F" w:rsidRPr="006166A9" w:rsidRDefault="006166A9" w:rsidP="00250B1B">
            <w:pPr>
              <w:pStyle w:val="Title"/>
              <w:jc w:val="left"/>
              <w:rPr>
                <w:rFonts w:ascii="Arial" w:hAnsi="Arial" w:cs="Arial"/>
                <w:b w:val="0"/>
                <w:i w:val="0"/>
                <w:sz w:val="22"/>
                <w:szCs w:val="22"/>
                <w:u w:val="none"/>
              </w:rPr>
            </w:pPr>
            <w:r>
              <w:rPr>
                <w:rFonts w:ascii="Arial" w:hAnsi="Arial" w:cs="Arial"/>
                <w:b w:val="0"/>
                <w:i w:val="0"/>
                <w:sz w:val="22"/>
                <w:szCs w:val="22"/>
                <w:u w:val="none"/>
              </w:rPr>
              <w:fldChar w:fldCharType="begin">
                <w:ffData>
                  <w:name w:val="Check2"/>
                  <w:enabled/>
                  <w:calcOnExit w:val="0"/>
                  <w:checkBox>
                    <w:sizeAuto/>
                    <w:default w:val="1"/>
                  </w:checkBox>
                </w:ffData>
              </w:fldChar>
            </w:r>
            <w:bookmarkStart w:id="1" w:name="Check2"/>
            <w:r>
              <w:rPr>
                <w:rFonts w:ascii="Arial" w:hAnsi="Arial" w:cs="Arial"/>
                <w:b w:val="0"/>
                <w:i w:val="0"/>
                <w:sz w:val="22"/>
                <w:szCs w:val="22"/>
                <w:u w:val="none"/>
              </w:rPr>
              <w:instrText xml:space="preserve"> FORMCHECKBOX </w:instrText>
            </w:r>
            <w:r w:rsidR="00751067">
              <w:rPr>
                <w:rFonts w:ascii="Arial" w:hAnsi="Arial" w:cs="Arial"/>
                <w:b w:val="0"/>
                <w:i w:val="0"/>
                <w:sz w:val="22"/>
                <w:szCs w:val="22"/>
                <w:u w:val="none"/>
              </w:rPr>
            </w:r>
            <w:r w:rsidR="00751067">
              <w:rPr>
                <w:rFonts w:ascii="Arial" w:hAnsi="Arial" w:cs="Arial"/>
                <w:b w:val="0"/>
                <w:i w:val="0"/>
                <w:sz w:val="22"/>
                <w:szCs w:val="22"/>
                <w:u w:val="none"/>
              </w:rPr>
              <w:fldChar w:fldCharType="separate"/>
            </w:r>
            <w:r>
              <w:rPr>
                <w:rFonts w:ascii="Arial" w:hAnsi="Arial" w:cs="Arial"/>
                <w:b w:val="0"/>
                <w:i w:val="0"/>
                <w:sz w:val="22"/>
                <w:szCs w:val="22"/>
                <w:u w:val="none"/>
              </w:rPr>
              <w:fldChar w:fldCharType="end"/>
            </w:r>
            <w:bookmarkEnd w:id="1"/>
            <w:r w:rsidR="0013158F" w:rsidRPr="006166A9">
              <w:rPr>
                <w:rFonts w:ascii="Arial" w:hAnsi="Arial" w:cs="Arial"/>
                <w:b w:val="0"/>
                <w:i w:val="0"/>
                <w:sz w:val="22"/>
                <w:szCs w:val="22"/>
                <w:u w:val="none"/>
              </w:rPr>
              <w:t xml:space="preserve">  </w:t>
            </w:r>
            <w:proofErr w:type="spellStart"/>
            <w:r w:rsidR="0013158F" w:rsidRPr="006166A9">
              <w:rPr>
                <w:rFonts w:ascii="Arial" w:hAnsi="Arial" w:cs="Arial"/>
                <w:b w:val="0"/>
                <w:i w:val="0"/>
                <w:sz w:val="22"/>
                <w:szCs w:val="22"/>
                <w:u w:val="none"/>
              </w:rPr>
              <w:t>Rhan-amser</w:t>
            </w:r>
            <w:proofErr w:type="spellEnd"/>
            <w:r w:rsidR="0013158F" w:rsidRPr="006166A9">
              <w:rPr>
                <w:rFonts w:ascii="Arial" w:hAnsi="Arial" w:cs="Arial"/>
                <w:b w:val="0"/>
                <w:i w:val="0"/>
                <w:sz w:val="22"/>
                <w:szCs w:val="22"/>
                <w:u w:val="none"/>
              </w:rPr>
              <w:t xml:space="preserve"> / Part Time</w:t>
            </w:r>
            <w:r w:rsidR="0033717A" w:rsidRPr="006166A9">
              <w:rPr>
                <w:rFonts w:ascii="Arial" w:hAnsi="Arial" w:cs="Arial"/>
                <w:b w:val="0"/>
                <w:i w:val="0"/>
                <w:sz w:val="22"/>
                <w:szCs w:val="22"/>
                <w:u w:val="none"/>
              </w:rPr>
              <w:t xml:space="preserve"> 0</w:t>
            </w:r>
            <w:r w:rsidR="00DA6B45" w:rsidRPr="006166A9">
              <w:rPr>
                <w:rFonts w:ascii="Arial" w:hAnsi="Arial" w:cs="Arial"/>
                <w:b w:val="0"/>
                <w:i w:val="0"/>
                <w:sz w:val="22"/>
                <w:szCs w:val="22"/>
                <w:u w:val="none"/>
              </w:rPr>
              <w:t>.</w:t>
            </w:r>
            <w:r w:rsidR="007C6B3C" w:rsidRPr="006166A9">
              <w:rPr>
                <w:rFonts w:ascii="Arial" w:hAnsi="Arial" w:cs="Arial"/>
                <w:b w:val="0"/>
                <w:i w:val="0"/>
                <w:sz w:val="22"/>
                <w:szCs w:val="22"/>
                <w:u w:val="none"/>
              </w:rPr>
              <w:t>4</w:t>
            </w:r>
            <w:r w:rsidR="00DA6B45" w:rsidRPr="006166A9">
              <w:rPr>
                <w:rFonts w:ascii="Arial" w:hAnsi="Arial" w:cs="Arial"/>
                <w:b w:val="0"/>
                <w:i w:val="0"/>
                <w:sz w:val="22"/>
                <w:szCs w:val="22"/>
                <w:u w:val="none"/>
              </w:rPr>
              <w:t xml:space="preserve"> </w:t>
            </w:r>
            <w:r w:rsidR="0033717A" w:rsidRPr="006166A9">
              <w:rPr>
                <w:rFonts w:ascii="Arial" w:hAnsi="Arial" w:cs="Arial"/>
                <w:b w:val="0"/>
                <w:i w:val="0"/>
                <w:sz w:val="22"/>
                <w:szCs w:val="22"/>
                <w:u w:val="none"/>
              </w:rPr>
              <w:t xml:space="preserve"> </w:t>
            </w:r>
          </w:p>
          <w:p w14:paraId="6FFFCE6B" w14:textId="77777777" w:rsidR="0013158F" w:rsidRPr="006166A9" w:rsidRDefault="0013158F" w:rsidP="00250B1B">
            <w:pPr>
              <w:pStyle w:val="Title"/>
              <w:jc w:val="left"/>
              <w:rPr>
                <w:rFonts w:ascii="Arial" w:hAnsi="Arial" w:cs="Arial"/>
                <w:b w:val="0"/>
                <w:i w:val="0"/>
                <w:sz w:val="22"/>
                <w:szCs w:val="22"/>
                <w:u w:val="none"/>
              </w:rPr>
            </w:pPr>
          </w:p>
        </w:tc>
        <w:tc>
          <w:tcPr>
            <w:tcW w:w="3366" w:type="dxa"/>
            <w:gridSpan w:val="4"/>
            <w:tcBorders>
              <w:top w:val="nil"/>
              <w:left w:val="nil"/>
              <w:bottom w:val="nil"/>
              <w:right w:val="nil"/>
            </w:tcBorders>
          </w:tcPr>
          <w:p w14:paraId="439ED4A9" w14:textId="77777777" w:rsidR="0013158F" w:rsidRPr="00A92A1E" w:rsidRDefault="0013158F" w:rsidP="00250B1B">
            <w:pPr>
              <w:pStyle w:val="Title"/>
              <w:jc w:val="left"/>
              <w:rPr>
                <w:rFonts w:ascii="Arial" w:hAnsi="Arial" w:cs="Arial"/>
                <w:i w:val="0"/>
                <w:sz w:val="20"/>
                <w:u w:val="none"/>
              </w:rPr>
            </w:pPr>
            <w:proofErr w:type="spellStart"/>
            <w:r w:rsidRPr="00A92A1E">
              <w:rPr>
                <w:rFonts w:ascii="Arial" w:hAnsi="Arial" w:cs="Arial"/>
                <w:i w:val="0"/>
                <w:sz w:val="20"/>
                <w:u w:val="none"/>
              </w:rPr>
              <w:t>Nifer</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yr</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oriau</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yr</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wythnos</w:t>
            </w:r>
            <w:proofErr w:type="spellEnd"/>
          </w:p>
          <w:p w14:paraId="3F511F8D" w14:textId="77777777" w:rsidR="0013158F" w:rsidRPr="00A92A1E" w:rsidRDefault="0013158F" w:rsidP="00250B1B">
            <w:pPr>
              <w:pStyle w:val="Title"/>
              <w:jc w:val="left"/>
              <w:rPr>
                <w:rFonts w:ascii="Arial" w:hAnsi="Arial" w:cs="Arial"/>
                <w:i w:val="0"/>
                <w:sz w:val="20"/>
                <w:u w:val="none"/>
              </w:rPr>
            </w:pPr>
            <w:r w:rsidRPr="00A92A1E">
              <w:rPr>
                <w:rFonts w:ascii="Arial" w:hAnsi="Arial" w:cs="Arial"/>
                <w:i w:val="0"/>
                <w:sz w:val="20"/>
                <w:u w:val="none"/>
              </w:rPr>
              <w:t>No of hrs per week</w:t>
            </w:r>
          </w:p>
        </w:tc>
        <w:tc>
          <w:tcPr>
            <w:tcW w:w="2150" w:type="dxa"/>
            <w:tcBorders>
              <w:top w:val="nil"/>
              <w:left w:val="nil"/>
              <w:bottom w:val="nil"/>
              <w:right w:val="double" w:sz="4" w:space="0" w:color="auto"/>
            </w:tcBorders>
          </w:tcPr>
          <w:p w14:paraId="26343AFE" w14:textId="77777777" w:rsidR="0013158F" w:rsidRPr="00A92A1E" w:rsidRDefault="0013158F" w:rsidP="00250B1B">
            <w:pPr>
              <w:pStyle w:val="Title"/>
              <w:jc w:val="left"/>
              <w:rPr>
                <w:rFonts w:ascii="Arial" w:hAnsi="Arial" w:cs="Arial"/>
                <w:b w:val="0"/>
                <w:i w:val="0"/>
                <w:sz w:val="22"/>
                <w:szCs w:val="22"/>
                <w:u w:val="none"/>
              </w:rPr>
            </w:pPr>
          </w:p>
        </w:tc>
      </w:tr>
      <w:tr w:rsidR="0013158F" w14:paraId="2DDD82DF" w14:textId="77777777" w:rsidTr="00250B1B">
        <w:trPr>
          <w:trHeight w:val="225"/>
          <w:jc w:val="center"/>
        </w:trPr>
        <w:tc>
          <w:tcPr>
            <w:tcW w:w="4854" w:type="dxa"/>
            <w:gridSpan w:val="2"/>
            <w:tcBorders>
              <w:top w:val="nil"/>
              <w:left w:val="double" w:sz="4" w:space="0" w:color="auto"/>
              <w:bottom w:val="nil"/>
              <w:right w:val="nil"/>
            </w:tcBorders>
            <w:vAlign w:val="center"/>
          </w:tcPr>
          <w:p w14:paraId="5B5421EB" w14:textId="437D7C1C" w:rsidR="0013158F" w:rsidRPr="00A92A1E" w:rsidRDefault="006166A9" w:rsidP="00250B1B">
            <w:pPr>
              <w:pStyle w:val="Title"/>
              <w:jc w:val="left"/>
              <w:rPr>
                <w:rFonts w:ascii="Arial" w:hAnsi="Arial" w:cs="Arial"/>
                <w:b w:val="0"/>
                <w:i w:val="0"/>
                <w:sz w:val="22"/>
                <w:szCs w:val="22"/>
                <w:u w:val="none"/>
              </w:rPr>
            </w:pPr>
            <w:r>
              <w:rPr>
                <w:rFonts w:ascii="Arial" w:hAnsi="Arial" w:cs="Arial"/>
                <w:b w:val="0"/>
                <w:i w:val="0"/>
                <w:sz w:val="22"/>
                <w:szCs w:val="22"/>
                <w:u w:val="none"/>
              </w:rPr>
              <w:fldChar w:fldCharType="begin">
                <w:ffData>
                  <w:name w:val="Check3"/>
                  <w:enabled/>
                  <w:calcOnExit w:val="0"/>
                  <w:checkBox>
                    <w:sizeAuto/>
                    <w:default w:val="0"/>
                  </w:checkBox>
                </w:ffData>
              </w:fldChar>
            </w:r>
            <w:bookmarkStart w:id="2" w:name="Check3"/>
            <w:r>
              <w:rPr>
                <w:rFonts w:ascii="Arial" w:hAnsi="Arial" w:cs="Arial"/>
                <w:b w:val="0"/>
                <w:i w:val="0"/>
                <w:sz w:val="22"/>
                <w:szCs w:val="22"/>
                <w:u w:val="none"/>
              </w:rPr>
              <w:instrText xml:space="preserve"> FORMCHECKBOX </w:instrText>
            </w:r>
            <w:r w:rsidR="00751067">
              <w:rPr>
                <w:rFonts w:ascii="Arial" w:hAnsi="Arial" w:cs="Arial"/>
                <w:b w:val="0"/>
                <w:i w:val="0"/>
                <w:sz w:val="22"/>
                <w:szCs w:val="22"/>
                <w:u w:val="none"/>
              </w:rPr>
            </w:r>
            <w:r w:rsidR="00751067">
              <w:rPr>
                <w:rFonts w:ascii="Arial" w:hAnsi="Arial" w:cs="Arial"/>
                <w:b w:val="0"/>
                <w:i w:val="0"/>
                <w:sz w:val="22"/>
                <w:szCs w:val="22"/>
                <w:u w:val="none"/>
              </w:rPr>
              <w:fldChar w:fldCharType="separate"/>
            </w:r>
            <w:r>
              <w:rPr>
                <w:rFonts w:ascii="Arial" w:hAnsi="Arial" w:cs="Arial"/>
                <w:b w:val="0"/>
                <w:i w:val="0"/>
                <w:sz w:val="22"/>
                <w:szCs w:val="22"/>
                <w:u w:val="none"/>
              </w:rPr>
              <w:fldChar w:fldCharType="end"/>
            </w:r>
            <w:bookmarkEnd w:id="2"/>
            <w:r w:rsidR="0013158F" w:rsidRPr="00A92A1E">
              <w:rPr>
                <w:rFonts w:ascii="Arial" w:hAnsi="Arial" w:cs="Arial"/>
                <w:b w:val="0"/>
                <w:i w:val="0"/>
                <w:sz w:val="22"/>
                <w:szCs w:val="22"/>
                <w:u w:val="none"/>
              </w:rPr>
              <w:t xml:space="preserve">  </w:t>
            </w:r>
            <w:proofErr w:type="spellStart"/>
            <w:r w:rsidR="0013158F" w:rsidRPr="00A92A1E">
              <w:rPr>
                <w:rFonts w:ascii="Arial" w:hAnsi="Arial" w:cs="Arial"/>
                <w:b w:val="0"/>
                <w:i w:val="0"/>
                <w:sz w:val="22"/>
                <w:szCs w:val="22"/>
                <w:u w:val="none"/>
              </w:rPr>
              <w:t>Llawn-amser</w:t>
            </w:r>
            <w:proofErr w:type="spellEnd"/>
            <w:r w:rsidR="0013158F" w:rsidRPr="00A92A1E">
              <w:rPr>
                <w:rFonts w:ascii="Arial" w:hAnsi="Arial" w:cs="Arial"/>
                <w:b w:val="0"/>
                <w:i w:val="0"/>
                <w:sz w:val="22"/>
                <w:szCs w:val="22"/>
                <w:u w:val="none"/>
              </w:rPr>
              <w:t xml:space="preserve"> </w:t>
            </w:r>
            <w:proofErr w:type="spellStart"/>
            <w:r w:rsidR="0013158F" w:rsidRPr="00A92A1E">
              <w:rPr>
                <w:rFonts w:ascii="Arial" w:hAnsi="Arial" w:cs="Arial"/>
                <w:b w:val="0"/>
                <w:i w:val="0"/>
                <w:sz w:val="22"/>
                <w:szCs w:val="22"/>
                <w:u w:val="none"/>
              </w:rPr>
              <w:t>Tymor</w:t>
            </w:r>
            <w:proofErr w:type="spellEnd"/>
            <w:r w:rsidR="0013158F" w:rsidRPr="00A92A1E">
              <w:rPr>
                <w:rFonts w:ascii="Arial" w:hAnsi="Arial" w:cs="Arial"/>
                <w:b w:val="0"/>
                <w:i w:val="0"/>
                <w:sz w:val="22"/>
                <w:szCs w:val="22"/>
                <w:u w:val="none"/>
              </w:rPr>
              <w:t xml:space="preserve"> </w:t>
            </w:r>
            <w:proofErr w:type="spellStart"/>
            <w:r w:rsidR="0013158F" w:rsidRPr="00A92A1E">
              <w:rPr>
                <w:rFonts w:ascii="Arial" w:hAnsi="Arial" w:cs="Arial"/>
                <w:b w:val="0"/>
                <w:i w:val="0"/>
                <w:sz w:val="22"/>
                <w:szCs w:val="22"/>
                <w:u w:val="none"/>
              </w:rPr>
              <w:t>Cyfyngedig</w:t>
            </w:r>
            <w:proofErr w:type="spellEnd"/>
            <w:r w:rsidR="0013158F" w:rsidRPr="00A92A1E">
              <w:rPr>
                <w:rFonts w:ascii="Arial" w:hAnsi="Arial" w:cs="Arial"/>
                <w:b w:val="0"/>
                <w:i w:val="0"/>
                <w:sz w:val="22"/>
                <w:szCs w:val="22"/>
                <w:u w:val="none"/>
              </w:rPr>
              <w:t xml:space="preserve"> / Full Time  </w:t>
            </w:r>
          </w:p>
          <w:p w14:paraId="45A61999" w14:textId="77777777" w:rsidR="0013158F" w:rsidRPr="00A92A1E" w:rsidRDefault="0013158F" w:rsidP="00250B1B">
            <w:pPr>
              <w:pStyle w:val="Title"/>
              <w:jc w:val="left"/>
              <w:rPr>
                <w:rFonts w:ascii="Arial" w:hAnsi="Arial" w:cs="Arial"/>
                <w:b w:val="0"/>
                <w:i w:val="0"/>
                <w:sz w:val="22"/>
                <w:szCs w:val="22"/>
                <w:u w:val="none"/>
              </w:rPr>
            </w:pPr>
            <w:r w:rsidRPr="00A92A1E">
              <w:rPr>
                <w:rFonts w:ascii="Arial" w:hAnsi="Arial" w:cs="Arial"/>
                <w:b w:val="0"/>
                <w:i w:val="0"/>
                <w:sz w:val="22"/>
                <w:szCs w:val="22"/>
                <w:u w:val="none"/>
              </w:rPr>
              <w:t xml:space="preserve">      Limited Term</w:t>
            </w:r>
          </w:p>
        </w:tc>
        <w:tc>
          <w:tcPr>
            <w:tcW w:w="3366" w:type="dxa"/>
            <w:gridSpan w:val="4"/>
            <w:tcBorders>
              <w:top w:val="nil"/>
              <w:left w:val="nil"/>
              <w:bottom w:val="nil"/>
              <w:right w:val="nil"/>
            </w:tcBorders>
          </w:tcPr>
          <w:p w14:paraId="1030EBA2" w14:textId="77777777" w:rsidR="0013158F" w:rsidRPr="00A92A1E" w:rsidRDefault="0013158F" w:rsidP="00250B1B">
            <w:pPr>
              <w:pStyle w:val="Title"/>
              <w:jc w:val="left"/>
              <w:rPr>
                <w:rFonts w:ascii="Arial" w:hAnsi="Arial" w:cs="Arial"/>
                <w:i w:val="0"/>
                <w:sz w:val="20"/>
                <w:u w:val="none"/>
              </w:rPr>
            </w:pPr>
            <w:proofErr w:type="spellStart"/>
            <w:r w:rsidRPr="00A92A1E">
              <w:rPr>
                <w:rFonts w:ascii="Arial" w:hAnsi="Arial" w:cs="Arial"/>
                <w:i w:val="0"/>
                <w:sz w:val="20"/>
                <w:u w:val="none"/>
              </w:rPr>
              <w:t>Diwedd</w:t>
            </w:r>
            <w:proofErr w:type="spellEnd"/>
            <w:r w:rsidRPr="00A92A1E">
              <w:rPr>
                <w:rFonts w:ascii="Arial" w:hAnsi="Arial" w:cs="Arial"/>
                <w:i w:val="0"/>
                <w:sz w:val="20"/>
                <w:u w:val="none"/>
              </w:rPr>
              <w:t xml:space="preserve"> y </w:t>
            </w:r>
            <w:proofErr w:type="spellStart"/>
            <w:r w:rsidRPr="00A92A1E">
              <w:rPr>
                <w:rFonts w:ascii="Arial" w:hAnsi="Arial" w:cs="Arial"/>
                <w:i w:val="0"/>
                <w:sz w:val="20"/>
                <w:u w:val="none"/>
              </w:rPr>
              <w:t>Tymor</w:t>
            </w:r>
            <w:proofErr w:type="spellEnd"/>
          </w:p>
          <w:p w14:paraId="3FCC72A7" w14:textId="77777777" w:rsidR="0013158F" w:rsidRPr="00A92A1E" w:rsidRDefault="0013158F" w:rsidP="00250B1B">
            <w:pPr>
              <w:pStyle w:val="Title"/>
              <w:jc w:val="left"/>
              <w:rPr>
                <w:rFonts w:ascii="Arial" w:hAnsi="Arial" w:cs="Arial"/>
                <w:i w:val="0"/>
                <w:sz w:val="20"/>
                <w:u w:val="none"/>
              </w:rPr>
            </w:pPr>
            <w:r w:rsidRPr="00A92A1E">
              <w:rPr>
                <w:rFonts w:ascii="Arial" w:hAnsi="Arial" w:cs="Arial"/>
                <w:i w:val="0"/>
                <w:sz w:val="20"/>
                <w:u w:val="none"/>
              </w:rPr>
              <w:t>End of Term</w:t>
            </w:r>
          </w:p>
        </w:tc>
        <w:tc>
          <w:tcPr>
            <w:tcW w:w="2150" w:type="dxa"/>
            <w:tcBorders>
              <w:top w:val="nil"/>
              <w:left w:val="nil"/>
              <w:bottom w:val="nil"/>
              <w:right w:val="double" w:sz="4" w:space="0" w:color="auto"/>
            </w:tcBorders>
          </w:tcPr>
          <w:p w14:paraId="2157517A" w14:textId="30F9DA68" w:rsidR="0013158F" w:rsidRPr="00A92A1E" w:rsidRDefault="0013158F" w:rsidP="00250B1B">
            <w:pPr>
              <w:pStyle w:val="Title"/>
              <w:jc w:val="left"/>
              <w:rPr>
                <w:rFonts w:ascii="Arial" w:hAnsi="Arial" w:cs="Arial"/>
                <w:b w:val="0"/>
                <w:i w:val="0"/>
                <w:sz w:val="20"/>
                <w:u w:val="none"/>
              </w:rPr>
            </w:pPr>
          </w:p>
        </w:tc>
      </w:tr>
      <w:tr w:rsidR="0013158F" w14:paraId="5DC939EB" w14:textId="77777777" w:rsidTr="00C06252">
        <w:trPr>
          <w:trHeight w:val="659"/>
          <w:jc w:val="center"/>
        </w:trPr>
        <w:tc>
          <w:tcPr>
            <w:tcW w:w="4854" w:type="dxa"/>
            <w:gridSpan w:val="2"/>
            <w:tcBorders>
              <w:top w:val="nil"/>
              <w:left w:val="double" w:sz="4" w:space="0" w:color="auto"/>
              <w:bottom w:val="nil"/>
              <w:right w:val="nil"/>
            </w:tcBorders>
            <w:vAlign w:val="center"/>
          </w:tcPr>
          <w:p w14:paraId="25F27EC7" w14:textId="77777777" w:rsidR="0013158F" w:rsidRPr="00A92A1E" w:rsidRDefault="00AF268D" w:rsidP="00250B1B">
            <w:pPr>
              <w:pStyle w:val="Title"/>
              <w:jc w:val="left"/>
              <w:rPr>
                <w:rFonts w:ascii="Arial" w:hAnsi="Arial" w:cs="Arial"/>
                <w:b w:val="0"/>
                <w:i w:val="0"/>
                <w:sz w:val="22"/>
                <w:szCs w:val="22"/>
                <w:u w:val="none"/>
              </w:rPr>
            </w:pPr>
            <w:r w:rsidRPr="00A92A1E">
              <w:rPr>
                <w:rFonts w:ascii="Arial" w:hAnsi="Arial" w:cs="Arial"/>
                <w:b w:val="0"/>
                <w:i w:val="0"/>
                <w:szCs w:val="24"/>
                <w:u w:val="none"/>
              </w:rPr>
              <w:fldChar w:fldCharType="begin">
                <w:ffData>
                  <w:name w:val="Check4"/>
                  <w:enabled/>
                  <w:calcOnExit w:val="0"/>
                  <w:checkBox>
                    <w:sizeAuto/>
                    <w:default w:val="0"/>
                  </w:checkBox>
                </w:ffData>
              </w:fldChar>
            </w:r>
            <w:bookmarkStart w:id="3" w:name="Check4"/>
            <w:r w:rsidR="0013158F" w:rsidRPr="00A92A1E">
              <w:rPr>
                <w:rFonts w:ascii="Arial" w:hAnsi="Arial" w:cs="Arial"/>
                <w:b w:val="0"/>
                <w:i w:val="0"/>
                <w:szCs w:val="24"/>
                <w:u w:val="none"/>
              </w:rPr>
              <w:instrText xml:space="preserve"> FORMCHECKBOX </w:instrText>
            </w:r>
            <w:r w:rsidR="00751067">
              <w:rPr>
                <w:rFonts w:ascii="Arial" w:hAnsi="Arial" w:cs="Arial"/>
                <w:b w:val="0"/>
                <w:i w:val="0"/>
                <w:szCs w:val="24"/>
                <w:u w:val="none"/>
              </w:rPr>
            </w:r>
            <w:r w:rsidR="00751067">
              <w:rPr>
                <w:rFonts w:ascii="Arial" w:hAnsi="Arial" w:cs="Arial"/>
                <w:b w:val="0"/>
                <w:i w:val="0"/>
                <w:szCs w:val="24"/>
                <w:u w:val="none"/>
              </w:rPr>
              <w:fldChar w:fldCharType="separate"/>
            </w:r>
            <w:r w:rsidRPr="00A92A1E">
              <w:rPr>
                <w:rFonts w:ascii="Arial" w:hAnsi="Arial" w:cs="Arial"/>
                <w:b w:val="0"/>
                <w:i w:val="0"/>
                <w:szCs w:val="24"/>
                <w:u w:val="none"/>
              </w:rPr>
              <w:fldChar w:fldCharType="end"/>
            </w:r>
            <w:bookmarkEnd w:id="3"/>
            <w:r w:rsidR="0013158F" w:rsidRPr="00A92A1E">
              <w:rPr>
                <w:rFonts w:ascii="Arial" w:hAnsi="Arial" w:cs="Arial"/>
                <w:b w:val="0"/>
                <w:i w:val="0"/>
                <w:szCs w:val="24"/>
                <w:u w:val="none"/>
              </w:rPr>
              <w:t xml:space="preserve">  </w:t>
            </w:r>
            <w:proofErr w:type="spellStart"/>
            <w:r w:rsidR="0013158F" w:rsidRPr="00A92A1E">
              <w:rPr>
                <w:rFonts w:ascii="Arial" w:hAnsi="Arial" w:cs="Arial"/>
                <w:b w:val="0"/>
                <w:i w:val="0"/>
                <w:sz w:val="22"/>
                <w:szCs w:val="22"/>
                <w:u w:val="none"/>
              </w:rPr>
              <w:t>Rhan-amser</w:t>
            </w:r>
            <w:proofErr w:type="spellEnd"/>
            <w:r w:rsidR="0013158F" w:rsidRPr="00A92A1E">
              <w:rPr>
                <w:rFonts w:ascii="Arial" w:hAnsi="Arial" w:cs="Arial"/>
                <w:b w:val="0"/>
                <w:i w:val="0"/>
                <w:sz w:val="22"/>
                <w:szCs w:val="22"/>
                <w:u w:val="none"/>
              </w:rPr>
              <w:t xml:space="preserve"> </w:t>
            </w:r>
            <w:proofErr w:type="spellStart"/>
            <w:r w:rsidR="0013158F" w:rsidRPr="00A92A1E">
              <w:rPr>
                <w:rFonts w:ascii="Arial" w:hAnsi="Arial" w:cs="Arial"/>
                <w:b w:val="0"/>
                <w:i w:val="0"/>
                <w:sz w:val="22"/>
                <w:szCs w:val="22"/>
                <w:u w:val="none"/>
              </w:rPr>
              <w:t>Tymor</w:t>
            </w:r>
            <w:proofErr w:type="spellEnd"/>
            <w:r w:rsidR="0013158F" w:rsidRPr="00A92A1E">
              <w:rPr>
                <w:rFonts w:ascii="Arial" w:hAnsi="Arial" w:cs="Arial"/>
                <w:b w:val="0"/>
                <w:i w:val="0"/>
                <w:sz w:val="22"/>
                <w:szCs w:val="22"/>
                <w:u w:val="none"/>
              </w:rPr>
              <w:t xml:space="preserve"> </w:t>
            </w:r>
            <w:proofErr w:type="spellStart"/>
            <w:r w:rsidR="0013158F" w:rsidRPr="00A92A1E">
              <w:rPr>
                <w:rFonts w:ascii="Arial" w:hAnsi="Arial" w:cs="Arial"/>
                <w:b w:val="0"/>
                <w:i w:val="0"/>
                <w:sz w:val="22"/>
                <w:szCs w:val="22"/>
                <w:u w:val="none"/>
              </w:rPr>
              <w:t>Cyfyngedig</w:t>
            </w:r>
            <w:proofErr w:type="spellEnd"/>
            <w:r w:rsidR="0013158F" w:rsidRPr="00A92A1E">
              <w:rPr>
                <w:rFonts w:ascii="Arial" w:hAnsi="Arial" w:cs="Arial"/>
                <w:b w:val="0"/>
                <w:i w:val="0"/>
                <w:sz w:val="22"/>
                <w:szCs w:val="22"/>
                <w:u w:val="none"/>
              </w:rPr>
              <w:t xml:space="preserve"> / Part Time </w:t>
            </w:r>
          </w:p>
          <w:p w14:paraId="62F662FF" w14:textId="77777777" w:rsidR="0013158F" w:rsidRPr="00A92A1E" w:rsidRDefault="0013158F" w:rsidP="00250B1B">
            <w:pPr>
              <w:pStyle w:val="Title"/>
              <w:jc w:val="left"/>
              <w:rPr>
                <w:rFonts w:ascii="Arial" w:hAnsi="Arial" w:cs="Arial"/>
                <w:b w:val="0"/>
                <w:i w:val="0"/>
                <w:szCs w:val="24"/>
                <w:u w:val="none"/>
              </w:rPr>
            </w:pPr>
            <w:r w:rsidRPr="00A92A1E">
              <w:rPr>
                <w:rFonts w:ascii="Arial" w:hAnsi="Arial" w:cs="Arial"/>
                <w:b w:val="0"/>
                <w:i w:val="0"/>
                <w:sz w:val="22"/>
                <w:szCs w:val="22"/>
                <w:u w:val="none"/>
              </w:rPr>
              <w:t xml:space="preserve">       Limited Term</w:t>
            </w:r>
          </w:p>
        </w:tc>
        <w:tc>
          <w:tcPr>
            <w:tcW w:w="3366" w:type="dxa"/>
            <w:gridSpan w:val="4"/>
            <w:tcBorders>
              <w:top w:val="nil"/>
              <w:left w:val="nil"/>
              <w:bottom w:val="nil"/>
              <w:right w:val="nil"/>
            </w:tcBorders>
          </w:tcPr>
          <w:p w14:paraId="2140AE26" w14:textId="77777777" w:rsidR="0013158F" w:rsidRPr="00A92A1E" w:rsidRDefault="0013158F" w:rsidP="00250B1B">
            <w:pPr>
              <w:pStyle w:val="Title"/>
              <w:jc w:val="left"/>
              <w:rPr>
                <w:rFonts w:ascii="Arial" w:hAnsi="Arial" w:cs="Arial"/>
                <w:i w:val="0"/>
                <w:sz w:val="20"/>
                <w:u w:val="none"/>
              </w:rPr>
            </w:pPr>
            <w:proofErr w:type="spellStart"/>
            <w:r w:rsidRPr="00A92A1E">
              <w:rPr>
                <w:rFonts w:ascii="Arial" w:hAnsi="Arial" w:cs="Arial"/>
                <w:i w:val="0"/>
                <w:sz w:val="20"/>
                <w:u w:val="none"/>
              </w:rPr>
              <w:t>Diwedd</w:t>
            </w:r>
            <w:proofErr w:type="spellEnd"/>
            <w:r w:rsidRPr="00A92A1E">
              <w:rPr>
                <w:rFonts w:ascii="Arial" w:hAnsi="Arial" w:cs="Arial"/>
                <w:i w:val="0"/>
                <w:sz w:val="20"/>
                <w:u w:val="none"/>
              </w:rPr>
              <w:t xml:space="preserve"> y </w:t>
            </w:r>
            <w:proofErr w:type="spellStart"/>
            <w:r w:rsidRPr="00A92A1E">
              <w:rPr>
                <w:rFonts w:ascii="Arial" w:hAnsi="Arial" w:cs="Arial"/>
                <w:i w:val="0"/>
                <w:sz w:val="20"/>
                <w:u w:val="none"/>
              </w:rPr>
              <w:t>Tymor</w:t>
            </w:r>
            <w:proofErr w:type="spellEnd"/>
          </w:p>
          <w:p w14:paraId="4965B5A8" w14:textId="77777777" w:rsidR="0013158F" w:rsidRPr="00A92A1E" w:rsidRDefault="0013158F" w:rsidP="00250B1B">
            <w:pPr>
              <w:pStyle w:val="Title"/>
              <w:jc w:val="left"/>
              <w:rPr>
                <w:rFonts w:ascii="Arial" w:hAnsi="Arial" w:cs="Arial"/>
                <w:i w:val="0"/>
                <w:sz w:val="20"/>
                <w:u w:val="none"/>
              </w:rPr>
            </w:pPr>
            <w:r w:rsidRPr="00A92A1E">
              <w:rPr>
                <w:rFonts w:ascii="Arial" w:hAnsi="Arial" w:cs="Arial"/>
                <w:i w:val="0"/>
                <w:sz w:val="20"/>
                <w:u w:val="none"/>
              </w:rPr>
              <w:t>End of Term</w:t>
            </w:r>
          </w:p>
        </w:tc>
        <w:tc>
          <w:tcPr>
            <w:tcW w:w="2150" w:type="dxa"/>
            <w:tcBorders>
              <w:top w:val="nil"/>
              <w:left w:val="nil"/>
              <w:bottom w:val="nil"/>
              <w:right w:val="double" w:sz="4" w:space="0" w:color="auto"/>
            </w:tcBorders>
          </w:tcPr>
          <w:p w14:paraId="5DF6BD4E" w14:textId="77777777" w:rsidR="0013158F" w:rsidRPr="00A92A1E" w:rsidRDefault="0013158F" w:rsidP="00D96071">
            <w:pPr>
              <w:pStyle w:val="Title"/>
              <w:jc w:val="left"/>
              <w:rPr>
                <w:rFonts w:ascii="Arial" w:hAnsi="Arial" w:cs="Arial"/>
                <w:b w:val="0"/>
                <w:i w:val="0"/>
                <w:sz w:val="20"/>
                <w:u w:val="none"/>
              </w:rPr>
            </w:pPr>
          </w:p>
        </w:tc>
      </w:tr>
      <w:tr w:rsidR="0013158F" w14:paraId="7B0FB587" w14:textId="77777777" w:rsidTr="00250B1B">
        <w:trPr>
          <w:trHeight w:val="225"/>
          <w:jc w:val="center"/>
        </w:trPr>
        <w:tc>
          <w:tcPr>
            <w:tcW w:w="2142" w:type="dxa"/>
            <w:tcBorders>
              <w:top w:val="nil"/>
              <w:left w:val="double" w:sz="4" w:space="0" w:color="auto"/>
              <w:bottom w:val="nil"/>
              <w:right w:val="nil"/>
            </w:tcBorders>
            <w:vAlign w:val="center"/>
          </w:tcPr>
          <w:p w14:paraId="0BBFCB62" w14:textId="77777777" w:rsidR="0013158F" w:rsidRPr="00A92A1E" w:rsidRDefault="0013158F" w:rsidP="00250B1B">
            <w:pPr>
              <w:pStyle w:val="Title"/>
              <w:jc w:val="left"/>
              <w:rPr>
                <w:rFonts w:ascii="Arial" w:hAnsi="Arial" w:cs="Arial"/>
                <w:i w:val="0"/>
                <w:szCs w:val="24"/>
                <w:u w:val="none"/>
              </w:rPr>
            </w:pPr>
          </w:p>
        </w:tc>
        <w:tc>
          <w:tcPr>
            <w:tcW w:w="2712" w:type="dxa"/>
            <w:tcBorders>
              <w:top w:val="nil"/>
              <w:left w:val="nil"/>
              <w:bottom w:val="nil"/>
              <w:right w:val="nil"/>
            </w:tcBorders>
          </w:tcPr>
          <w:p w14:paraId="57EA2E5D" w14:textId="77777777" w:rsidR="0013158F" w:rsidRPr="00A92A1E" w:rsidRDefault="0013158F" w:rsidP="00250B1B">
            <w:pPr>
              <w:pStyle w:val="Title"/>
              <w:jc w:val="left"/>
              <w:rPr>
                <w:rFonts w:ascii="Arial" w:hAnsi="Arial" w:cs="Arial"/>
                <w:b w:val="0"/>
                <w:i w:val="0"/>
                <w:szCs w:val="24"/>
                <w:u w:val="none"/>
              </w:rPr>
            </w:pPr>
          </w:p>
        </w:tc>
        <w:tc>
          <w:tcPr>
            <w:tcW w:w="3366" w:type="dxa"/>
            <w:gridSpan w:val="4"/>
            <w:tcBorders>
              <w:top w:val="nil"/>
              <w:left w:val="nil"/>
              <w:bottom w:val="nil"/>
              <w:right w:val="nil"/>
            </w:tcBorders>
          </w:tcPr>
          <w:p w14:paraId="4E0195BA" w14:textId="77777777" w:rsidR="0013158F" w:rsidRPr="006166A9" w:rsidRDefault="0013158F" w:rsidP="00250B1B">
            <w:pPr>
              <w:pStyle w:val="Title"/>
              <w:jc w:val="left"/>
              <w:rPr>
                <w:rFonts w:ascii="Arial" w:hAnsi="Arial" w:cs="Arial"/>
                <w:i w:val="0"/>
                <w:sz w:val="20"/>
                <w:u w:val="none"/>
              </w:rPr>
            </w:pPr>
            <w:proofErr w:type="spellStart"/>
            <w:r w:rsidRPr="006166A9">
              <w:rPr>
                <w:rFonts w:ascii="Arial" w:hAnsi="Arial" w:cs="Arial"/>
                <w:i w:val="0"/>
                <w:sz w:val="20"/>
                <w:u w:val="none"/>
              </w:rPr>
              <w:t>Nifer</w:t>
            </w:r>
            <w:proofErr w:type="spellEnd"/>
            <w:r w:rsidRPr="006166A9">
              <w:rPr>
                <w:rFonts w:ascii="Arial" w:hAnsi="Arial" w:cs="Arial"/>
                <w:i w:val="0"/>
                <w:sz w:val="20"/>
                <w:u w:val="none"/>
              </w:rPr>
              <w:t xml:space="preserve"> </w:t>
            </w:r>
            <w:proofErr w:type="spellStart"/>
            <w:r w:rsidRPr="006166A9">
              <w:rPr>
                <w:rFonts w:ascii="Arial" w:hAnsi="Arial" w:cs="Arial"/>
                <w:i w:val="0"/>
                <w:sz w:val="20"/>
                <w:u w:val="none"/>
              </w:rPr>
              <w:t>yr</w:t>
            </w:r>
            <w:proofErr w:type="spellEnd"/>
            <w:r w:rsidRPr="006166A9">
              <w:rPr>
                <w:rFonts w:ascii="Arial" w:hAnsi="Arial" w:cs="Arial"/>
                <w:i w:val="0"/>
                <w:sz w:val="20"/>
                <w:u w:val="none"/>
              </w:rPr>
              <w:t xml:space="preserve"> </w:t>
            </w:r>
            <w:proofErr w:type="spellStart"/>
            <w:r w:rsidRPr="006166A9">
              <w:rPr>
                <w:rFonts w:ascii="Arial" w:hAnsi="Arial" w:cs="Arial"/>
                <w:i w:val="0"/>
                <w:sz w:val="20"/>
                <w:u w:val="none"/>
              </w:rPr>
              <w:t>oriau</w:t>
            </w:r>
            <w:proofErr w:type="spellEnd"/>
            <w:r w:rsidRPr="006166A9">
              <w:rPr>
                <w:rFonts w:ascii="Arial" w:hAnsi="Arial" w:cs="Arial"/>
                <w:i w:val="0"/>
                <w:sz w:val="20"/>
                <w:u w:val="none"/>
              </w:rPr>
              <w:t xml:space="preserve"> </w:t>
            </w:r>
            <w:proofErr w:type="spellStart"/>
            <w:r w:rsidRPr="006166A9">
              <w:rPr>
                <w:rFonts w:ascii="Arial" w:hAnsi="Arial" w:cs="Arial"/>
                <w:i w:val="0"/>
                <w:sz w:val="20"/>
                <w:u w:val="none"/>
              </w:rPr>
              <w:t>yr</w:t>
            </w:r>
            <w:proofErr w:type="spellEnd"/>
            <w:r w:rsidRPr="006166A9">
              <w:rPr>
                <w:rFonts w:ascii="Arial" w:hAnsi="Arial" w:cs="Arial"/>
                <w:i w:val="0"/>
                <w:sz w:val="20"/>
                <w:u w:val="none"/>
              </w:rPr>
              <w:t xml:space="preserve"> </w:t>
            </w:r>
            <w:proofErr w:type="spellStart"/>
            <w:r w:rsidRPr="006166A9">
              <w:rPr>
                <w:rFonts w:ascii="Arial" w:hAnsi="Arial" w:cs="Arial"/>
                <w:i w:val="0"/>
                <w:sz w:val="20"/>
                <w:u w:val="none"/>
              </w:rPr>
              <w:t>wythnos</w:t>
            </w:r>
            <w:proofErr w:type="spellEnd"/>
          </w:p>
          <w:p w14:paraId="2DD9E8A6" w14:textId="77777777" w:rsidR="0013158F" w:rsidRPr="006166A9" w:rsidRDefault="0013158F" w:rsidP="00250B1B">
            <w:pPr>
              <w:pStyle w:val="Title"/>
              <w:jc w:val="left"/>
              <w:rPr>
                <w:rFonts w:ascii="Arial" w:hAnsi="Arial" w:cs="Arial"/>
                <w:i w:val="0"/>
                <w:sz w:val="20"/>
                <w:u w:val="none"/>
              </w:rPr>
            </w:pPr>
            <w:r w:rsidRPr="006166A9">
              <w:rPr>
                <w:rFonts w:ascii="Arial" w:hAnsi="Arial" w:cs="Arial"/>
                <w:i w:val="0"/>
                <w:sz w:val="20"/>
                <w:u w:val="none"/>
              </w:rPr>
              <w:t>No of hrs per week</w:t>
            </w:r>
          </w:p>
          <w:p w14:paraId="1BBEE73F" w14:textId="77777777" w:rsidR="0013158F" w:rsidRPr="006166A9" w:rsidRDefault="0013158F" w:rsidP="00250B1B">
            <w:pPr>
              <w:pStyle w:val="Title"/>
              <w:jc w:val="left"/>
              <w:rPr>
                <w:rFonts w:ascii="Arial" w:hAnsi="Arial" w:cs="Arial"/>
                <w:i w:val="0"/>
                <w:sz w:val="20"/>
                <w:u w:val="none"/>
              </w:rPr>
            </w:pPr>
          </w:p>
          <w:p w14:paraId="05BA258C" w14:textId="77777777" w:rsidR="0013158F" w:rsidRPr="006166A9" w:rsidRDefault="0013158F" w:rsidP="00250B1B">
            <w:pPr>
              <w:pStyle w:val="Title"/>
              <w:jc w:val="left"/>
              <w:rPr>
                <w:rFonts w:ascii="Arial" w:hAnsi="Arial" w:cs="Arial"/>
                <w:i w:val="0"/>
                <w:sz w:val="20"/>
                <w:u w:val="none"/>
              </w:rPr>
            </w:pPr>
          </w:p>
        </w:tc>
        <w:tc>
          <w:tcPr>
            <w:tcW w:w="2150" w:type="dxa"/>
            <w:tcBorders>
              <w:top w:val="nil"/>
              <w:left w:val="nil"/>
              <w:bottom w:val="nil"/>
              <w:right w:val="double" w:sz="4" w:space="0" w:color="auto"/>
            </w:tcBorders>
          </w:tcPr>
          <w:p w14:paraId="513F0E2D" w14:textId="6E7F840E" w:rsidR="0013158F" w:rsidRPr="006166A9" w:rsidRDefault="007C6B3C" w:rsidP="00250B1B">
            <w:pPr>
              <w:pStyle w:val="Title"/>
              <w:jc w:val="left"/>
              <w:rPr>
                <w:rFonts w:ascii="Arial" w:hAnsi="Arial" w:cs="Arial"/>
                <w:b w:val="0"/>
                <w:i w:val="0"/>
                <w:sz w:val="20"/>
                <w:u w:val="none"/>
              </w:rPr>
            </w:pPr>
            <w:r w:rsidRPr="006166A9">
              <w:rPr>
                <w:rFonts w:ascii="Arial" w:hAnsi="Arial" w:cs="Arial"/>
                <w:b w:val="0"/>
                <w:i w:val="0"/>
                <w:sz w:val="20"/>
                <w:u w:val="none"/>
              </w:rPr>
              <w:t>14.6</w:t>
            </w:r>
            <w:r w:rsidR="00C06252" w:rsidRPr="006166A9">
              <w:rPr>
                <w:rFonts w:ascii="Arial" w:hAnsi="Arial" w:cs="Arial"/>
                <w:b w:val="0"/>
                <w:i w:val="0"/>
                <w:sz w:val="20"/>
                <w:u w:val="none"/>
              </w:rPr>
              <w:t xml:space="preserve"> </w:t>
            </w:r>
          </w:p>
        </w:tc>
      </w:tr>
      <w:tr w:rsidR="0013158F" w:rsidRPr="00A92A1E" w14:paraId="1257D669" w14:textId="77777777" w:rsidTr="00250B1B">
        <w:trPr>
          <w:cantSplit/>
          <w:trHeight w:val="403"/>
          <w:jc w:val="center"/>
        </w:trPr>
        <w:tc>
          <w:tcPr>
            <w:tcW w:w="5185" w:type="dxa"/>
            <w:gridSpan w:val="4"/>
            <w:tcBorders>
              <w:top w:val="nil"/>
              <w:left w:val="double" w:sz="4" w:space="0" w:color="auto"/>
              <w:bottom w:val="nil"/>
              <w:right w:val="nil"/>
            </w:tcBorders>
            <w:shd w:val="clear" w:color="auto" w:fill="D9D9D9" w:themeFill="background1" w:themeFillShade="D9"/>
          </w:tcPr>
          <w:p w14:paraId="24B3EC70" w14:textId="77777777" w:rsidR="0013158F" w:rsidRPr="00A92A1E" w:rsidRDefault="0013158F" w:rsidP="00250B1B">
            <w:pPr>
              <w:pStyle w:val="Title"/>
              <w:jc w:val="left"/>
              <w:rPr>
                <w:rFonts w:ascii="Arial" w:hAnsi="Arial" w:cs="Arial"/>
                <w:i w:val="0"/>
                <w:sz w:val="22"/>
                <w:szCs w:val="22"/>
                <w:u w:val="none"/>
              </w:rPr>
            </w:pPr>
            <w:r w:rsidRPr="00A92A1E">
              <w:rPr>
                <w:rFonts w:ascii="Arial" w:hAnsi="Arial" w:cs="Arial"/>
                <w:i w:val="0"/>
                <w:sz w:val="22"/>
                <w:szCs w:val="22"/>
                <w:u w:val="none"/>
              </w:rPr>
              <w:t xml:space="preserve">Dull </w:t>
            </w:r>
            <w:proofErr w:type="spellStart"/>
            <w:r w:rsidRPr="00A92A1E">
              <w:rPr>
                <w:rFonts w:ascii="Arial" w:hAnsi="Arial" w:cs="Arial"/>
                <w:i w:val="0"/>
                <w:sz w:val="22"/>
                <w:szCs w:val="22"/>
                <w:u w:val="none"/>
              </w:rPr>
              <w:t>Ymgeisio</w:t>
            </w:r>
            <w:proofErr w:type="spellEnd"/>
            <w:r w:rsidRPr="00A92A1E">
              <w:rPr>
                <w:rFonts w:ascii="Arial" w:hAnsi="Arial" w:cs="Arial"/>
                <w:i w:val="0"/>
                <w:sz w:val="22"/>
                <w:szCs w:val="22"/>
                <w:u w:val="none"/>
              </w:rPr>
              <w:t>:</w:t>
            </w:r>
          </w:p>
        </w:tc>
        <w:tc>
          <w:tcPr>
            <w:tcW w:w="5185" w:type="dxa"/>
            <w:gridSpan w:val="3"/>
            <w:tcBorders>
              <w:top w:val="nil"/>
              <w:left w:val="nil"/>
              <w:bottom w:val="nil"/>
              <w:right w:val="double" w:sz="4" w:space="0" w:color="auto"/>
            </w:tcBorders>
            <w:shd w:val="clear" w:color="auto" w:fill="F2F2F2" w:themeFill="background1" w:themeFillShade="F2"/>
          </w:tcPr>
          <w:p w14:paraId="258249D9" w14:textId="77777777" w:rsidR="0013158F" w:rsidRPr="00A92A1E" w:rsidRDefault="0013158F" w:rsidP="00250B1B">
            <w:pPr>
              <w:pStyle w:val="Title"/>
              <w:jc w:val="left"/>
              <w:rPr>
                <w:rFonts w:ascii="Arial" w:hAnsi="Arial" w:cs="Arial"/>
                <w:i w:val="0"/>
                <w:sz w:val="22"/>
                <w:szCs w:val="22"/>
                <w:u w:val="none"/>
              </w:rPr>
            </w:pPr>
            <w:r w:rsidRPr="00A92A1E">
              <w:rPr>
                <w:rFonts w:ascii="Arial" w:hAnsi="Arial" w:cs="Arial"/>
                <w:i w:val="0"/>
                <w:sz w:val="22"/>
                <w:szCs w:val="22"/>
                <w:u w:val="none"/>
              </w:rPr>
              <w:t>Method of Application:</w:t>
            </w:r>
          </w:p>
        </w:tc>
      </w:tr>
      <w:tr w:rsidR="0013158F" w14:paraId="41FB3161" w14:textId="77777777" w:rsidTr="00250B1B">
        <w:trPr>
          <w:cantSplit/>
          <w:trHeight w:val="1905"/>
          <w:jc w:val="center"/>
        </w:trPr>
        <w:tc>
          <w:tcPr>
            <w:tcW w:w="10370" w:type="dxa"/>
            <w:gridSpan w:val="7"/>
            <w:tcBorders>
              <w:top w:val="nil"/>
              <w:left w:val="double" w:sz="4" w:space="0" w:color="auto"/>
              <w:bottom w:val="double" w:sz="4" w:space="0" w:color="auto"/>
              <w:right w:val="double" w:sz="4" w:space="0" w:color="auto"/>
            </w:tcBorders>
          </w:tcPr>
          <w:p w14:paraId="4EC9460C" w14:textId="77777777" w:rsidR="0013158F" w:rsidRDefault="0013158F" w:rsidP="00250B1B">
            <w:pPr>
              <w:jc w:val="both"/>
              <w:rPr>
                <w:rFonts w:ascii="Arial" w:hAnsi="Arial" w:cs="Arial"/>
                <w:sz w:val="22"/>
                <w:szCs w:val="22"/>
                <w:lang w:eastAsia="cy-GB"/>
              </w:rPr>
            </w:pPr>
          </w:p>
          <w:p w14:paraId="1A911447" w14:textId="7F4409D9" w:rsidR="00194324" w:rsidRPr="006166A9" w:rsidRDefault="00194324" w:rsidP="00194324">
            <w:pPr>
              <w:rPr>
                <w:rFonts w:ascii="Arial" w:hAnsi="Arial" w:cs="Arial"/>
                <w:sz w:val="22"/>
                <w:szCs w:val="22"/>
                <w:lang w:eastAsia="en-GB"/>
              </w:rPr>
            </w:pPr>
            <w:proofErr w:type="spellStart"/>
            <w:r w:rsidRPr="00AE0E1C">
              <w:rPr>
                <w:rFonts w:ascii="Arial" w:hAnsi="Arial" w:cs="Arial"/>
                <w:sz w:val="22"/>
                <w:szCs w:val="22"/>
                <w:lang w:eastAsia="en-GB"/>
              </w:rPr>
              <w:t>Dylid</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anfon</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ffurflenni</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wedi’u</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llenwi</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ar</w:t>
            </w:r>
            <w:proofErr w:type="spellEnd"/>
            <w:r w:rsidRPr="00AE0E1C">
              <w:rPr>
                <w:rFonts w:ascii="Arial" w:hAnsi="Arial" w:cs="Arial"/>
                <w:sz w:val="22"/>
                <w:szCs w:val="22"/>
                <w:lang w:eastAsia="en-GB"/>
              </w:rPr>
              <w:t xml:space="preserve"> e-</w:t>
            </w:r>
            <w:proofErr w:type="spellStart"/>
            <w:r w:rsidRPr="00AE0E1C">
              <w:rPr>
                <w:rFonts w:ascii="Arial" w:hAnsi="Arial" w:cs="Arial"/>
                <w:sz w:val="22"/>
                <w:szCs w:val="22"/>
                <w:lang w:eastAsia="en-GB"/>
              </w:rPr>
              <w:t>bost</w:t>
            </w:r>
            <w:proofErr w:type="spellEnd"/>
            <w:r w:rsidRPr="00AE0E1C">
              <w:rPr>
                <w:rFonts w:ascii="Arial" w:hAnsi="Arial" w:cs="Arial"/>
                <w:sz w:val="22"/>
                <w:szCs w:val="22"/>
                <w:lang w:eastAsia="en-GB"/>
              </w:rPr>
              <w:t xml:space="preserve"> at </w:t>
            </w:r>
            <w:hyperlink r:id="rId11" w:history="1">
              <w:r w:rsidRPr="00470C00">
                <w:rPr>
                  <w:rStyle w:val="Hyperlink"/>
                  <w:rFonts w:ascii="Arial" w:hAnsi="Arial" w:cs="Arial"/>
                  <w:sz w:val="22"/>
                  <w:szCs w:val="22"/>
                </w:rPr>
                <w:t>ad@cbac.co.uk</w:t>
              </w:r>
            </w:hyperlink>
            <w:r w:rsidRPr="00AE0E1C">
              <w:rPr>
                <w:rFonts w:ascii="Arial" w:hAnsi="Arial" w:cs="Arial"/>
                <w:sz w:val="22"/>
                <w:szCs w:val="22"/>
                <w:lang w:eastAsia="en-GB"/>
              </w:rPr>
              <w:t xml:space="preserve"> neu </w:t>
            </w:r>
            <w:proofErr w:type="spellStart"/>
            <w:r w:rsidRPr="00AE0E1C">
              <w:rPr>
                <w:rFonts w:ascii="Arial" w:hAnsi="Arial" w:cs="Arial"/>
                <w:sz w:val="22"/>
                <w:szCs w:val="22"/>
                <w:lang w:eastAsia="en-GB"/>
              </w:rPr>
              <w:t>eu</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postio</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i’r</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Uned</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Adnoddau</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Dynol</w:t>
            </w:r>
            <w:proofErr w:type="spellEnd"/>
            <w:r w:rsidRPr="00AE0E1C">
              <w:rPr>
                <w:rFonts w:ascii="Arial" w:hAnsi="Arial" w:cs="Arial"/>
                <w:sz w:val="22"/>
                <w:szCs w:val="22"/>
                <w:lang w:eastAsia="en-GB"/>
              </w:rPr>
              <w:t>, CBAC, 2</w:t>
            </w:r>
            <w:r w:rsidR="00924BE3">
              <w:rPr>
                <w:rFonts w:ascii="Arial" w:hAnsi="Arial" w:cs="Arial"/>
                <w:sz w:val="22"/>
                <w:szCs w:val="22"/>
                <w:lang w:eastAsia="en-GB"/>
              </w:rPr>
              <w:t xml:space="preserve">45 </w:t>
            </w:r>
            <w:proofErr w:type="spellStart"/>
            <w:r w:rsidR="00924BE3">
              <w:rPr>
                <w:rFonts w:ascii="Arial" w:hAnsi="Arial" w:cs="Arial"/>
                <w:sz w:val="22"/>
                <w:szCs w:val="22"/>
                <w:lang w:eastAsia="en-GB"/>
              </w:rPr>
              <w:t>Rhodfa’r</w:t>
            </w:r>
            <w:proofErr w:type="spellEnd"/>
            <w:r w:rsidR="00924BE3">
              <w:rPr>
                <w:rFonts w:ascii="Arial" w:hAnsi="Arial" w:cs="Arial"/>
                <w:sz w:val="22"/>
                <w:szCs w:val="22"/>
                <w:lang w:eastAsia="en-GB"/>
              </w:rPr>
              <w:t xml:space="preserve"> </w:t>
            </w:r>
            <w:proofErr w:type="spellStart"/>
            <w:r w:rsidR="00924BE3">
              <w:rPr>
                <w:rFonts w:ascii="Arial" w:hAnsi="Arial" w:cs="Arial"/>
                <w:sz w:val="22"/>
                <w:szCs w:val="22"/>
                <w:lang w:eastAsia="en-GB"/>
              </w:rPr>
              <w:t>Gorllewin</w:t>
            </w:r>
            <w:proofErr w:type="spellEnd"/>
            <w:r w:rsidR="00924BE3">
              <w:rPr>
                <w:rFonts w:ascii="Arial" w:hAnsi="Arial" w:cs="Arial"/>
                <w:sz w:val="22"/>
                <w:szCs w:val="22"/>
                <w:lang w:eastAsia="en-GB"/>
              </w:rPr>
              <w:t xml:space="preserve">, </w:t>
            </w:r>
            <w:proofErr w:type="spellStart"/>
            <w:r w:rsidR="00924BE3">
              <w:rPr>
                <w:rFonts w:ascii="Arial" w:hAnsi="Arial" w:cs="Arial"/>
                <w:sz w:val="22"/>
                <w:szCs w:val="22"/>
                <w:lang w:eastAsia="en-GB"/>
              </w:rPr>
              <w:t>Caerdydd</w:t>
            </w:r>
            <w:proofErr w:type="spellEnd"/>
            <w:r w:rsidR="00924BE3">
              <w:rPr>
                <w:rFonts w:ascii="Arial" w:hAnsi="Arial" w:cs="Arial"/>
                <w:sz w:val="22"/>
                <w:szCs w:val="22"/>
                <w:lang w:eastAsia="en-GB"/>
              </w:rPr>
              <w:t>,</w:t>
            </w:r>
            <w:r w:rsidRPr="00AE0E1C">
              <w:rPr>
                <w:rFonts w:ascii="Arial" w:hAnsi="Arial" w:cs="Arial"/>
                <w:sz w:val="22"/>
                <w:szCs w:val="22"/>
                <w:lang w:eastAsia="en-GB"/>
              </w:rPr>
              <w:t xml:space="preserve"> CF5 </w:t>
            </w:r>
            <w:r w:rsidR="007E302F">
              <w:rPr>
                <w:rFonts w:ascii="Arial" w:hAnsi="Arial" w:cs="Arial"/>
                <w:sz w:val="22"/>
                <w:szCs w:val="22"/>
                <w:lang w:eastAsia="en-GB"/>
              </w:rPr>
              <w:t>2</w:t>
            </w:r>
            <w:r w:rsidRPr="00AE0E1C">
              <w:rPr>
                <w:rFonts w:ascii="Arial" w:hAnsi="Arial" w:cs="Arial"/>
                <w:sz w:val="22"/>
                <w:szCs w:val="22"/>
                <w:lang w:eastAsia="en-GB"/>
              </w:rPr>
              <w:t xml:space="preserve">YX </w:t>
            </w:r>
            <w:proofErr w:type="spellStart"/>
            <w:r w:rsidRPr="00AE0E1C">
              <w:rPr>
                <w:rFonts w:ascii="Arial" w:hAnsi="Arial" w:cs="Arial"/>
                <w:sz w:val="22"/>
                <w:szCs w:val="22"/>
                <w:lang w:eastAsia="en-GB"/>
              </w:rPr>
              <w:t>erbyn</w:t>
            </w:r>
            <w:proofErr w:type="spellEnd"/>
            <w:r w:rsidRPr="00AE0E1C">
              <w:rPr>
                <w:rFonts w:ascii="Arial" w:hAnsi="Arial" w:cs="Arial"/>
                <w:sz w:val="22"/>
                <w:szCs w:val="22"/>
                <w:lang w:eastAsia="en-GB"/>
              </w:rPr>
              <w:t xml:space="preserve"> </w:t>
            </w:r>
            <w:r w:rsidR="003C3C1B" w:rsidRPr="00751067">
              <w:rPr>
                <w:rFonts w:ascii="Arial" w:hAnsi="Arial" w:cs="Arial"/>
                <w:b/>
                <w:sz w:val="22"/>
                <w:szCs w:val="22"/>
                <w:lang w:eastAsia="en-GB"/>
              </w:rPr>
              <w:t>1</w:t>
            </w:r>
            <w:r w:rsidR="00452037" w:rsidRPr="00751067">
              <w:rPr>
                <w:rFonts w:ascii="Arial" w:hAnsi="Arial" w:cs="Arial"/>
                <w:b/>
                <w:sz w:val="22"/>
                <w:szCs w:val="22"/>
                <w:lang w:eastAsia="en-GB"/>
              </w:rPr>
              <w:t>8</w:t>
            </w:r>
            <w:r w:rsidR="003C3C1B" w:rsidRPr="00751067">
              <w:rPr>
                <w:rFonts w:ascii="Arial" w:hAnsi="Arial" w:cs="Arial"/>
                <w:b/>
                <w:sz w:val="22"/>
                <w:szCs w:val="22"/>
                <w:lang w:eastAsia="en-GB"/>
              </w:rPr>
              <w:t xml:space="preserve"> Medi 2020</w:t>
            </w:r>
            <w:r w:rsidR="00326592" w:rsidRPr="00751067">
              <w:rPr>
                <w:rFonts w:ascii="Arial" w:hAnsi="Arial" w:cs="Arial"/>
                <w:b/>
                <w:sz w:val="22"/>
                <w:szCs w:val="22"/>
                <w:lang w:eastAsia="en-GB"/>
              </w:rPr>
              <w:t>.</w:t>
            </w:r>
            <w:r w:rsidR="006166A9" w:rsidRPr="00751067">
              <w:rPr>
                <w:rFonts w:ascii="Arial" w:hAnsi="Arial" w:cs="Arial"/>
                <w:b/>
                <w:sz w:val="22"/>
                <w:szCs w:val="22"/>
                <w:lang w:eastAsia="en-GB"/>
              </w:rPr>
              <w:t xml:space="preserve"> </w:t>
            </w:r>
            <w:proofErr w:type="spellStart"/>
            <w:r w:rsidR="006166A9" w:rsidRPr="00751067">
              <w:rPr>
                <w:rFonts w:ascii="Arial" w:hAnsi="Arial" w:cs="Arial"/>
                <w:b/>
                <w:bCs/>
                <w:sz w:val="22"/>
                <w:szCs w:val="22"/>
              </w:rPr>
              <w:t>Cyfweliadau</w:t>
            </w:r>
            <w:proofErr w:type="spellEnd"/>
            <w:r w:rsidR="006166A9" w:rsidRPr="00751067">
              <w:rPr>
                <w:rFonts w:ascii="Arial" w:hAnsi="Arial" w:cs="Arial"/>
                <w:b/>
                <w:bCs/>
                <w:sz w:val="22"/>
                <w:szCs w:val="22"/>
              </w:rPr>
              <w:t xml:space="preserve">: </w:t>
            </w:r>
            <w:r w:rsidR="00BB1391">
              <w:rPr>
                <w:rFonts w:ascii="Arial" w:hAnsi="Arial" w:cs="Arial"/>
                <w:b/>
                <w:bCs/>
                <w:sz w:val="22"/>
                <w:szCs w:val="22"/>
              </w:rPr>
              <w:t>w/c 28 Medi 2020</w:t>
            </w:r>
          </w:p>
          <w:p w14:paraId="4AC39A12" w14:textId="77777777" w:rsidR="00194324" w:rsidRDefault="00194324" w:rsidP="00194324">
            <w:pPr>
              <w:jc w:val="both"/>
              <w:rPr>
                <w:rFonts w:ascii="Arial" w:hAnsi="Arial" w:cs="Arial"/>
                <w:sz w:val="22"/>
                <w:szCs w:val="22"/>
                <w:lang w:eastAsia="en-GB"/>
              </w:rPr>
            </w:pPr>
          </w:p>
          <w:p w14:paraId="401FC8CD" w14:textId="328BF96E" w:rsidR="00737094" w:rsidRDefault="00194324" w:rsidP="00737094">
            <w:pPr>
              <w:pStyle w:val="Title"/>
              <w:jc w:val="left"/>
              <w:rPr>
                <w:rFonts w:ascii="Arial" w:hAnsi="Arial" w:cs="Arial"/>
                <w:i w:val="0"/>
                <w:sz w:val="22"/>
                <w:szCs w:val="22"/>
                <w:u w:val="none"/>
              </w:rPr>
            </w:pPr>
            <w:r>
              <w:rPr>
                <w:rFonts w:ascii="Arial" w:hAnsi="Arial" w:cs="Arial"/>
                <w:b w:val="0"/>
                <w:i w:val="0"/>
                <w:sz w:val="22"/>
                <w:szCs w:val="22"/>
                <w:u w:val="none"/>
              </w:rPr>
              <w:t xml:space="preserve">Completed forms should be sent by email to </w:t>
            </w:r>
            <w:hyperlink r:id="rId12" w:history="1">
              <w:r w:rsidRPr="00060CA4">
                <w:rPr>
                  <w:rStyle w:val="Hyperlink"/>
                  <w:rFonts w:ascii="Arial" w:hAnsi="Arial" w:cs="Arial"/>
                  <w:b w:val="0"/>
                  <w:i w:val="0"/>
                  <w:sz w:val="22"/>
                  <w:szCs w:val="22"/>
                </w:rPr>
                <w:t>hr@wjec.co.uk</w:t>
              </w:r>
            </w:hyperlink>
            <w:r>
              <w:rPr>
                <w:rFonts w:ascii="Arial" w:hAnsi="Arial" w:cs="Arial"/>
                <w:b w:val="0"/>
                <w:i w:val="0"/>
                <w:sz w:val="22"/>
                <w:szCs w:val="22"/>
                <w:u w:val="none"/>
              </w:rPr>
              <w:t xml:space="preserve"> or returned by post to the Human Resources Unit, WJEC, 245 Western Avenue, Cardiff CF5 2YX by </w:t>
            </w:r>
            <w:r w:rsidR="003C3C1B" w:rsidRPr="00751067">
              <w:rPr>
                <w:rFonts w:ascii="Arial" w:hAnsi="Arial" w:cs="Arial"/>
                <w:i w:val="0"/>
                <w:sz w:val="22"/>
                <w:szCs w:val="22"/>
                <w:u w:val="none"/>
              </w:rPr>
              <w:t>1</w:t>
            </w:r>
            <w:r w:rsidR="00452037" w:rsidRPr="00751067">
              <w:rPr>
                <w:rFonts w:ascii="Arial" w:hAnsi="Arial" w:cs="Arial"/>
                <w:i w:val="0"/>
                <w:sz w:val="22"/>
                <w:szCs w:val="22"/>
                <w:u w:val="none"/>
              </w:rPr>
              <w:t>8</w:t>
            </w:r>
            <w:r w:rsidR="003C3C1B" w:rsidRPr="00751067">
              <w:rPr>
                <w:rFonts w:ascii="Arial" w:hAnsi="Arial" w:cs="Arial"/>
                <w:i w:val="0"/>
                <w:sz w:val="22"/>
                <w:szCs w:val="22"/>
                <w:u w:val="none"/>
              </w:rPr>
              <w:t xml:space="preserve"> September 2020</w:t>
            </w:r>
            <w:r w:rsidR="006166A9" w:rsidRPr="00751067">
              <w:rPr>
                <w:rFonts w:ascii="Arial" w:hAnsi="Arial" w:cs="Arial"/>
                <w:i w:val="0"/>
                <w:sz w:val="22"/>
                <w:szCs w:val="22"/>
                <w:u w:val="none"/>
              </w:rPr>
              <w:t>. Interviews:</w:t>
            </w:r>
            <w:r w:rsidR="006166A9" w:rsidRPr="00DD446A">
              <w:rPr>
                <w:rFonts w:ascii="Arial" w:hAnsi="Arial" w:cs="Arial"/>
                <w:i w:val="0"/>
                <w:sz w:val="22"/>
                <w:szCs w:val="22"/>
                <w:highlight w:val="yellow"/>
                <w:u w:val="none"/>
              </w:rPr>
              <w:t xml:space="preserve"> </w:t>
            </w:r>
            <w:r w:rsidR="00BB1391">
              <w:rPr>
                <w:rFonts w:ascii="Arial" w:hAnsi="Arial" w:cs="Arial"/>
                <w:i w:val="0"/>
                <w:sz w:val="22"/>
                <w:szCs w:val="22"/>
                <w:u w:val="none"/>
              </w:rPr>
              <w:t>w/c 28 September 2020</w:t>
            </w:r>
          </w:p>
          <w:p w14:paraId="76915F1F" w14:textId="77777777" w:rsidR="00737094" w:rsidRPr="004812A1" w:rsidRDefault="00737094" w:rsidP="004813ED">
            <w:pPr>
              <w:pStyle w:val="Title"/>
              <w:jc w:val="left"/>
              <w:rPr>
                <w:rFonts w:ascii="Arial" w:hAnsi="Arial" w:cs="Arial"/>
                <w:b w:val="0"/>
                <w:i w:val="0"/>
                <w:sz w:val="22"/>
                <w:szCs w:val="22"/>
                <w:u w:val="none"/>
              </w:rPr>
            </w:pPr>
          </w:p>
        </w:tc>
      </w:tr>
    </w:tbl>
    <w:p w14:paraId="5CA23F83" w14:textId="77777777" w:rsidR="0013158F" w:rsidRPr="00C717BB" w:rsidRDefault="0013158F" w:rsidP="0013158F">
      <w:pPr>
        <w:rPr>
          <w:sz w:val="22"/>
          <w:szCs w:val="22"/>
        </w:rPr>
      </w:pPr>
    </w:p>
    <w:p w14:paraId="576B664C" w14:textId="77777777" w:rsidR="00A92A1E" w:rsidRDefault="00A92A1E" w:rsidP="00C4163A"/>
    <w:sectPr w:rsidR="00A92A1E" w:rsidSect="00911347">
      <w:type w:val="continuous"/>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795"/>
    <w:multiLevelType w:val="multilevel"/>
    <w:tmpl w:val="C2BC1FE4"/>
    <w:lvl w:ilvl="0">
      <w:start w:val="4"/>
      <w:numFmt w:val="decimal"/>
      <w:lvlText w:val="%1."/>
      <w:lvlJc w:val="left"/>
      <w:pPr>
        <w:tabs>
          <w:tab w:val="num" w:pos="720"/>
        </w:tabs>
        <w:ind w:left="720" w:hanging="363"/>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AC146D"/>
    <w:multiLevelType w:val="hybridMultilevel"/>
    <w:tmpl w:val="28187F22"/>
    <w:lvl w:ilvl="0" w:tplc="405A13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C4AA0"/>
    <w:multiLevelType w:val="hybridMultilevel"/>
    <w:tmpl w:val="28E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1297E"/>
    <w:multiLevelType w:val="singleLevel"/>
    <w:tmpl w:val="25628AB6"/>
    <w:lvl w:ilvl="0">
      <w:start w:val="1"/>
      <w:numFmt w:val="bullet"/>
      <w:lvlText w:val=""/>
      <w:lvlJc w:val="left"/>
      <w:pPr>
        <w:tabs>
          <w:tab w:val="num" w:pos="1440"/>
        </w:tabs>
        <w:ind w:left="1440" w:hanging="720"/>
      </w:pPr>
      <w:rPr>
        <w:rFonts w:ascii="Symbol" w:hAnsi="Symbol" w:hint="default"/>
      </w:rPr>
    </w:lvl>
  </w:abstractNum>
  <w:abstractNum w:abstractNumId="4" w15:restartNumberingAfterBreak="0">
    <w:nsid w:val="22572A02"/>
    <w:multiLevelType w:val="singleLevel"/>
    <w:tmpl w:val="B90EBC74"/>
    <w:lvl w:ilvl="0">
      <w:start w:val="1"/>
      <w:numFmt w:val="decimal"/>
      <w:lvlText w:val="%1."/>
      <w:lvlJc w:val="left"/>
      <w:pPr>
        <w:tabs>
          <w:tab w:val="num" w:pos="720"/>
        </w:tabs>
        <w:ind w:left="720" w:hanging="720"/>
      </w:pPr>
      <w:rPr>
        <w:rFonts w:hint="default"/>
      </w:rPr>
    </w:lvl>
  </w:abstractNum>
  <w:abstractNum w:abstractNumId="5" w15:restartNumberingAfterBreak="0">
    <w:nsid w:val="28267A4E"/>
    <w:multiLevelType w:val="hybridMultilevel"/>
    <w:tmpl w:val="B7D4D306"/>
    <w:lvl w:ilvl="0" w:tplc="405A13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A6837"/>
    <w:multiLevelType w:val="hybridMultilevel"/>
    <w:tmpl w:val="9AF4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50D2F"/>
    <w:multiLevelType w:val="hybridMultilevel"/>
    <w:tmpl w:val="5D24BD92"/>
    <w:lvl w:ilvl="0" w:tplc="4CB2CE20">
      <w:start w:val="8"/>
      <w:numFmt w:val="decimal"/>
      <w:lvlText w:val="%1."/>
      <w:lvlJc w:val="left"/>
      <w:pPr>
        <w:tabs>
          <w:tab w:val="num" w:pos="720"/>
        </w:tabs>
        <w:ind w:left="720" w:hanging="363"/>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1B3606"/>
    <w:multiLevelType w:val="hybridMultilevel"/>
    <w:tmpl w:val="7A906CCE"/>
    <w:lvl w:ilvl="0" w:tplc="DC4AC1D2">
      <w:start w:val="5"/>
      <w:numFmt w:val="decimal"/>
      <w:lvlText w:val="%1."/>
      <w:lvlJc w:val="left"/>
      <w:pPr>
        <w:tabs>
          <w:tab w:val="num" w:pos="720"/>
        </w:tabs>
        <w:ind w:left="720" w:hanging="363"/>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2D765E"/>
    <w:multiLevelType w:val="hybridMultilevel"/>
    <w:tmpl w:val="90101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642D1"/>
    <w:multiLevelType w:val="hybridMultilevel"/>
    <w:tmpl w:val="195AD3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091D68"/>
    <w:multiLevelType w:val="hybridMultilevel"/>
    <w:tmpl w:val="C2BC1FE4"/>
    <w:lvl w:ilvl="0" w:tplc="0E7CF9AC">
      <w:start w:val="4"/>
      <w:numFmt w:val="decimal"/>
      <w:lvlText w:val="%1."/>
      <w:lvlJc w:val="left"/>
      <w:pPr>
        <w:tabs>
          <w:tab w:val="num" w:pos="720"/>
        </w:tabs>
        <w:ind w:left="720" w:hanging="363"/>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605746"/>
    <w:multiLevelType w:val="hybridMultilevel"/>
    <w:tmpl w:val="AC0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46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C063E4"/>
    <w:multiLevelType w:val="hybridMultilevel"/>
    <w:tmpl w:val="D3DA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42341"/>
    <w:multiLevelType w:val="hybridMultilevel"/>
    <w:tmpl w:val="B4B2BA0E"/>
    <w:lvl w:ilvl="0" w:tplc="2DAC77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92AF6"/>
    <w:multiLevelType w:val="singleLevel"/>
    <w:tmpl w:val="AD2E64BE"/>
    <w:lvl w:ilvl="0">
      <w:start w:val="2"/>
      <w:numFmt w:val="bullet"/>
      <w:lvlText w:val=""/>
      <w:lvlJc w:val="left"/>
      <w:pPr>
        <w:tabs>
          <w:tab w:val="num" w:pos="1440"/>
        </w:tabs>
        <w:ind w:left="1440" w:hanging="720"/>
      </w:pPr>
      <w:rPr>
        <w:rFonts w:ascii="Symbol" w:hAnsi="Symbol" w:hint="default"/>
      </w:rPr>
    </w:lvl>
  </w:abstractNum>
  <w:abstractNum w:abstractNumId="17" w15:restartNumberingAfterBreak="0">
    <w:nsid w:val="71506C1B"/>
    <w:multiLevelType w:val="hybridMultilevel"/>
    <w:tmpl w:val="1F46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072E6"/>
    <w:multiLevelType w:val="hybridMultilevel"/>
    <w:tmpl w:val="F3581858"/>
    <w:lvl w:ilvl="0" w:tplc="405A13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6533F"/>
    <w:multiLevelType w:val="hybridMultilevel"/>
    <w:tmpl w:val="7A603EEA"/>
    <w:lvl w:ilvl="0" w:tplc="405A13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94D54"/>
    <w:multiLevelType w:val="hybridMultilevel"/>
    <w:tmpl w:val="04544B86"/>
    <w:lvl w:ilvl="0" w:tplc="4166570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7BA7DA9"/>
    <w:multiLevelType w:val="hybridMultilevel"/>
    <w:tmpl w:val="3F76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F1DDD"/>
    <w:multiLevelType w:val="hybridMultilevel"/>
    <w:tmpl w:val="AE22E2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8204260"/>
    <w:multiLevelType w:val="hybridMultilevel"/>
    <w:tmpl w:val="78D0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6793F"/>
    <w:multiLevelType w:val="hybridMultilevel"/>
    <w:tmpl w:val="D9564632"/>
    <w:lvl w:ilvl="0" w:tplc="3636F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4"/>
  </w:num>
  <w:num w:numId="5">
    <w:abstractNumId w:val="10"/>
  </w:num>
  <w:num w:numId="6">
    <w:abstractNumId w:val="22"/>
  </w:num>
  <w:num w:numId="7">
    <w:abstractNumId w:val="11"/>
  </w:num>
  <w:num w:numId="8">
    <w:abstractNumId w:val="0"/>
  </w:num>
  <w:num w:numId="9">
    <w:abstractNumId w:val="8"/>
  </w:num>
  <w:num w:numId="10">
    <w:abstractNumId w:val="7"/>
  </w:num>
  <w:num w:numId="11">
    <w:abstractNumId w:val="6"/>
  </w:num>
  <w:num w:numId="12">
    <w:abstractNumId w:val="17"/>
  </w:num>
  <w:num w:numId="13">
    <w:abstractNumId w:val="6"/>
  </w:num>
  <w:num w:numId="14">
    <w:abstractNumId w:val="12"/>
  </w:num>
  <w:num w:numId="15">
    <w:abstractNumId w:val="14"/>
  </w:num>
  <w:num w:numId="16">
    <w:abstractNumId w:val="21"/>
  </w:num>
  <w:num w:numId="17">
    <w:abstractNumId w:val="23"/>
  </w:num>
  <w:num w:numId="18">
    <w:abstractNumId w:val="20"/>
  </w:num>
  <w:num w:numId="19">
    <w:abstractNumId w:val="5"/>
  </w:num>
  <w:num w:numId="20">
    <w:abstractNumId w:val="18"/>
  </w:num>
  <w:num w:numId="21">
    <w:abstractNumId w:val="1"/>
  </w:num>
  <w:num w:numId="22">
    <w:abstractNumId w:val="19"/>
  </w:num>
  <w:num w:numId="23">
    <w:abstractNumId w:val="9"/>
  </w:num>
  <w:num w:numId="24">
    <w:abstractNumId w:val="2"/>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47"/>
    <w:rsid w:val="00023C56"/>
    <w:rsid w:val="0006181A"/>
    <w:rsid w:val="000B057B"/>
    <w:rsid w:val="000D38FA"/>
    <w:rsid w:val="00111FD8"/>
    <w:rsid w:val="001264FC"/>
    <w:rsid w:val="001303A3"/>
    <w:rsid w:val="0013158F"/>
    <w:rsid w:val="0016548C"/>
    <w:rsid w:val="00194324"/>
    <w:rsid w:val="001A7C7E"/>
    <w:rsid w:val="0021345A"/>
    <w:rsid w:val="0022090E"/>
    <w:rsid w:val="00250B1B"/>
    <w:rsid w:val="00261E8E"/>
    <w:rsid w:val="0027465A"/>
    <w:rsid w:val="002A1009"/>
    <w:rsid w:val="002B6AC9"/>
    <w:rsid w:val="002C4F9A"/>
    <w:rsid w:val="00307252"/>
    <w:rsid w:val="00326592"/>
    <w:rsid w:val="0033717A"/>
    <w:rsid w:val="0037522E"/>
    <w:rsid w:val="003C0C13"/>
    <w:rsid w:val="003C3C1B"/>
    <w:rsid w:val="003D04CE"/>
    <w:rsid w:val="003D3E8A"/>
    <w:rsid w:val="00404BCF"/>
    <w:rsid w:val="0041724A"/>
    <w:rsid w:val="004447F2"/>
    <w:rsid w:val="00446C30"/>
    <w:rsid w:val="00452037"/>
    <w:rsid w:val="00461BB7"/>
    <w:rsid w:val="0046574B"/>
    <w:rsid w:val="00474499"/>
    <w:rsid w:val="004812A1"/>
    <w:rsid w:val="004813ED"/>
    <w:rsid w:val="004B55B9"/>
    <w:rsid w:val="004D1603"/>
    <w:rsid w:val="00511468"/>
    <w:rsid w:val="00562871"/>
    <w:rsid w:val="005A5B17"/>
    <w:rsid w:val="005C75B9"/>
    <w:rsid w:val="005F7475"/>
    <w:rsid w:val="006132A3"/>
    <w:rsid w:val="006166A9"/>
    <w:rsid w:val="00623270"/>
    <w:rsid w:val="00641D17"/>
    <w:rsid w:val="0066643E"/>
    <w:rsid w:val="00667D3B"/>
    <w:rsid w:val="0068012B"/>
    <w:rsid w:val="00690048"/>
    <w:rsid w:val="00693B4D"/>
    <w:rsid w:val="006C721C"/>
    <w:rsid w:val="006C7557"/>
    <w:rsid w:val="006E3594"/>
    <w:rsid w:val="007003D7"/>
    <w:rsid w:val="007116D3"/>
    <w:rsid w:val="007251A8"/>
    <w:rsid w:val="0072591E"/>
    <w:rsid w:val="00736070"/>
    <w:rsid w:val="00737094"/>
    <w:rsid w:val="00751067"/>
    <w:rsid w:val="007764E4"/>
    <w:rsid w:val="0078292F"/>
    <w:rsid w:val="007C6B3C"/>
    <w:rsid w:val="007E302F"/>
    <w:rsid w:val="00800770"/>
    <w:rsid w:val="0083717B"/>
    <w:rsid w:val="00855E38"/>
    <w:rsid w:val="00875DCD"/>
    <w:rsid w:val="008769C7"/>
    <w:rsid w:val="008B7F6C"/>
    <w:rsid w:val="00911255"/>
    <w:rsid w:val="00911347"/>
    <w:rsid w:val="00924BE3"/>
    <w:rsid w:val="0093511C"/>
    <w:rsid w:val="009576C0"/>
    <w:rsid w:val="00961354"/>
    <w:rsid w:val="00971A08"/>
    <w:rsid w:val="00980906"/>
    <w:rsid w:val="00987455"/>
    <w:rsid w:val="009C6E94"/>
    <w:rsid w:val="009E1CCB"/>
    <w:rsid w:val="00A010A1"/>
    <w:rsid w:val="00A03A37"/>
    <w:rsid w:val="00A064F0"/>
    <w:rsid w:val="00A12A8A"/>
    <w:rsid w:val="00A1357A"/>
    <w:rsid w:val="00A37501"/>
    <w:rsid w:val="00A72F1E"/>
    <w:rsid w:val="00A92A1E"/>
    <w:rsid w:val="00A933C8"/>
    <w:rsid w:val="00A96415"/>
    <w:rsid w:val="00AA2F9F"/>
    <w:rsid w:val="00AF268D"/>
    <w:rsid w:val="00B34DCB"/>
    <w:rsid w:val="00B831A1"/>
    <w:rsid w:val="00B964F6"/>
    <w:rsid w:val="00BB1391"/>
    <w:rsid w:val="00BB21B5"/>
    <w:rsid w:val="00C06252"/>
    <w:rsid w:val="00C0660B"/>
    <w:rsid w:val="00C1219A"/>
    <w:rsid w:val="00C1219C"/>
    <w:rsid w:val="00C4163A"/>
    <w:rsid w:val="00C47CE5"/>
    <w:rsid w:val="00C526E6"/>
    <w:rsid w:val="00C7124C"/>
    <w:rsid w:val="00CB4933"/>
    <w:rsid w:val="00D74090"/>
    <w:rsid w:val="00D74C80"/>
    <w:rsid w:val="00D96071"/>
    <w:rsid w:val="00DA6B45"/>
    <w:rsid w:val="00DB583F"/>
    <w:rsid w:val="00DD446A"/>
    <w:rsid w:val="00DE496E"/>
    <w:rsid w:val="00E045DD"/>
    <w:rsid w:val="00E13B92"/>
    <w:rsid w:val="00E676F6"/>
    <w:rsid w:val="00E85EBE"/>
    <w:rsid w:val="00EA7F30"/>
    <w:rsid w:val="00EC1466"/>
    <w:rsid w:val="00ED0272"/>
    <w:rsid w:val="00ED19D3"/>
    <w:rsid w:val="00EE75C1"/>
    <w:rsid w:val="00F10FDA"/>
    <w:rsid w:val="00F251A4"/>
    <w:rsid w:val="00F335B1"/>
    <w:rsid w:val="00F717C6"/>
    <w:rsid w:val="00F805A9"/>
    <w:rsid w:val="00F80870"/>
    <w:rsid w:val="00FB528A"/>
    <w:rsid w:val="00FE42DB"/>
    <w:rsid w:val="00FF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2FE3F"/>
  <w15:docId w15:val="{15FA1308-866F-4927-882D-07684C54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347"/>
    <w:rPr>
      <w:sz w:val="24"/>
      <w:szCs w:val="24"/>
      <w:lang w:eastAsia="en-US"/>
    </w:rPr>
  </w:style>
  <w:style w:type="paragraph" w:styleId="Heading1">
    <w:name w:val="heading 1"/>
    <w:basedOn w:val="Normal"/>
    <w:next w:val="Normal"/>
    <w:qFormat/>
    <w:rsid w:val="00911347"/>
    <w:pPr>
      <w:keepNext/>
      <w:jc w:val="right"/>
      <w:outlineLvl w:val="0"/>
    </w:pPr>
    <w:rPr>
      <w:rFonts w:ascii="Arial" w:hAnsi="Arial"/>
      <w:b/>
      <w:szCs w:val="20"/>
    </w:rPr>
  </w:style>
  <w:style w:type="paragraph" w:styleId="Heading2">
    <w:name w:val="heading 2"/>
    <w:basedOn w:val="Normal"/>
    <w:next w:val="Normal"/>
    <w:qFormat/>
    <w:rsid w:val="004812A1"/>
    <w:pPr>
      <w:keepNext/>
      <w:jc w:val="center"/>
      <w:outlineLvl w:val="1"/>
    </w:pPr>
    <w:rPr>
      <w:rFonts w:ascii="Tahoma" w:hAnsi="Tahoma" w:cs="Tahoma"/>
      <w:b/>
      <w:color w:val="FFFFFF"/>
    </w:rPr>
  </w:style>
  <w:style w:type="paragraph" w:styleId="Heading6">
    <w:name w:val="heading 6"/>
    <w:basedOn w:val="Normal"/>
    <w:next w:val="Normal"/>
    <w:qFormat/>
    <w:rsid w:val="00911347"/>
    <w:pPr>
      <w:keepNext/>
      <w:jc w:val="center"/>
      <w:outlineLvl w:val="5"/>
    </w:pPr>
    <w:rPr>
      <w:rFonts w:ascii="Arial" w:hAnsi="Arial"/>
      <w:b/>
      <w:sz w:val="26"/>
      <w:szCs w:val="20"/>
    </w:rPr>
  </w:style>
  <w:style w:type="paragraph" w:styleId="Heading7">
    <w:name w:val="heading 7"/>
    <w:basedOn w:val="Normal"/>
    <w:next w:val="Normal"/>
    <w:qFormat/>
    <w:rsid w:val="004812A1"/>
    <w:pPr>
      <w:spacing w:before="240" w:after="60"/>
      <w:outlineLvl w:val="6"/>
    </w:pPr>
  </w:style>
  <w:style w:type="paragraph" w:styleId="Heading9">
    <w:name w:val="heading 9"/>
    <w:basedOn w:val="Normal"/>
    <w:next w:val="Normal"/>
    <w:link w:val="Heading9Char"/>
    <w:semiHidden/>
    <w:unhideWhenUsed/>
    <w:qFormat/>
    <w:rsid w:val="007370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1347"/>
    <w:pPr>
      <w:jc w:val="center"/>
    </w:pPr>
    <w:rPr>
      <w:b/>
      <w:i/>
      <w:szCs w:val="20"/>
      <w:u w:val="single"/>
      <w:lang w:eastAsia="en-GB"/>
    </w:rPr>
  </w:style>
  <w:style w:type="paragraph" w:styleId="BodyTextIndent">
    <w:name w:val="Body Text Indent"/>
    <w:basedOn w:val="Normal"/>
    <w:rsid w:val="004812A1"/>
    <w:pPr>
      <w:ind w:left="187"/>
    </w:pPr>
    <w:rPr>
      <w:rFonts w:ascii="Tahoma" w:hAnsi="Tahoma" w:cs="Tahoma"/>
      <w:b/>
      <w:i/>
    </w:rPr>
  </w:style>
  <w:style w:type="paragraph" w:styleId="BalloonText">
    <w:name w:val="Balloon Text"/>
    <w:basedOn w:val="Normal"/>
    <w:semiHidden/>
    <w:rsid w:val="00A03A37"/>
    <w:rPr>
      <w:rFonts w:ascii="Tahoma" w:hAnsi="Tahoma" w:cs="Tahoma"/>
      <w:sz w:val="16"/>
      <w:szCs w:val="16"/>
    </w:rPr>
  </w:style>
  <w:style w:type="table" w:styleId="TableGrid">
    <w:name w:val="Table Grid"/>
    <w:basedOn w:val="TableNormal"/>
    <w:rsid w:val="00A0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36070"/>
    <w:rPr>
      <w:color w:val="0000FF"/>
      <w:u w:val="single"/>
    </w:rPr>
  </w:style>
  <w:style w:type="paragraph" w:styleId="BodyTextIndent2">
    <w:name w:val="Body Text Indent 2"/>
    <w:basedOn w:val="Normal"/>
    <w:rsid w:val="00461BB7"/>
    <w:pPr>
      <w:spacing w:after="120" w:line="480" w:lineRule="auto"/>
      <w:ind w:left="283"/>
    </w:pPr>
  </w:style>
  <w:style w:type="paragraph" w:styleId="BodyTextIndent3">
    <w:name w:val="Body Text Indent 3"/>
    <w:basedOn w:val="Normal"/>
    <w:rsid w:val="00461BB7"/>
    <w:pPr>
      <w:spacing w:after="120"/>
      <w:ind w:left="283"/>
    </w:pPr>
    <w:rPr>
      <w:sz w:val="16"/>
      <w:szCs w:val="16"/>
    </w:rPr>
  </w:style>
  <w:style w:type="character" w:customStyle="1" w:styleId="TitleChar">
    <w:name w:val="Title Char"/>
    <w:basedOn w:val="DefaultParagraphFont"/>
    <w:link w:val="Title"/>
    <w:rsid w:val="00855E38"/>
    <w:rPr>
      <w:b/>
      <w:i/>
      <w:sz w:val="24"/>
      <w:u w:val="single"/>
    </w:rPr>
  </w:style>
  <w:style w:type="paragraph" w:styleId="ListParagraph">
    <w:name w:val="List Paragraph"/>
    <w:basedOn w:val="Normal"/>
    <w:uiPriority w:val="34"/>
    <w:qFormat/>
    <w:rsid w:val="00855E38"/>
    <w:pPr>
      <w:ind w:left="720"/>
    </w:pPr>
    <w:rPr>
      <w:rFonts w:ascii="Calibri" w:eastAsiaTheme="minorHAnsi" w:hAnsi="Calibri" w:cs="Calibri"/>
      <w:sz w:val="22"/>
      <w:szCs w:val="22"/>
      <w:lang w:eastAsia="en-GB"/>
    </w:rPr>
  </w:style>
  <w:style w:type="character" w:customStyle="1" w:styleId="Heading9Char">
    <w:name w:val="Heading 9 Char"/>
    <w:basedOn w:val="DefaultParagraphFont"/>
    <w:link w:val="Heading9"/>
    <w:semiHidden/>
    <w:rsid w:val="00737094"/>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wje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d@cbac.co.uk"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Flow_SignoffStatus xmlns="3c032e16-7d31-4b07-a7dd-9b089469e290"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A5FCDC1298AB4C9C71957558359992" ma:contentTypeVersion="56" ma:contentTypeDescription="Create a new document." ma:contentTypeScope="" ma:versionID="44e30e7c47c3fe357e94a710138136b0">
  <xsd:schema xmlns:xsd="http://www.w3.org/2001/XMLSchema" xmlns:xs="http://www.w3.org/2001/XMLSchema" xmlns:p="http://schemas.microsoft.com/office/2006/metadata/properties" xmlns:ns1="http://schemas.microsoft.com/sharepoint/v3" xmlns:ns2="3c032e16-7d31-4b07-a7dd-9b089469e290" targetNamespace="http://schemas.microsoft.com/office/2006/metadata/properties" ma:root="true" ma:fieldsID="f6d71c49a3a6fd5e180e321b3867a117" ns1:_="" ns2:_="">
    <xsd:import namespace="http://schemas.microsoft.com/sharepoint/v3"/>
    <xsd:import namespace="3c032e16-7d31-4b07-a7dd-9b089469e290"/>
    <xsd:element name="properties">
      <xsd:complexType>
        <xsd:sequence>
          <xsd:element name="documentManagement">
            <xsd:complexType>
              <xsd:all>
                <xsd:element ref="ns1:PublishingStartDate" minOccurs="0"/>
                <xsd:element ref="ns1:PublishingExpirationDate"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32e16-7d31-4b07-a7dd-9b089469e290" elementFormDefault="qualified">
    <xsd:import namespace="http://schemas.microsoft.com/office/2006/documentManagement/types"/>
    <xsd:import namespace="http://schemas.microsoft.com/office/infopath/2007/PartnerControls"/>
    <xsd:element name="MediaServiceOCR" ma:index="10" nillable="true" ma:displayName="Extracted Text" ma:internalName="MediaServiceOCR" ma:readOnly="true">
      <xsd:simpleType>
        <xsd:restriction base="dms:Note">
          <xsd:maxLength value="255"/>
        </xsd:restriction>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EABF-680F-4C5B-924F-8F451F8E0148}">
  <ds:schemaRefs>
    <ds:schemaRef ds:uri="http://schemas.microsoft.com/office/2006/metadata/longProperties"/>
  </ds:schemaRefs>
</ds:datastoreItem>
</file>

<file path=customXml/itemProps2.xml><?xml version="1.0" encoding="utf-8"?>
<ds:datastoreItem xmlns:ds="http://schemas.openxmlformats.org/officeDocument/2006/customXml" ds:itemID="{DE32EF35-CF42-46C6-9B18-1FB0C42DADEA}">
  <ds:schemaRefs>
    <ds:schemaRef ds:uri="http://schemas.microsoft.com/office/2006/metadata/properties"/>
    <ds:schemaRef ds:uri="3c032e16-7d31-4b07-a7dd-9b089469e290"/>
    <ds:schemaRef ds:uri="http://schemas.microsoft.com/sharepoint/v3"/>
  </ds:schemaRefs>
</ds:datastoreItem>
</file>

<file path=customXml/itemProps3.xml><?xml version="1.0" encoding="utf-8"?>
<ds:datastoreItem xmlns:ds="http://schemas.openxmlformats.org/officeDocument/2006/customXml" ds:itemID="{F983E350-C227-4622-BB1B-43DBAFBB6244}">
  <ds:schemaRefs>
    <ds:schemaRef ds:uri="http://schemas.microsoft.com/sharepoint/v3/contenttype/forms"/>
  </ds:schemaRefs>
</ds:datastoreItem>
</file>

<file path=customXml/itemProps4.xml><?xml version="1.0" encoding="utf-8"?>
<ds:datastoreItem xmlns:ds="http://schemas.openxmlformats.org/officeDocument/2006/customXml" ds:itemID="{E4F485EE-F34B-4731-B6B6-FC4C94D21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032e16-7d31-4b07-a7dd-9b089469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C38EA0-F51E-4479-8DB6-7E332335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245 Western Avenue, Cardiff  CF5 2YX</Company>
  <LinksUpToDate>false</LinksUpToDate>
  <CharactersWithSpaces>9253</CharactersWithSpaces>
  <SharedDoc>false</SharedDoc>
  <HLinks>
    <vt:vector size="12" baseType="variant">
      <vt:variant>
        <vt:i4>2228351</vt:i4>
      </vt:variant>
      <vt:variant>
        <vt:i4>3</vt:i4>
      </vt:variant>
      <vt:variant>
        <vt:i4>0</vt:i4>
      </vt:variant>
      <vt:variant>
        <vt:i4>5</vt:i4>
      </vt:variant>
      <vt:variant>
        <vt:lpwstr>http://www.wjec.co.uk/</vt:lpwstr>
      </vt:variant>
      <vt:variant>
        <vt:lpwstr/>
      </vt:variant>
      <vt:variant>
        <vt:i4>3276919</vt:i4>
      </vt:variant>
      <vt:variant>
        <vt:i4>0</vt:i4>
      </vt:variant>
      <vt:variant>
        <vt:i4>0</vt:i4>
      </vt:variant>
      <vt:variant>
        <vt:i4>5</vt:i4>
      </vt:variant>
      <vt:variant>
        <vt:lpwstr>http://www.cbac.co.uk/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Joint Education Committee</dc:creator>
  <cp:keywords/>
  <cp:lastModifiedBy>Andrea March</cp:lastModifiedBy>
  <cp:revision>9</cp:revision>
  <cp:lastPrinted>2020-01-24T16:42:00Z</cp:lastPrinted>
  <dcterms:created xsi:type="dcterms:W3CDTF">2020-04-30T11:32:00Z</dcterms:created>
  <dcterms:modified xsi:type="dcterms:W3CDTF">2020-09-04T09:45:00Z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Q:\Team documents\General Staffing\Job Descriptions\Examinations &amp; Assessment\GCSE\Head of Section GCSE.doc</vt:lpwstr>
  </property>
  <property fmtid="{D5CDD505-2E9C-101B-9397-08002B2CF9AE}" pid="3" name="WJEC Department">
    <vt:lpwstr/>
  </property>
  <property fmtid="{D5CDD505-2E9C-101B-9397-08002B2CF9AE}" pid="4" name="WJEC Audiences">
    <vt:lpwstr/>
  </property>
  <property fmtid="{D5CDD505-2E9C-101B-9397-08002B2CF9AE}" pid="5" name="ContentTypeId">
    <vt:lpwstr>0x01010047A5FCDC1298AB4C9C71957558359992</vt:lpwstr>
  </property>
  <property fmtid="{D5CDD505-2E9C-101B-9397-08002B2CF9AE}" pid="6" name="Order">
    <vt:r8>7501000</vt:r8>
  </property>
  <property fmtid="{D5CDD505-2E9C-101B-9397-08002B2CF9AE}" pid="7" name="Level">
    <vt:lpwstr/>
  </property>
  <property fmtid="{D5CDD505-2E9C-101B-9397-08002B2CF9AE}" pid="8" name="WJEC Subject">
    <vt:lpwstr/>
  </property>
  <property fmtid="{D5CDD505-2E9C-101B-9397-08002B2CF9AE}" pid="9" name="bd6821cb7d3c4b4ab1e70668a679dc90">
    <vt:lpwstr/>
  </property>
  <property fmtid="{D5CDD505-2E9C-101B-9397-08002B2CF9AE}" pid="10" name="WJEC Exam Season">
    <vt:lpwstr/>
  </property>
  <property fmtid="{D5CDD505-2E9C-101B-9397-08002B2CF9AE}" pid="11" name="i2be6ccaef284b9d8cadff396f0db8d6">
    <vt:lpwstr/>
  </property>
  <property fmtid="{D5CDD505-2E9C-101B-9397-08002B2CF9AE}" pid="12" name="WJEC Subject Code">
    <vt:lpwstr/>
  </property>
  <property fmtid="{D5CDD505-2E9C-101B-9397-08002B2CF9AE}" pid="13" name="WJEC Paper Code">
    <vt:lpwstr/>
  </property>
  <property fmtid="{D5CDD505-2E9C-101B-9397-08002B2CF9AE}" pid="14" name="k48d8005054a4dd09ad49b7c837f0781">
    <vt:lpwstr/>
  </property>
  <property fmtid="{D5CDD505-2E9C-101B-9397-08002B2CF9AE}" pid="15" name="TaxCatchAll">
    <vt:lpwstr/>
  </property>
  <property fmtid="{D5CDD505-2E9C-101B-9397-08002B2CF9AE}" pid="16" name="aa87a6a0bdfe4bfb97a25745bc8270e2">
    <vt:lpwstr/>
  </property>
</Properties>
</file>