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A915" w14:textId="77777777" w:rsidR="00D570CD" w:rsidRDefault="00CA3632" w:rsidP="00D570CD">
      <w:pPr>
        <w:tabs>
          <w:tab w:val="right" w:pos="8910"/>
        </w:tabs>
        <w:ind w:right="194"/>
        <w:jc w:val="right"/>
        <w:rPr>
          <w:sz w:val="22"/>
        </w:rPr>
      </w:pPr>
      <w:r>
        <w:rPr>
          <w:noProof/>
          <w:lang w:eastAsia="en-GB"/>
        </w:rPr>
        <w:drawing>
          <wp:anchor distT="0" distB="0" distL="114300" distR="114300" simplePos="0" relativeHeight="251664384" behindDoc="1" locked="0" layoutInCell="1" allowOverlap="1" wp14:anchorId="0AA48232" wp14:editId="64236079">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4979">
        <w:rPr>
          <w:sz w:val="22"/>
        </w:rPr>
        <w:t xml:space="preserve">      </w:t>
      </w:r>
    </w:p>
    <w:p w14:paraId="117A775A" w14:textId="77777777" w:rsidR="00D570CD" w:rsidRDefault="00D570CD" w:rsidP="00D570CD">
      <w:pPr>
        <w:tabs>
          <w:tab w:val="right" w:pos="8910"/>
        </w:tabs>
        <w:ind w:right="194"/>
        <w:jc w:val="right"/>
        <w:rPr>
          <w:sz w:val="22"/>
        </w:rPr>
      </w:pPr>
    </w:p>
    <w:p w14:paraId="224180C1" w14:textId="77777777" w:rsidR="00D570CD" w:rsidRDefault="00D570CD" w:rsidP="00D570CD">
      <w:pPr>
        <w:tabs>
          <w:tab w:val="right" w:pos="8910"/>
        </w:tabs>
        <w:ind w:right="194"/>
        <w:jc w:val="right"/>
        <w:rPr>
          <w:sz w:val="22"/>
        </w:rPr>
      </w:pPr>
    </w:p>
    <w:p w14:paraId="45F52369" w14:textId="77777777" w:rsidR="00B0064C" w:rsidRDefault="00B0064C" w:rsidP="00D570CD">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3C38F785" wp14:editId="707C82EE">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685C4EEE" w14:textId="77777777" w:rsidR="00B0064C" w:rsidRDefault="00B0064C" w:rsidP="00D570CD">
      <w:pPr>
        <w:tabs>
          <w:tab w:val="right" w:pos="8910"/>
        </w:tabs>
        <w:ind w:right="194"/>
        <w:jc w:val="right"/>
        <w:rPr>
          <w:rFonts w:ascii="Gotham Rounded Light" w:hAnsi="Gotham Rounded Light"/>
          <w:b/>
          <w:color w:val="0099DE"/>
          <w:sz w:val="44"/>
        </w:rPr>
      </w:pPr>
    </w:p>
    <w:p w14:paraId="3144669A" w14:textId="77777777" w:rsidR="00C822C8" w:rsidRDefault="00D570CD" w:rsidP="00ED67E7">
      <w:pPr>
        <w:tabs>
          <w:tab w:val="right" w:pos="8910"/>
        </w:tabs>
        <w:ind w:right="194"/>
        <w:jc w:val="center"/>
        <w:rPr>
          <w:rFonts w:ascii="Gotham Rounded Light" w:hAnsi="Gotham Rounded Light"/>
          <w:b/>
          <w:color w:val="0099DE"/>
          <w:sz w:val="44"/>
        </w:rPr>
      </w:pPr>
      <w:r w:rsidRPr="00D570CD">
        <w:rPr>
          <w:rFonts w:ascii="Gotham Rounded Light" w:hAnsi="Gotham Rounded Light"/>
          <w:b/>
          <w:color w:val="0099DE"/>
          <w:sz w:val="44"/>
        </w:rPr>
        <w:t>Chair of Examiners</w:t>
      </w:r>
      <w:r w:rsidR="0045211E">
        <w:rPr>
          <w:rFonts w:ascii="Gotham Rounded Light" w:hAnsi="Gotham Rounded Light"/>
          <w:b/>
          <w:color w:val="0099DE"/>
          <w:sz w:val="44"/>
        </w:rPr>
        <w:t xml:space="preserve">, </w:t>
      </w:r>
    </w:p>
    <w:p w14:paraId="384CEDDB" w14:textId="0089DA6A" w:rsidR="00D570CD" w:rsidRDefault="001F2CAC" w:rsidP="00ED67E7">
      <w:pPr>
        <w:tabs>
          <w:tab w:val="right" w:pos="8910"/>
        </w:tabs>
        <w:ind w:right="194"/>
        <w:jc w:val="center"/>
        <w:rPr>
          <w:rFonts w:ascii="Gotham Rounded Light" w:hAnsi="Gotham Rounded Light"/>
          <w:b/>
          <w:color w:val="0099DE"/>
          <w:sz w:val="44"/>
        </w:rPr>
      </w:pPr>
      <w:r>
        <w:rPr>
          <w:rFonts w:ascii="Gotham Rounded Light" w:hAnsi="Gotham Rounded Light"/>
          <w:b/>
          <w:color w:val="0099DE"/>
          <w:sz w:val="44"/>
        </w:rPr>
        <w:t>Level 3</w:t>
      </w:r>
      <w:r w:rsidR="004701D8">
        <w:rPr>
          <w:rFonts w:ascii="Gotham Rounded Light" w:hAnsi="Gotham Rounded Light"/>
          <w:b/>
          <w:color w:val="0099DE"/>
          <w:sz w:val="44"/>
        </w:rPr>
        <w:t xml:space="preserve"> Bus</w:t>
      </w:r>
      <w:r w:rsidR="00801BD3">
        <w:rPr>
          <w:rFonts w:ascii="Gotham Rounded Light" w:hAnsi="Gotham Rounded Light"/>
          <w:b/>
          <w:color w:val="0099DE"/>
          <w:sz w:val="44"/>
        </w:rPr>
        <w:t>i</w:t>
      </w:r>
      <w:r w:rsidR="004701D8">
        <w:rPr>
          <w:rFonts w:ascii="Gotham Rounded Light" w:hAnsi="Gotham Rounded Light"/>
          <w:b/>
          <w:color w:val="0099DE"/>
          <w:sz w:val="44"/>
        </w:rPr>
        <w:t>ness</w:t>
      </w:r>
      <w:r w:rsidR="00C822C8">
        <w:rPr>
          <w:rFonts w:ascii="Gotham Rounded Light" w:hAnsi="Gotham Rounded Light"/>
          <w:b/>
          <w:color w:val="0099DE"/>
          <w:sz w:val="44"/>
        </w:rPr>
        <w:t xml:space="preserve"> </w:t>
      </w:r>
      <w:r>
        <w:rPr>
          <w:rFonts w:ascii="Gotham Rounded Light" w:hAnsi="Gotham Rounded Light"/>
          <w:b/>
          <w:color w:val="0099DE"/>
          <w:sz w:val="44"/>
        </w:rPr>
        <w:t xml:space="preserve"> </w:t>
      </w:r>
    </w:p>
    <w:p w14:paraId="7A4DCBE3" w14:textId="77777777" w:rsidR="00D570CD" w:rsidRPr="00D570CD" w:rsidRDefault="0045211E" w:rsidP="00ED67E7">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00D570CD" w:rsidRPr="00D570CD">
        <w:rPr>
          <w:rFonts w:ascii="Gotham Rounded Light" w:hAnsi="Gotham Rounded Light"/>
          <w:b/>
          <w:color w:val="0099DE"/>
          <w:sz w:val="36"/>
        </w:rPr>
        <w:t xml:space="preserve"> and Application Form</w:t>
      </w:r>
    </w:p>
    <w:p w14:paraId="1593C1CC" w14:textId="77777777" w:rsidR="00D570CD" w:rsidRDefault="00D570CD">
      <w:pPr>
        <w:jc w:val="left"/>
        <w:rPr>
          <w:sz w:val="22"/>
        </w:rPr>
      </w:pPr>
    </w:p>
    <w:p w14:paraId="607E6C2D" w14:textId="77777777" w:rsidR="00D570CD" w:rsidRDefault="00D570CD">
      <w:pPr>
        <w:jc w:val="left"/>
        <w:rPr>
          <w:sz w:val="22"/>
        </w:rPr>
      </w:pPr>
    </w:p>
    <w:p w14:paraId="6D08D59C" w14:textId="77777777" w:rsidR="0066511B" w:rsidRDefault="0066511B" w:rsidP="00607A2B">
      <w:pPr>
        <w:jc w:val="center"/>
        <w:rPr>
          <w:rFonts w:ascii="Arial" w:hAnsi="Arial" w:cs="Arial"/>
          <w:sz w:val="32"/>
        </w:rPr>
      </w:pPr>
    </w:p>
    <w:p w14:paraId="06F7A4A8" w14:textId="77777777" w:rsidR="00D570CD" w:rsidRPr="0066511B" w:rsidRDefault="0045211E" w:rsidP="00607A2B">
      <w:pPr>
        <w:jc w:val="center"/>
        <w:rPr>
          <w:rFonts w:ascii="Arial" w:hAnsi="Arial" w:cs="Arial"/>
          <w:b/>
          <w:sz w:val="32"/>
        </w:rPr>
      </w:pPr>
      <w:r>
        <w:rPr>
          <w:rFonts w:ascii="Arial" w:hAnsi="Arial" w:cs="Arial"/>
          <w:b/>
          <w:sz w:val="32"/>
        </w:rPr>
        <w:t>ROLE PROFILE</w:t>
      </w:r>
    </w:p>
    <w:p w14:paraId="6574728F" w14:textId="77777777" w:rsidR="00D570CD" w:rsidRDefault="00D570CD" w:rsidP="00D570C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3F5BB443" w14:textId="2A14EDAB" w:rsidR="00607A2B" w:rsidRPr="00C93AC3" w:rsidRDefault="00607A2B" w:rsidP="00D570CD">
      <w:pPr>
        <w:rPr>
          <w:rFonts w:ascii="Arial" w:hAnsi="Arial" w:cs="Arial"/>
          <w:color w:val="000000"/>
          <w:sz w:val="22"/>
          <w:szCs w:val="22"/>
          <w:lang w:eastAsia="en-GB"/>
        </w:rPr>
      </w:pPr>
      <w:r w:rsidRPr="00C93AC3">
        <w:rPr>
          <w:rFonts w:ascii="Arial" w:hAnsi="Arial" w:cs="Arial"/>
          <w:color w:val="000000"/>
          <w:sz w:val="22"/>
          <w:szCs w:val="22"/>
          <w:lang w:eastAsia="en-GB"/>
        </w:rPr>
        <w:t>WJEC is recruiting for a Chair of Examiner</w:t>
      </w:r>
      <w:r w:rsidR="00475132" w:rsidRPr="00C93AC3">
        <w:rPr>
          <w:rFonts w:ascii="Arial" w:hAnsi="Arial" w:cs="Arial"/>
          <w:color w:val="000000"/>
          <w:sz w:val="22"/>
          <w:szCs w:val="22"/>
          <w:lang w:eastAsia="en-GB"/>
        </w:rPr>
        <w:t>s. The successful candidate</w:t>
      </w:r>
      <w:r w:rsidRPr="00C93AC3">
        <w:rPr>
          <w:rFonts w:ascii="Arial" w:hAnsi="Arial" w:cs="Arial"/>
          <w:color w:val="000000"/>
          <w:sz w:val="22"/>
          <w:szCs w:val="22"/>
          <w:lang w:eastAsia="en-GB"/>
        </w:rPr>
        <w:t xml:space="preserve"> will be responsible for </w:t>
      </w:r>
      <w:r w:rsidR="0045211E" w:rsidRPr="00C93AC3">
        <w:rPr>
          <w:rFonts w:ascii="Arial" w:hAnsi="Arial" w:cs="Arial"/>
          <w:color w:val="000000"/>
          <w:sz w:val="22"/>
          <w:szCs w:val="22"/>
          <w:lang w:eastAsia="en-GB"/>
        </w:rPr>
        <w:t xml:space="preserve">the assessment of </w:t>
      </w:r>
      <w:r w:rsidR="00475132" w:rsidRPr="00C93AC3">
        <w:rPr>
          <w:rFonts w:ascii="Arial" w:hAnsi="Arial" w:cs="Arial"/>
          <w:color w:val="000000"/>
          <w:sz w:val="22"/>
          <w:szCs w:val="22"/>
          <w:lang w:eastAsia="en-GB"/>
        </w:rPr>
        <w:t xml:space="preserve">the </w:t>
      </w:r>
      <w:r w:rsidR="001F2CAC">
        <w:rPr>
          <w:rFonts w:ascii="Arial" w:hAnsi="Arial" w:cs="Arial"/>
          <w:color w:val="000000"/>
          <w:sz w:val="22"/>
          <w:szCs w:val="22"/>
          <w:lang w:eastAsia="en-GB"/>
        </w:rPr>
        <w:t>Level 3</w:t>
      </w:r>
      <w:r w:rsidR="00475132" w:rsidRPr="00C93AC3">
        <w:rPr>
          <w:rFonts w:ascii="Arial" w:hAnsi="Arial" w:cs="Arial"/>
          <w:color w:val="000000"/>
          <w:sz w:val="22"/>
          <w:szCs w:val="22"/>
          <w:lang w:eastAsia="en-GB"/>
        </w:rPr>
        <w:t xml:space="preserve"> </w:t>
      </w:r>
      <w:r w:rsidR="0045211E" w:rsidRPr="00C93AC3">
        <w:rPr>
          <w:rFonts w:ascii="Arial" w:hAnsi="Arial" w:cs="Arial"/>
          <w:color w:val="000000"/>
          <w:sz w:val="22"/>
          <w:szCs w:val="22"/>
          <w:lang w:eastAsia="en-GB"/>
        </w:rPr>
        <w:t>qualifications in Wales</w:t>
      </w:r>
      <w:r w:rsidR="001F2CAC">
        <w:rPr>
          <w:rFonts w:ascii="Arial" w:hAnsi="Arial" w:cs="Arial"/>
          <w:color w:val="000000"/>
          <w:sz w:val="22"/>
          <w:szCs w:val="22"/>
          <w:lang w:eastAsia="en-GB"/>
        </w:rPr>
        <w:t xml:space="preserve"> and England</w:t>
      </w:r>
      <w:r w:rsidR="0045211E" w:rsidRPr="00C93AC3">
        <w:rPr>
          <w:rFonts w:ascii="Arial" w:hAnsi="Arial" w:cs="Arial"/>
          <w:color w:val="000000"/>
          <w:sz w:val="22"/>
          <w:szCs w:val="22"/>
          <w:lang w:eastAsia="en-GB"/>
        </w:rPr>
        <w:t>.</w:t>
      </w:r>
    </w:p>
    <w:p w14:paraId="3C1F3FCA" w14:textId="77777777" w:rsidR="00607A2B" w:rsidRPr="00C93AC3" w:rsidRDefault="00607A2B" w:rsidP="00D570CD">
      <w:pPr>
        <w:rPr>
          <w:rFonts w:ascii="Arial" w:hAnsi="Arial" w:cs="Arial"/>
          <w:color w:val="000000"/>
          <w:sz w:val="22"/>
          <w:szCs w:val="22"/>
          <w:lang w:eastAsia="en-GB"/>
        </w:rPr>
      </w:pPr>
    </w:p>
    <w:p w14:paraId="15DEECDF" w14:textId="77777777" w:rsidR="00D570CD" w:rsidRPr="00E4470E" w:rsidRDefault="00D570CD" w:rsidP="00D570CD">
      <w:pPr>
        <w:rPr>
          <w:rFonts w:ascii="Arial" w:hAnsi="Arial" w:cs="Arial"/>
          <w:strike/>
          <w:color w:val="000000"/>
          <w:sz w:val="22"/>
          <w:szCs w:val="22"/>
          <w:lang w:eastAsia="en-GB"/>
        </w:rPr>
      </w:pPr>
      <w:r w:rsidRPr="00C93AC3">
        <w:rPr>
          <w:rFonts w:ascii="Arial" w:hAnsi="Arial" w:cs="Arial"/>
          <w:color w:val="000000"/>
          <w:sz w:val="22"/>
          <w:szCs w:val="22"/>
          <w:lang w:eastAsia="en-GB"/>
        </w:rPr>
        <w:t>The Chair of Examiners is responsible for the m</w:t>
      </w:r>
      <w:r w:rsidR="00475132" w:rsidRPr="00C93AC3">
        <w:rPr>
          <w:rFonts w:ascii="Arial" w:hAnsi="Arial" w:cs="Arial"/>
          <w:color w:val="000000"/>
          <w:sz w:val="22"/>
          <w:szCs w:val="22"/>
          <w:lang w:eastAsia="en-GB"/>
        </w:rPr>
        <w:t>aintenance of standards within the</w:t>
      </w:r>
      <w:r w:rsidRPr="00C93AC3">
        <w:rPr>
          <w:rFonts w:ascii="Arial" w:hAnsi="Arial" w:cs="Arial"/>
          <w:color w:val="000000"/>
          <w:sz w:val="22"/>
          <w:szCs w:val="22"/>
          <w:lang w:eastAsia="en-GB"/>
        </w:rPr>
        <w:t xml:space="preserve"> subject from year to year. </w:t>
      </w:r>
    </w:p>
    <w:p w14:paraId="2431DB3D" w14:textId="77777777" w:rsidR="00D570CD" w:rsidRPr="00C93AC3" w:rsidRDefault="00D570CD" w:rsidP="00D570CD">
      <w:pPr>
        <w:rPr>
          <w:rFonts w:ascii="Arial" w:hAnsi="Arial" w:cs="Arial"/>
          <w:b/>
          <w:bCs/>
          <w:color w:val="000000"/>
          <w:sz w:val="22"/>
          <w:szCs w:val="22"/>
          <w:lang w:eastAsia="en-GB"/>
        </w:rPr>
      </w:pPr>
    </w:p>
    <w:p w14:paraId="27B47DCA" w14:textId="77777777" w:rsidR="00D570CD" w:rsidRPr="00C93AC3" w:rsidRDefault="00D570CD" w:rsidP="00D570CD">
      <w:pPr>
        <w:rPr>
          <w:rFonts w:ascii="Arial" w:hAnsi="Arial" w:cs="Arial"/>
          <w:b/>
          <w:bCs/>
          <w:sz w:val="22"/>
          <w:szCs w:val="22"/>
          <w:lang w:eastAsia="en-GB"/>
        </w:rPr>
      </w:pPr>
      <w:r w:rsidRPr="00C93AC3">
        <w:rPr>
          <w:rFonts w:ascii="Arial" w:hAnsi="Arial" w:cs="Arial"/>
          <w:b/>
          <w:bCs/>
          <w:sz w:val="22"/>
          <w:szCs w:val="22"/>
          <w:lang w:eastAsia="en-GB"/>
        </w:rPr>
        <w:t>Responsibilities:</w:t>
      </w:r>
    </w:p>
    <w:p w14:paraId="524A84ED" w14:textId="77777777" w:rsidR="00D5139A" w:rsidRPr="00C93AC3" w:rsidRDefault="00D5139A" w:rsidP="00D570CD">
      <w:pPr>
        <w:rPr>
          <w:rFonts w:ascii="Arial" w:hAnsi="Arial" w:cs="Arial"/>
          <w:b/>
          <w:bCs/>
          <w:sz w:val="22"/>
          <w:szCs w:val="22"/>
          <w:lang w:eastAsia="en-GB"/>
        </w:rPr>
      </w:pPr>
    </w:p>
    <w:p w14:paraId="0FDA4A13" w14:textId="77777777" w:rsidR="00D570CD" w:rsidRPr="00C93AC3"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sidR="005B0253">
        <w:rPr>
          <w:rFonts w:cs="Arial"/>
          <w:lang w:eastAsia="en-GB"/>
        </w:rPr>
        <w:t xml:space="preserve">ifications, where appropriate, </w:t>
      </w:r>
      <w:r w:rsidRPr="00C93AC3">
        <w:rPr>
          <w:rFonts w:cs="Arial"/>
          <w:lang w:eastAsia="en-GB"/>
        </w:rPr>
        <w:t>from series to series</w:t>
      </w:r>
    </w:p>
    <w:p w14:paraId="4458637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w:t>
      </w:r>
      <w:r w:rsidR="00475132" w:rsidRPr="000C6511">
        <w:rPr>
          <w:rFonts w:cs="Arial"/>
          <w:lang w:eastAsia="en-GB"/>
        </w:rPr>
        <w:t xml:space="preserve">, examiner/moderator conferences </w:t>
      </w:r>
      <w:r w:rsidRPr="000C6511">
        <w:rPr>
          <w:rFonts w:cs="Arial"/>
          <w:lang w:eastAsia="en-GB"/>
        </w:rPr>
        <w:t xml:space="preserve">and Awarding </w:t>
      </w:r>
      <w:r w:rsidR="008A3E36" w:rsidRPr="000C6511">
        <w:rPr>
          <w:rFonts w:cs="Arial"/>
          <w:lang w:eastAsia="en-GB"/>
        </w:rPr>
        <w:t xml:space="preserve">and Standardisation </w:t>
      </w:r>
      <w:r w:rsidRPr="000C6511">
        <w:rPr>
          <w:rFonts w:cs="Arial"/>
          <w:lang w:eastAsia="en-GB"/>
        </w:rPr>
        <w:t>meetings</w:t>
      </w:r>
    </w:p>
    <w:p w14:paraId="0DEBA3CC"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23F7700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 xml:space="preserve">recommend mark boundaries for each grade in each of the </w:t>
      </w:r>
      <w:r w:rsidR="00475132" w:rsidRPr="000C6511">
        <w:rPr>
          <w:rFonts w:cs="Arial"/>
          <w:lang w:eastAsia="en-GB"/>
        </w:rPr>
        <w:t>qualifications</w:t>
      </w:r>
      <w:r w:rsidRPr="000C6511">
        <w:rPr>
          <w:rFonts w:cs="Arial"/>
          <w:lang w:eastAsia="en-GB"/>
        </w:rPr>
        <w:t xml:space="preserve"> at the conclusion of the awarding process</w:t>
      </w:r>
    </w:p>
    <w:p w14:paraId="66906DE4"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rPr>
        <w:t>prepare reports on the processes, as requested</w:t>
      </w:r>
      <w:r w:rsidR="00475132" w:rsidRPr="000C6511">
        <w:rPr>
          <w:rFonts w:cs="Arial"/>
        </w:rPr>
        <w:t>.</w:t>
      </w:r>
      <w:r w:rsidRPr="000C6511">
        <w:rPr>
          <w:rFonts w:cs="Arial"/>
        </w:rPr>
        <w:t xml:space="preserve"> </w:t>
      </w:r>
    </w:p>
    <w:p w14:paraId="4DD49F04" w14:textId="77777777" w:rsidR="00D570CD" w:rsidRPr="000C6511" w:rsidRDefault="00D570CD" w:rsidP="00D570CD">
      <w:pPr>
        <w:pStyle w:val="ListParagraph"/>
        <w:spacing w:after="0" w:line="240" w:lineRule="auto"/>
        <w:rPr>
          <w:rFonts w:cs="Arial"/>
        </w:rPr>
      </w:pPr>
    </w:p>
    <w:p w14:paraId="70E53876" w14:textId="2114658E" w:rsidR="00D570CD" w:rsidRPr="000C6511" w:rsidRDefault="00607A2B" w:rsidP="00607A2B">
      <w:pPr>
        <w:rPr>
          <w:rFonts w:ascii="Arial" w:hAnsi="Arial" w:cs="Arial"/>
          <w:color w:val="000000"/>
          <w:sz w:val="22"/>
          <w:lang w:eastAsia="en-GB"/>
        </w:rPr>
      </w:pPr>
      <w:r w:rsidRPr="000C6511">
        <w:rPr>
          <w:rFonts w:ascii="Arial" w:hAnsi="Arial" w:cs="Arial"/>
          <w:sz w:val="22"/>
        </w:rPr>
        <w:t xml:space="preserve">The </w:t>
      </w:r>
      <w:r w:rsidR="00D570CD" w:rsidRPr="000C6511">
        <w:rPr>
          <w:rFonts w:ascii="Arial" w:hAnsi="Arial" w:cs="Arial"/>
          <w:sz w:val="22"/>
        </w:rPr>
        <w:t>Chair of Examiners will need to b</w:t>
      </w:r>
      <w:r w:rsidR="008A3E36" w:rsidRPr="000C6511">
        <w:rPr>
          <w:rFonts w:ascii="Arial" w:hAnsi="Arial" w:cs="Arial"/>
          <w:sz w:val="22"/>
        </w:rPr>
        <w:t xml:space="preserve">e available for </w:t>
      </w:r>
      <w:r w:rsidR="00827B26">
        <w:rPr>
          <w:rFonts w:ascii="Arial" w:hAnsi="Arial" w:cs="Arial"/>
          <w:sz w:val="22"/>
        </w:rPr>
        <w:t xml:space="preserve">approximately </w:t>
      </w:r>
      <w:r w:rsidR="00801BD3">
        <w:rPr>
          <w:rFonts w:ascii="Arial" w:hAnsi="Arial" w:cs="Arial"/>
          <w:b/>
          <w:sz w:val="22"/>
        </w:rPr>
        <w:t>seven</w:t>
      </w:r>
      <w:r w:rsidR="00827B26" w:rsidRPr="00827B26">
        <w:rPr>
          <w:rFonts w:ascii="Arial" w:hAnsi="Arial" w:cs="Arial"/>
          <w:b/>
          <w:sz w:val="22"/>
        </w:rPr>
        <w:t xml:space="preserve"> </w:t>
      </w:r>
      <w:r w:rsidR="00D570CD" w:rsidRPr="00827B26">
        <w:rPr>
          <w:rFonts w:ascii="Arial" w:hAnsi="Arial" w:cs="Arial"/>
          <w:b/>
          <w:sz w:val="22"/>
        </w:rPr>
        <w:t>days a year</w:t>
      </w:r>
      <w:r w:rsidR="00D570CD" w:rsidRPr="000C6511">
        <w:rPr>
          <w:rFonts w:ascii="Arial" w:hAnsi="Arial" w:cs="Arial"/>
          <w:sz w:val="22"/>
        </w:rPr>
        <w:t xml:space="preserve"> which may be during term time, at weekends and during holiday time.  Release pa</w:t>
      </w:r>
      <w:r w:rsidR="008A3E36" w:rsidRPr="000C6511">
        <w:rPr>
          <w:rFonts w:ascii="Arial" w:hAnsi="Arial" w:cs="Arial"/>
          <w:sz w:val="22"/>
        </w:rPr>
        <w:t xml:space="preserve">yment to centres is available. </w:t>
      </w:r>
      <w:r w:rsidR="00D570CD" w:rsidRPr="000C6511">
        <w:rPr>
          <w:rFonts w:ascii="Arial" w:hAnsi="Arial" w:cs="Arial"/>
          <w:sz w:val="22"/>
        </w:rPr>
        <w:t>This will e</w:t>
      </w:r>
      <w:r w:rsidR="008A3E36" w:rsidRPr="000C6511">
        <w:rPr>
          <w:rFonts w:ascii="Arial" w:hAnsi="Arial" w:cs="Arial"/>
          <w:sz w:val="22"/>
        </w:rPr>
        <w:t xml:space="preserve">nable the post holder to attend </w:t>
      </w:r>
      <w:r w:rsidR="00D570CD" w:rsidRPr="000C6511">
        <w:rPr>
          <w:rFonts w:ascii="Arial" w:hAnsi="Arial" w:cs="Arial"/>
          <w:sz w:val="22"/>
        </w:rPr>
        <w:t>QPECs</w:t>
      </w:r>
      <w:r w:rsidR="008A3E36" w:rsidRPr="000C6511">
        <w:rPr>
          <w:rFonts w:ascii="Arial" w:hAnsi="Arial" w:cs="Arial"/>
          <w:sz w:val="22"/>
        </w:rPr>
        <w:t>,</w:t>
      </w:r>
      <w:r w:rsidR="00D570CD" w:rsidRPr="000C6511">
        <w:rPr>
          <w:rFonts w:ascii="Arial" w:hAnsi="Arial" w:cs="Arial"/>
          <w:sz w:val="22"/>
        </w:rPr>
        <w:t xml:space="preserve"> attend the examination</w:t>
      </w:r>
      <w:r w:rsidR="00475132" w:rsidRPr="000C6511">
        <w:rPr>
          <w:rFonts w:ascii="Arial" w:hAnsi="Arial" w:cs="Arial"/>
          <w:sz w:val="22"/>
        </w:rPr>
        <w:t>/moderation</w:t>
      </w:r>
      <w:r w:rsidR="008A3E36" w:rsidRPr="000C6511">
        <w:rPr>
          <w:rFonts w:ascii="Arial" w:hAnsi="Arial" w:cs="Arial"/>
          <w:sz w:val="22"/>
        </w:rPr>
        <w:t xml:space="preserve"> conferences </w:t>
      </w:r>
      <w:r w:rsidR="00D570CD" w:rsidRPr="000C6511">
        <w:rPr>
          <w:rFonts w:ascii="Arial" w:hAnsi="Arial" w:cs="Arial"/>
          <w:sz w:val="22"/>
        </w:rPr>
        <w:t>and the awarding conferences</w:t>
      </w:r>
      <w:r w:rsidR="008A3E36" w:rsidRPr="000C6511">
        <w:rPr>
          <w:rFonts w:ascii="Arial" w:hAnsi="Arial" w:cs="Arial"/>
          <w:sz w:val="22"/>
        </w:rPr>
        <w:t>.</w:t>
      </w:r>
    </w:p>
    <w:p w14:paraId="24B4092B" w14:textId="77777777" w:rsidR="00D570CD" w:rsidRPr="000C6511" w:rsidRDefault="00D570CD" w:rsidP="00D570CD">
      <w:pPr>
        <w:rPr>
          <w:rFonts w:ascii="Arial" w:hAnsi="Arial" w:cs="Arial"/>
          <w:b/>
          <w:bCs/>
          <w:color w:val="000000"/>
          <w:sz w:val="22"/>
          <w:szCs w:val="22"/>
          <w:lang w:eastAsia="en-GB"/>
        </w:rPr>
      </w:pPr>
    </w:p>
    <w:p w14:paraId="29D08BAB" w14:textId="77777777" w:rsidR="00D570CD" w:rsidRPr="000C6511" w:rsidRDefault="00D570CD" w:rsidP="00D570C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408AD8D1" w14:textId="77777777" w:rsidR="00D5139A" w:rsidRPr="000C6511" w:rsidRDefault="00D5139A" w:rsidP="00D570CD">
      <w:pPr>
        <w:rPr>
          <w:rFonts w:ascii="Arial" w:hAnsi="Arial" w:cs="Arial"/>
          <w:sz w:val="22"/>
          <w:szCs w:val="22"/>
          <w:lang w:eastAsia="en-GB"/>
        </w:rPr>
      </w:pPr>
    </w:p>
    <w:p w14:paraId="29AC9E86"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degree in the subject specific to this qualification</w:t>
      </w:r>
    </w:p>
    <w:p w14:paraId="5E4A30ED"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5F43E16B"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4A2BA03C"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the ability to work well under pressure</w:t>
      </w:r>
    </w:p>
    <w:p w14:paraId="06AEF9E3" w14:textId="77777777" w:rsidR="00C778B5" w:rsidRPr="000C6511" w:rsidRDefault="00C778B5">
      <w:pPr>
        <w:jc w:val="left"/>
        <w:rPr>
          <w:sz w:val="22"/>
        </w:rPr>
      </w:pPr>
    </w:p>
    <w:p w14:paraId="112BB2F3" w14:textId="250D2F04" w:rsidR="00C822C8" w:rsidRPr="00C822C8" w:rsidRDefault="00C822C8" w:rsidP="00C822C8">
      <w:pPr>
        <w:jc w:val="left"/>
        <w:rPr>
          <w:rFonts w:ascii="Arial" w:hAnsi="Arial" w:cs="Arial"/>
          <w:sz w:val="22"/>
          <w:szCs w:val="22"/>
        </w:rPr>
      </w:pPr>
      <w:r w:rsidRPr="00C822C8">
        <w:rPr>
          <w:rFonts w:ascii="Arial" w:hAnsi="Arial" w:cs="Arial"/>
          <w:sz w:val="22"/>
          <w:szCs w:val="22"/>
        </w:rPr>
        <w:t xml:space="preserve">For further information, please contact </w:t>
      </w:r>
      <w:r w:rsidR="0098469E">
        <w:rPr>
          <w:rFonts w:ascii="Arial" w:hAnsi="Arial" w:cs="Arial"/>
          <w:sz w:val="22"/>
          <w:szCs w:val="22"/>
        </w:rPr>
        <w:t>Stephen Oliver</w:t>
      </w:r>
      <w:r w:rsidRPr="00C822C8">
        <w:rPr>
          <w:rFonts w:ascii="Arial" w:hAnsi="Arial" w:cs="Arial"/>
          <w:sz w:val="22"/>
          <w:szCs w:val="22"/>
        </w:rPr>
        <w:t xml:space="preserve"> on 029 20265 </w:t>
      </w:r>
      <w:r w:rsidR="00871CBA">
        <w:rPr>
          <w:rFonts w:ascii="Arial" w:hAnsi="Arial" w:cs="Arial"/>
          <w:sz w:val="22"/>
          <w:szCs w:val="22"/>
        </w:rPr>
        <w:t>038</w:t>
      </w:r>
      <w:r w:rsidRPr="00C822C8">
        <w:rPr>
          <w:rFonts w:ascii="Arial" w:hAnsi="Arial" w:cs="Arial"/>
          <w:sz w:val="22"/>
          <w:szCs w:val="22"/>
        </w:rPr>
        <w:t xml:space="preserve"> </w:t>
      </w:r>
    </w:p>
    <w:p w14:paraId="1FE5BB94" w14:textId="0CB55435" w:rsidR="00366EEE" w:rsidRDefault="008D48E4" w:rsidP="00C822C8">
      <w:pPr>
        <w:jc w:val="left"/>
        <w:rPr>
          <w:rFonts w:ascii="Arial" w:hAnsi="Arial" w:cs="Arial"/>
          <w:sz w:val="22"/>
          <w:szCs w:val="22"/>
        </w:rPr>
      </w:pPr>
      <w:hyperlink r:id="rId13" w:history="1">
        <w:r w:rsidR="0098469E" w:rsidRPr="00E04D46">
          <w:rPr>
            <w:rStyle w:val="Hyperlink"/>
            <w:rFonts w:ascii="Arial" w:hAnsi="Arial" w:cs="Arial"/>
            <w:sz w:val="22"/>
            <w:szCs w:val="22"/>
          </w:rPr>
          <w:t>stephen.oliver@wjec.co.uk</w:t>
        </w:r>
      </w:hyperlink>
      <w:r w:rsidR="00C822C8">
        <w:rPr>
          <w:rFonts w:ascii="Arial" w:hAnsi="Arial" w:cs="Arial"/>
          <w:sz w:val="22"/>
          <w:szCs w:val="22"/>
        </w:rPr>
        <w:t xml:space="preserve"> </w:t>
      </w:r>
      <w:r w:rsidR="00C822C8" w:rsidRPr="00C822C8">
        <w:rPr>
          <w:rFonts w:ascii="Arial" w:hAnsi="Arial" w:cs="Arial"/>
          <w:sz w:val="22"/>
          <w:szCs w:val="22"/>
        </w:rPr>
        <w:t xml:space="preserve"> The closing date for applications is </w:t>
      </w:r>
      <w:r w:rsidR="00F253FE">
        <w:rPr>
          <w:rFonts w:ascii="Arial" w:hAnsi="Arial" w:cs="Arial"/>
          <w:sz w:val="22"/>
          <w:szCs w:val="22"/>
        </w:rPr>
        <w:t>Fri</w:t>
      </w:r>
      <w:r w:rsidR="00C778B5" w:rsidRPr="000C6511">
        <w:rPr>
          <w:rFonts w:ascii="Arial" w:hAnsi="Arial" w:cs="Arial"/>
          <w:sz w:val="22"/>
          <w:szCs w:val="22"/>
        </w:rPr>
        <w:t xml:space="preserve">day, </w:t>
      </w:r>
      <w:r w:rsidR="00F253FE">
        <w:rPr>
          <w:rFonts w:ascii="Arial" w:hAnsi="Arial" w:cs="Arial"/>
          <w:sz w:val="22"/>
          <w:szCs w:val="22"/>
        </w:rPr>
        <w:t>22</w:t>
      </w:r>
      <w:r w:rsidR="00C778B5" w:rsidRPr="000C6511">
        <w:rPr>
          <w:rFonts w:ascii="Arial" w:hAnsi="Arial" w:cs="Arial"/>
          <w:sz w:val="22"/>
          <w:szCs w:val="22"/>
        </w:rPr>
        <w:t xml:space="preserve"> </w:t>
      </w:r>
      <w:r w:rsidR="0098469E">
        <w:rPr>
          <w:rFonts w:ascii="Arial" w:hAnsi="Arial" w:cs="Arial"/>
          <w:sz w:val="22"/>
          <w:szCs w:val="22"/>
        </w:rPr>
        <w:t>Janu</w:t>
      </w:r>
      <w:r w:rsidR="003D1749">
        <w:rPr>
          <w:rFonts w:ascii="Arial" w:hAnsi="Arial" w:cs="Arial"/>
          <w:sz w:val="22"/>
          <w:szCs w:val="22"/>
        </w:rPr>
        <w:t>ary</w:t>
      </w:r>
      <w:r w:rsidR="00031BCF">
        <w:rPr>
          <w:rFonts w:ascii="Arial" w:hAnsi="Arial" w:cs="Arial"/>
          <w:sz w:val="22"/>
          <w:szCs w:val="22"/>
        </w:rPr>
        <w:t xml:space="preserve"> </w:t>
      </w:r>
      <w:r w:rsidR="00E53993">
        <w:rPr>
          <w:rFonts w:ascii="Arial" w:hAnsi="Arial" w:cs="Arial"/>
          <w:sz w:val="22"/>
          <w:szCs w:val="22"/>
        </w:rPr>
        <w:t>20</w:t>
      </w:r>
      <w:r w:rsidR="003D1749">
        <w:rPr>
          <w:rFonts w:ascii="Arial" w:hAnsi="Arial" w:cs="Arial"/>
          <w:sz w:val="22"/>
          <w:szCs w:val="22"/>
        </w:rPr>
        <w:t>21</w:t>
      </w:r>
      <w:r w:rsidR="00C778B5" w:rsidRPr="000C6511">
        <w:rPr>
          <w:rFonts w:ascii="Arial" w:hAnsi="Arial" w:cs="Arial"/>
          <w:sz w:val="22"/>
          <w:szCs w:val="22"/>
        </w:rPr>
        <w:t>.</w:t>
      </w:r>
    </w:p>
    <w:p w14:paraId="4B59CFDE" w14:textId="77777777" w:rsidR="00366EEE" w:rsidRDefault="00366EEE">
      <w:pPr>
        <w:jc w:val="left"/>
        <w:rPr>
          <w:rFonts w:ascii="Arial" w:hAnsi="Arial" w:cs="Arial"/>
          <w:sz w:val="22"/>
          <w:szCs w:val="22"/>
        </w:rPr>
      </w:pPr>
      <w:r>
        <w:rPr>
          <w:rFonts w:ascii="Arial" w:hAnsi="Arial" w:cs="Arial"/>
          <w:sz w:val="22"/>
          <w:szCs w:val="22"/>
        </w:rPr>
        <w:br w:type="page"/>
      </w:r>
    </w:p>
    <w:p w14:paraId="4F8863D8" w14:textId="77777777" w:rsidR="00366EEE" w:rsidRDefault="00366EEE">
      <w:pPr>
        <w:jc w:val="left"/>
        <w:rPr>
          <w:rFonts w:ascii="Arial" w:hAnsi="Arial" w:cs="Arial"/>
          <w:sz w:val="22"/>
          <w:szCs w:val="22"/>
        </w:rPr>
      </w:pPr>
    </w:p>
    <w:p w14:paraId="3E6B3A66" w14:textId="77777777" w:rsidR="00366EEE" w:rsidRPr="00BD5C40" w:rsidRDefault="00366EEE" w:rsidP="00366EEE">
      <w:pPr>
        <w:jc w:val="left"/>
        <w:rPr>
          <w:rFonts w:ascii="Arial" w:hAnsi="Arial" w:cs="Arial"/>
          <w:sz w:val="22"/>
        </w:rPr>
      </w:pPr>
      <w:r w:rsidRPr="00BD5C40">
        <w:rPr>
          <w:rFonts w:ascii="Arial" w:hAnsi="Arial" w:cs="Arial"/>
          <w:b/>
          <w:bCs/>
          <w:sz w:val="22"/>
        </w:rPr>
        <w:t>How to apply</w:t>
      </w:r>
      <w:r w:rsidRPr="00BD5C40">
        <w:rPr>
          <w:rFonts w:ascii="Arial" w:hAnsi="Arial" w:cs="Arial"/>
          <w:sz w:val="22"/>
        </w:rPr>
        <w:t xml:space="preserve">: </w:t>
      </w:r>
    </w:p>
    <w:p w14:paraId="32AC283B" w14:textId="77777777" w:rsidR="00366EEE" w:rsidRPr="00BD5C40" w:rsidRDefault="00366EEE" w:rsidP="00366EEE">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4"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11903CB9" w14:textId="64D71D61" w:rsidR="00366EEE" w:rsidRPr="00BD5C40" w:rsidRDefault="00366EEE" w:rsidP="00366EEE">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w:t>
      </w:r>
      <w:r w:rsidRPr="00D21B7F">
        <w:rPr>
          <w:rFonts w:ascii="Arial" w:hAnsi="Arial" w:cs="Arial"/>
          <w:b/>
          <w:bCs/>
          <w:sz w:val="22"/>
        </w:rPr>
        <w:t>Chair</w:t>
      </w:r>
      <w:r>
        <w:rPr>
          <w:rFonts w:ascii="Arial" w:hAnsi="Arial" w:cs="Arial"/>
          <w:sz w:val="22"/>
        </w:rPr>
        <w:t xml:space="preserve"> </w:t>
      </w:r>
      <w:r w:rsidRPr="00BD5C40">
        <w:rPr>
          <w:rFonts w:ascii="Arial" w:hAnsi="Arial" w:cs="Arial"/>
          <w:sz w:val="22"/>
        </w:rPr>
        <w:t xml:space="preserve">for </w:t>
      </w:r>
      <w:r w:rsidR="00D220E4">
        <w:rPr>
          <w:rFonts w:ascii="Arial" w:hAnsi="Arial" w:cs="Arial"/>
          <w:b/>
          <w:bCs/>
          <w:sz w:val="22"/>
        </w:rPr>
        <w:t>Level 3</w:t>
      </w:r>
      <w:r w:rsidR="00C822C8" w:rsidRPr="00D21B7F">
        <w:rPr>
          <w:rFonts w:ascii="Arial" w:hAnsi="Arial" w:cs="Arial"/>
          <w:b/>
          <w:bCs/>
          <w:sz w:val="22"/>
        </w:rPr>
        <w:t xml:space="preserve"> </w:t>
      </w:r>
      <w:r w:rsidR="003D1749" w:rsidRPr="00D21B7F">
        <w:rPr>
          <w:rFonts w:ascii="Arial" w:hAnsi="Arial" w:cs="Arial"/>
          <w:b/>
          <w:bCs/>
          <w:sz w:val="22"/>
        </w:rPr>
        <w:t>Business</w:t>
      </w:r>
      <w:r w:rsidRPr="00BD5C40">
        <w:rPr>
          <w:rFonts w:ascii="Arial" w:hAnsi="Arial" w:cs="Arial"/>
          <w:sz w:val="22"/>
        </w:rPr>
        <w:t xml:space="preserve"> on the 'subject area' tab and </w:t>
      </w:r>
      <w:r>
        <w:rPr>
          <w:rFonts w:ascii="Arial" w:hAnsi="Arial" w:cs="Arial"/>
          <w:sz w:val="22"/>
        </w:rPr>
        <w:t xml:space="preserve">it is important to </w:t>
      </w:r>
      <w:r w:rsidRPr="00BD5C40">
        <w:rPr>
          <w:rFonts w:ascii="Arial" w:hAnsi="Arial" w:cs="Arial"/>
          <w:sz w:val="22"/>
        </w:rPr>
        <w:t xml:space="preserve">fill in </w:t>
      </w:r>
      <w:r w:rsidRPr="00D21B7F">
        <w:rPr>
          <w:rFonts w:ascii="Arial" w:hAnsi="Arial" w:cs="Arial"/>
          <w:b/>
          <w:bCs/>
          <w:sz w:val="22"/>
        </w:rPr>
        <w:t>all</w:t>
      </w:r>
      <w:r w:rsidRPr="00BD5C40">
        <w:rPr>
          <w:rFonts w:ascii="Arial" w:hAnsi="Arial" w:cs="Arial"/>
          <w:sz w:val="22"/>
        </w:rPr>
        <w:t xml:space="preserve"> the other fields of the application.</w:t>
      </w:r>
    </w:p>
    <w:p w14:paraId="65763E27" w14:textId="77777777" w:rsidR="00366EEE" w:rsidRPr="00BD5C40" w:rsidRDefault="00366EEE" w:rsidP="00366EEE">
      <w:pPr>
        <w:jc w:val="left"/>
        <w:rPr>
          <w:rFonts w:ascii="Arial" w:hAnsi="Arial" w:cs="Arial"/>
          <w:sz w:val="22"/>
        </w:rPr>
      </w:pPr>
    </w:p>
    <w:p w14:paraId="043B39CF" w14:textId="77777777" w:rsidR="00366EEE" w:rsidRPr="00BD5C40" w:rsidRDefault="00366EEE" w:rsidP="00366EEE">
      <w:pPr>
        <w:rPr>
          <w:rFonts w:ascii="Arial" w:hAnsi="Arial" w:cs="Arial"/>
          <w:color w:val="000000"/>
          <w:sz w:val="22"/>
          <w:szCs w:val="22"/>
          <w:lang w:eastAsia="en-GB"/>
        </w:rPr>
      </w:pPr>
      <w:r w:rsidRPr="00BD5C40">
        <w:rPr>
          <w:rFonts w:ascii="Arial" w:hAnsi="Arial" w:cs="Arial"/>
          <w:color w:val="000000"/>
          <w:sz w:val="22"/>
          <w:szCs w:val="22"/>
          <w:lang w:eastAsia="en-GB"/>
        </w:rPr>
        <w:t xml:space="preserve">If you require any further assistance in completing the application please </w:t>
      </w:r>
      <w:proofErr w:type="gramStart"/>
      <w:r w:rsidRPr="00BD5C40">
        <w:rPr>
          <w:rFonts w:ascii="Arial" w:hAnsi="Arial" w:cs="Arial"/>
          <w:color w:val="000000"/>
          <w:sz w:val="22"/>
          <w:szCs w:val="22"/>
          <w:lang w:eastAsia="en-GB"/>
        </w:rPr>
        <w:t>contact:-</w:t>
      </w:r>
      <w:proofErr w:type="gramEnd"/>
    </w:p>
    <w:p w14:paraId="6F25734B" w14:textId="77777777" w:rsidR="00366EEE" w:rsidRPr="00BD5C40" w:rsidRDefault="00366EEE" w:rsidP="00366EEE">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366EEE" w:rsidRPr="00BD5C40" w14:paraId="1B92A917" w14:textId="77777777" w:rsidTr="00593896">
        <w:trPr>
          <w:trHeight w:val="1225"/>
        </w:trPr>
        <w:tc>
          <w:tcPr>
            <w:tcW w:w="3227" w:type="dxa"/>
          </w:tcPr>
          <w:p w14:paraId="0AC4EDD3" w14:textId="77777777" w:rsidR="00366EEE" w:rsidRPr="00BD5C40" w:rsidRDefault="00366EEE" w:rsidP="00593896">
            <w:pPr>
              <w:jc w:val="left"/>
              <w:rPr>
                <w:rFonts w:ascii="Arial" w:hAnsi="Arial" w:cs="Arial"/>
                <w:sz w:val="22"/>
              </w:rPr>
            </w:pPr>
            <w:r w:rsidRPr="00BD5C40">
              <w:rPr>
                <w:rFonts w:ascii="Arial" w:hAnsi="Arial" w:cs="Arial"/>
                <w:sz w:val="22"/>
              </w:rPr>
              <w:t>Rob Reynolds</w:t>
            </w:r>
          </w:p>
          <w:p w14:paraId="3FE46895" w14:textId="77777777" w:rsidR="00366EEE" w:rsidRPr="00BD5C40" w:rsidRDefault="00366EEE" w:rsidP="00593896">
            <w:pPr>
              <w:jc w:val="left"/>
              <w:rPr>
                <w:rFonts w:ascii="Arial" w:hAnsi="Arial" w:cs="Arial"/>
                <w:sz w:val="22"/>
              </w:rPr>
            </w:pPr>
            <w:r w:rsidRPr="00BD5C40">
              <w:rPr>
                <w:rFonts w:ascii="Arial" w:hAnsi="Arial" w:cs="Arial"/>
                <w:sz w:val="22"/>
              </w:rPr>
              <w:t>rob.reynolds@wjec.co.uk</w:t>
            </w:r>
          </w:p>
          <w:p w14:paraId="388CE70F" w14:textId="77777777" w:rsidR="00366EEE" w:rsidRPr="00BD5C40" w:rsidRDefault="00366EEE" w:rsidP="00593896">
            <w:pPr>
              <w:jc w:val="left"/>
              <w:rPr>
                <w:rFonts w:ascii="Arial" w:hAnsi="Arial" w:cs="Arial"/>
                <w:sz w:val="22"/>
              </w:rPr>
            </w:pPr>
            <w:r w:rsidRPr="00BD5C40">
              <w:rPr>
                <w:rFonts w:ascii="Arial" w:hAnsi="Arial" w:cs="Arial"/>
                <w:sz w:val="22"/>
              </w:rPr>
              <w:t>0290 265 050</w:t>
            </w:r>
          </w:p>
        </w:tc>
        <w:tc>
          <w:tcPr>
            <w:tcW w:w="709" w:type="dxa"/>
          </w:tcPr>
          <w:p w14:paraId="1088F681" w14:textId="77777777" w:rsidR="00366EEE" w:rsidRPr="00BD5C40" w:rsidRDefault="00366EEE" w:rsidP="00593896">
            <w:pPr>
              <w:jc w:val="left"/>
              <w:rPr>
                <w:rFonts w:ascii="Arial" w:hAnsi="Arial" w:cs="Arial"/>
                <w:sz w:val="22"/>
              </w:rPr>
            </w:pPr>
            <w:r w:rsidRPr="00BD5C40">
              <w:rPr>
                <w:rFonts w:ascii="Arial" w:hAnsi="Arial" w:cs="Arial"/>
                <w:sz w:val="22"/>
              </w:rPr>
              <w:t>or</w:t>
            </w:r>
          </w:p>
        </w:tc>
        <w:tc>
          <w:tcPr>
            <w:tcW w:w="3118" w:type="dxa"/>
          </w:tcPr>
          <w:p w14:paraId="71657459" w14:textId="77777777" w:rsidR="00366EEE" w:rsidRPr="00BD5C40" w:rsidRDefault="00366EEE" w:rsidP="00593896">
            <w:pPr>
              <w:jc w:val="left"/>
              <w:rPr>
                <w:rFonts w:ascii="Arial" w:hAnsi="Arial" w:cs="Arial"/>
                <w:sz w:val="22"/>
              </w:rPr>
            </w:pPr>
            <w:r w:rsidRPr="00BD5C40">
              <w:rPr>
                <w:rFonts w:ascii="Arial" w:hAnsi="Arial" w:cs="Arial"/>
                <w:sz w:val="22"/>
              </w:rPr>
              <w:t>Beth Edgar</w:t>
            </w:r>
          </w:p>
          <w:p w14:paraId="5C2D7118" w14:textId="77777777" w:rsidR="00366EEE" w:rsidRPr="00BD5C40" w:rsidRDefault="00366EEE" w:rsidP="00593896">
            <w:pPr>
              <w:jc w:val="left"/>
              <w:rPr>
                <w:rFonts w:ascii="Arial" w:hAnsi="Arial" w:cs="Arial"/>
                <w:sz w:val="22"/>
              </w:rPr>
            </w:pPr>
            <w:r w:rsidRPr="00BD5C40">
              <w:rPr>
                <w:rFonts w:ascii="Arial" w:hAnsi="Arial" w:cs="Arial"/>
                <w:sz w:val="22"/>
              </w:rPr>
              <w:t>beth.edgar@wjec.co.uk</w:t>
            </w:r>
          </w:p>
          <w:p w14:paraId="56587BCF" w14:textId="77777777" w:rsidR="00366EEE" w:rsidRPr="00BD5C40" w:rsidRDefault="00366EEE" w:rsidP="00593896">
            <w:pPr>
              <w:jc w:val="left"/>
              <w:rPr>
                <w:rFonts w:ascii="Arial" w:hAnsi="Arial" w:cs="Arial"/>
                <w:sz w:val="22"/>
              </w:rPr>
            </w:pPr>
            <w:r w:rsidRPr="00BD5C40">
              <w:rPr>
                <w:rFonts w:ascii="Arial" w:hAnsi="Arial" w:cs="Arial"/>
                <w:sz w:val="22"/>
              </w:rPr>
              <w:t>02920 265 476</w:t>
            </w:r>
          </w:p>
        </w:tc>
      </w:tr>
    </w:tbl>
    <w:p w14:paraId="0FDCEAFF" w14:textId="41CFB00B" w:rsidR="00ED67E7" w:rsidRDefault="00ED67E7" w:rsidP="00725F50">
      <w:pPr>
        <w:jc w:val="left"/>
        <w:rPr>
          <w:sz w:val="22"/>
        </w:rPr>
      </w:pPr>
      <w:bookmarkStart w:id="0" w:name="_GoBack"/>
      <w:bookmarkEnd w:id="0"/>
    </w:p>
    <w:sectPr w:rsidR="00ED67E7">
      <w:footerReference w:type="even" r:id="rId15"/>
      <w:footerReference w:type="default" r:id="rId16"/>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793F" w14:textId="77777777" w:rsidR="00AD7B14" w:rsidRDefault="00AD7B14">
      <w:r>
        <w:separator/>
      </w:r>
    </w:p>
  </w:endnote>
  <w:endnote w:type="continuationSeparator" w:id="0">
    <w:p w14:paraId="200D7323" w14:textId="77777777" w:rsidR="00AD7B14" w:rsidRDefault="00AD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4BB1"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EF9878"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43F3" w14:textId="03F059CA"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2F7">
      <w:rPr>
        <w:rStyle w:val="PageNumber"/>
        <w:noProof/>
      </w:rPr>
      <w:t>4</w:t>
    </w:r>
    <w:r>
      <w:rPr>
        <w:rStyle w:val="PageNumber"/>
      </w:rPr>
      <w:fldChar w:fldCharType="end"/>
    </w:r>
  </w:p>
  <w:p w14:paraId="3A567521"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4A83" w14:textId="77777777" w:rsidR="00AD7B14" w:rsidRDefault="00AD7B14">
      <w:r>
        <w:separator/>
      </w:r>
    </w:p>
  </w:footnote>
  <w:footnote w:type="continuationSeparator" w:id="0">
    <w:p w14:paraId="10D94ECE" w14:textId="77777777" w:rsidR="00AD7B14" w:rsidRDefault="00AD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DEE"/>
    <w:rsid w:val="00023FC2"/>
    <w:rsid w:val="00031BCF"/>
    <w:rsid w:val="00042717"/>
    <w:rsid w:val="00067D02"/>
    <w:rsid w:val="00080DEE"/>
    <w:rsid w:val="000C4F00"/>
    <w:rsid w:val="000C6511"/>
    <w:rsid w:val="001706A4"/>
    <w:rsid w:val="001F17C8"/>
    <w:rsid w:val="001F22DC"/>
    <w:rsid w:val="001F2CAC"/>
    <w:rsid w:val="00297C1B"/>
    <w:rsid w:val="002C4647"/>
    <w:rsid w:val="002E1DC3"/>
    <w:rsid w:val="002F3F03"/>
    <w:rsid w:val="00325B70"/>
    <w:rsid w:val="00344C0C"/>
    <w:rsid w:val="00366EEE"/>
    <w:rsid w:val="003D1749"/>
    <w:rsid w:val="003E4577"/>
    <w:rsid w:val="0041647B"/>
    <w:rsid w:val="0045211E"/>
    <w:rsid w:val="004701D8"/>
    <w:rsid w:val="00475132"/>
    <w:rsid w:val="004D714C"/>
    <w:rsid w:val="00555D98"/>
    <w:rsid w:val="0058620F"/>
    <w:rsid w:val="00595EEF"/>
    <w:rsid w:val="005B0253"/>
    <w:rsid w:val="005B4BB9"/>
    <w:rsid w:val="00607A2B"/>
    <w:rsid w:val="006125B9"/>
    <w:rsid w:val="00636654"/>
    <w:rsid w:val="0066511B"/>
    <w:rsid w:val="0068005B"/>
    <w:rsid w:val="006A228E"/>
    <w:rsid w:val="006C67A8"/>
    <w:rsid w:val="006F229B"/>
    <w:rsid w:val="00722028"/>
    <w:rsid w:val="00725F50"/>
    <w:rsid w:val="0078006C"/>
    <w:rsid w:val="007E791A"/>
    <w:rsid w:val="00801BD3"/>
    <w:rsid w:val="008046F9"/>
    <w:rsid w:val="00827B26"/>
    <w:rsid w:val="00836310"/>
    <w:rsid w:val="00855185"/>
    <w:rsid w:val="00871CBA"/>
    <w:rsid w:val="008765D4"/>
    <w:rsid w:val="00881462"/>
    <w:rsid w:val="008A3E36"/>
    <w:rsid w:val="008D48E4"/>
    <w:rsid w:val="008E3F09"/>
    <w:rsid w:val="008E6AAF"/>
    <w:rsid w:val="00912D1A"/>
    <w:rsid w:val="00923963"/>
    <w:rsid w:val="00933C09"/>
    <w:rsid w:val="00940E64"/>
    <w:rsid w:val="00974652"/>
    <w:rsid w:val="0098469E"/>
    <w:rsid w:val="00994B26"/>
    <w:rsid w:val="009A22FE"/>
    <w:rsid w:val="009C3F45"/>
    <w:rsid w:val="009D0882"/>
    <w:rsid w:val="009F27BD"/>
    <w:rsid w:val="00A0098D"/>
    <w:rsid w:val="00A15F4A"/>
    <w:rsid w:val="00A64CAE"/>
    <w:rsid w:val="00AD26E3"/>
    <w:rsid w:val="00AD4276"/>
    <w:rsid w:val="00AD7B14"/>
    <w:rsid w:val="00AE5B4B"/>
    <w:rsid w:val="00B0064C"/>
    <w:rsid w:val="00B04979"/>
    <w:rsid w:val="00B12D36"/>
    <w:rsid w:val="00B40784"/>
    <w:rsid w:val="00B6299C"/>
    <w:rsid w:val="00B65D23"/>
    <w:rsid w:val="00B76D85"/>
    <w:rsid w:val="00B87E02"/>
    <w:rsid w:val="00BE7522"/>
    <w:rsid w:val="00C62178"/>
    <w:rsid w:val="00C76E9F"/>
    <w:rsid w:val="00C772F7"/>
    <w:rsid w:val="00C778B5"/>
    <w:rsid w:val="00C822C8"/>
    <w:rsid w:val="00C93AC3"/>
    <w:rsid w:val="00CA3632"/>
    <w:rsid w:val="00CD7665"/>
    <w:rsid w:val="00D05256"/>
    <w:rsid w:val="00D21B7F"/>
    <w:rsid w:val="00D220E4"/>
    <w:rsid w:val="00D35A06"/>
    <w:rsid w:val="00D5139A"/>
    <w:rsid w:val="00D570CD"/>
    <w:rsid w:val="00DB235D"/>
    <w:rsid w:val="00DD3C70"/>
    <w:rsid w:val="00DE0B8D"/>
    <w:rsid w:val="00DF216D"/>
    <w:rsid w:val="00E4470E"/>
    <w:rsid w:val="00E53993"/>
    <w:rsid w:val="00E91B9D"/>
    <w:rsid w:val="00EB7C98"/>
    <w:rsid w:val="00ED67E7"/>
    <w:rsid w:val="00F04329"/>
    <w:rsid w:val="00F253FE"/>
    <w:rsid w:val="00F8703D"/>
    <w:rsid w:val="00FC455B"/>
    <w:rsid w:val="00FD3854"/>
    <w:rsid w:val="00FE09C7"/>
    <w:rsid w:val="00FE7539"/>
    <w:rsid w:val="00F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8788B"/>
  <w15:docId w15:val="{0BB266C9-4E45-448B-BB9F-488FD13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 w:type="table" w:styleId="TableGrid">
    <w:name w:val="Table Grid"/>
    <w:basedOn w:val="TableNormal"/>
    <w:rsid w:val="0036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oliver@wje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ees.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A69B-BCE7-46B1-BE20-33588EA1F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3.xml><?xml version="1.0" encoding="utf-8"?>
<ds:datastoreItem xmlns:ds="http://schemas.openxmlformats.org/officeDocument/2006/customXml" ds:itemID="{3F9C232F-1483-4BD3-B715-CC3BA8963F46}">
  <ds:schemaRefs>
    <ds:schemaRef ds:uri="7930648d-8e8b-4a48-a1c0-2094da8c46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98b4f-ba65-4a7d-9a34-48b23de556c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DAAF09-10FF-4D54-A3AA-36CC2F07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6</cp:revision>
  <cp:lastPrinted>2018-10-26T10:25:00Z</cp:lastPrinted>
  <dcterms:created xsi:type="dcterms:W3CDTF">2021-01-05T14:50:00Z</dcterms:created>
  <dcterms:modified xsi:type="dcterms:W3CDTF">2021-01-05T15:12:00Z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4751200</vt:r8>
  </property>
</Properties>
</file>