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val="en-GB" w:eastAsia="en-GB"/>
        </w:rPr>
        <w:id w:val="8880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640"/>
          </w:tblGrid>
          <w:tr w:rsidR="00D16C91" w14:paraId="4E35AF1C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val="en-GB" w:eastAsia="en-GB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52"/>
                  <w:szCs w:val="52"/>
                  <w:lang w:val="en-US" w:eastAsia="en-US"/>
                </w:rPr>
              </w:sdtEndPr>
              <w:sdtContent>
                <w:tc>
                  <w:tcPr>
                    <w:tcW w:w="5000" w:type="pct"/>
                  </w:tcPr>
                  <w:p w14:paraId="4BCE8E4B" w14:textId="77777777" w:rsidR="00D16C91" w:rsidRDefault="00D16C91" w:rsidP="00D16C9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D16C91">
                      <w:rPr>
                        <w:rFonts w:asciiTheme="majorHAnsi" w:eastAsiaTheme="majorEastAsia" w:hAnsiTheme="majorHAnsi" w:cstheme="majorBidi"/>
                        <w:caps/>
                        <w:sz w:val="52"/>
                        <w:szCs w:val="52"/>
                        <w:lang w:val="en-GB"/>
                      </w:rPr>
                      <w:t>WJEC</w:t>
                    </w:r>
                    <w:r w:rsidR="00EA29BB">
                      <w:rPr>
                        <w:rFonts w:asciiTheme="majorHAnsi" w:eastAsiaTheme="majorEastAsia" w:hAnsiTheme="majorHAnsi" w:cstheme="majorBidi"/>
                        <w:caps/>
                        <w:sz w:val="52"/>
                        <w:szCs w:val="52"/>
                        <w:lang w:val="en-GB"/>
                      </w:rPr>
                      <w:t xml:space="preserve"> AS</w:t>
                    </w:r>
                  </w:p>
                </w:tc>
              </w:sdtContent>
            </w:sdt>
          </w:tr>
          <w:tr w:rsidR="00D16C91" w14:paraId="1199DC33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7C8B932B" w14:textId="77777777" w:rsidR="00D16C91" w:rsidRDefault="00D16C91" w:rsidP="00D16C9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Product Design</w:t>
                    </w:r>
                  </w:p>
                </w:tc>
              </w:sdtContent>
            </w:sdt>
          </w:tr>
          <w:tr w:rsidR="00D16C91" w14:paraId="03812EA0" w14:textId="7777777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56A14281" w14:textId="04C57A3A" w:rsidR="00D16C91" w:rsidRDefault="00751B0B" w:rsidP="00D16C9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AS 2019 DT PD WJEC Mark Scheme</w:t>
                    </w:r>
                  </w:p>
                </w:tc>
              </w:sdtContent>
            </w:sdt>
          </w:tr>
          <w:tr w:rsidR="00D16C91" w14:paraId="5B511390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DE668D9" w14:textId="77777777" w:rsidR="00D16C91" w:rsidRDefault="00D16C91">
                <w:pPr>
                  <w:pStyle w:val="NoSpacing"/>
                  <w:jc w:val="center"/>
                </w:pPr>
              </w:p>
            </w:tc>
          </w:tr>
        </w:tbl>
        <w:p w14:paraId="56EE6D18" w14:textId="77777777" w:rsidR="00D16C91" w:rsidRDefault="00D16C91"/>
        <w:p w14:paraId="13DC27A9" w14:textId="77777777" w:rsidR="00D16C91" w:rsidRDefault="00D16C91"/>
        <w:p w14:paraId="7FEA2E1F" w14:textId="77777777" w:rsidR="00D16C91" w:rsidRDefault="00D16C91"/>
        <w:p w14:paraId="55F85026" w14:textId="77777777" w:rsidR="00D16C91" w:rsidRDefault="00D16C91">
          <w:r>
            <w:br w:type="page"/>
          </w:r>
        </w:p>
      </w:sdtContent>
    </w:sdt>
    <w:p w14:paraId="3227A96F" w14:textId="77777777" w:rsidR="00D16C91" w:rsidRDefault="00D16C91"/>
    <w:p w14:paraId="3F6B2718" w14:textId="77777777" w:rsidR="005C0A67" w:rsidRDefault="005C0A67"/>
    <w:p w14:paraId="0CC7976B" w14:textId="418DF6B6" w:rsidR="005C0A67" w:rsidRDefault="005C0A67"/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182"/>
        <w:gridCol w:w="6053"/>
        <w:gridCol w:w="617"/>
        <w:gridCol w:w="682"/>
        <w:gridCol w:w="844"/>
      </w:tblGrid>
      <w:tr w:rsidR="005C0A67" w14:paraId="0B9656C5" w14:textId="77777777" w:rsidTr="005C0A67">
        <w:tc>
          <w:tcPr>
            <w:tcW w:w="1182" w:type="dxa"/>
          </w:tcPr>
          <w:p w14:paraId="60089339" w14:textId="77777777" w:rsidR="005C0A67" w:rsidRPr="005C0A67" w:rsidRDefault="005C0A67" w:rsidP="005C0A67">
            <w:pPr>
              <w:rPr>
                <w:rFonts w:ascii="Arial" w:hAnsi="Arial" w:cs="Arial"/>
              </w:rPr>
            </w:pPr>
            <w:r w:rsidRPr="005C0A67">
              <w:rPr>
                <w:rFonts w:ascii="Arial" w:hAnsi="Arial" w:cs="Arial"/>
              </w:rPr>
              <w:t>Question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196" w:type="dxa"/>
            <w:gridSpan w:val="4"/>
          </w:tcPr>
          <w:p w14:paraId="4404EA1E" w14:textId="77777777" w:rsidR="005C0A67" w:rsidRPr="002F7B14" w:rsidRDefault="002F7B14" w:rsidP="005C0A67">
            <w:pPr>
              <w:ind w:left="54"/>
              <w:rPr>
                <w:rFonts w:ascii="Arial" w:hAnsi="Arial" w:cs="Arial"/>
                <w:sz w:val="16"/>
                <w:szCs w:val="16"/>
              </w:rPr>
            </w:pPr>
            <w:r w:rsidRPr="002F7B14">
              <w:rPr>
                <w:rFonts w:ascii="Arial" w:hAnsi="Arial"/>
              </w:rPr>
              <w:t>Product designers have access to a vast range of both new and traditional materials.</w:t>
            </w:r>
          </w:p>
        </w:tc>
      </w:tr>
      <w:tr w:rsidR="005C0A67" w14:paraId="2E7DC7E2" w14:textId="77777777" w:rsidTr="005C0A67">
        <w:tc>
          <w:tcPr>
            <w:tcW w:w="7235" w:type="dxa"/>
            <w:gridSpan w:val="2"/>
          </w:tcPr>
          <w:p w14:paraId="218B7D30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F4E680F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AO3</w:t>
            </w:r>
          </w:p>
        </w:tc>
        <w:tc>
          <w:tcPr>
            <w:tcW w:w="682" w:type="dxa"/>
          </w:tcPr>
          <w:p w14:paraId="7DFB0E8B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AO4</w:t>
            </w:r>
          </w:p>
        </w:tc>
        <w:tc>
          <w:tcPr>
            <w:tcW w:w="844" w:type="dxa"/>
          </w:tcPr>
          <w:p w14:paraId="2369D785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</w:tr>
      <w:tr w:rsidR="005C0A67" w14:paraId="7CBCF0DD" w14:textId="77777777" w:rsidTr="005C0A67">
        <w:tc>
          <w:tcPr>
            <w:tcW w:w="1182" w:type="dxa"/>
            <w:vMerge w:val="restart"/>
          </w:tcPr>
          <w:p w14:paraId="2A69F648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3E19DF14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FE194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DA00B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17F17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58A6E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C83F0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E7032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2F81F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57B73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DE1D6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3" w:type="dxa"/>
          </w:tcPr>
          <w:p w14:paraId="5BADC0A2" w14:textId="77777777" w:rsidR="005C0A67" w:rsidRPr="002F7B14" w:rsidRDefault="002F0B4A" w:rsidP="005C0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</w:rPr>
              <w:t>Explain the term ‘composite m</w:t>
            </w:r>
            <w:r w:rsidR="002F7B14" w:rsidRPr="002F7B14">
              <w:rPr>
                <w:rFonts w:ascii="Arial" w:hAnsi="Arial"/>
              </w:rPr>
              <w:t>aterial</w:t>
            </w:r>
            <w:r w:rsidR="002F7B14" w:rsidRPr="00E31C2E">
              <w:rPr>
                <w:rFonts w:ascii="Arial" w:hAnsi="Arial"/>
              </w:rPr>
              <w:tab/>
            </w:r>
          </w:p>
        </w:tc>
        <w:tc>
          <w:tcPr>
            <w:tcW w:w="617" w:type="dxa"/>
          </w:tcPr>
          <w:p w14:paraId="33C3E44A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7D19B1C3" w14:textId="77777777" w:rsidR="005C0A67" w:rsidRPr="002F7B14" w:rsidRDefault="005C0A67" w:rsidP="005C0A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5DC57F99" w14:textId="77777777" w:rsidR="005C0A67" w:rsidRPr="002F7B14" w:rsidRDefault="00390146" w:rsidP="005C0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C0A67" w14:paraId="0F95FED7" w14:textId="77777777" w:rsidTr="005C0A67">
        <w:trPr>
          <w:trHeight w:val="281"/>
        </w:trPr>
        <w:tc>
          <w:tcPr>
            <w:tcW w:w="1182" w:type="dxa"/>
            <w:vMerge/>
            <w:tcBorders>
              <w:bottom w:val="single" w:sz="4" w:space="0" w:color="auto"/>
            </w:tcBorders>
          </w:tcPr>
          <w:p w14:paraId="777137C8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gridSpan w:val="3"/>
          </w:tcPr>
          <w:p w14:paraId="4D75EA44" w14:textId="77777777" w:rsidR="005C0A67" w:rsidRDefault="005C0A67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FA92139" w14:textId="77777777" w:rsidR="005C0A67" w:rsidRPr="00390146" w:rsidRDefault="005C0A67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 xml:space="preserve">The response must </w:t>
            </w:r>
            <w:r w:rsidR="002F7B14" w:rsidRPr="00390146">
              <w:rPr>
                <w:rFonts w:ascii="Arial" w:hAnsi="Arial" w:cs="Arial"/>
                <w:i/>
                <w:sz w:val="20"/>
                <w:szCs w:val="20"/>
              </w:rPr>
              <w:t>demonstrate clear understanding of composite materials</w:t>
            </w:r>
            <w:r w:rsidR="00E31C2E" w:rsidRPr="0039014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66C5E79" w14:textId="77777777" w:rsidR="00E31C2E" w:rsidRPr="00390146" w:rsidRDefault="00E31C2E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712ED6" w14:textId="77777777" w:rsidR="00E31C2E" w:rsidRPr="00390146" w:rsidRDefault="00E31C2E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 xml:space="preserve">A composite material is one that is manufactured from two or more materials and </w:t>
            </w:r>
            <w:r w:rsidR="005D0FE8" w:rsidRPr="00390146">
              <w:rPr>
                <w:rFonts w:ascii="Arial" w:hAnsi="Arial" w:cs="Arial"/>
                <w:i/>
                <w:sz w:val="20"/>
                <w:szCs w:val="20"/>
              </w:rPr>
              <w:t xml:space="preserve">when combined exhibits the improved </w:t>
            </w:r>
            <w:r w:rsidRPr="00390146">
              <w:rPr>
                <w:rFonts w:ascii="Arial" w:hAnsi="Arial" w:cs="Arial"/>
                <w:i/>
                <w:sz w:val="20"/>
                <w:szCs w:val="20"/>
              </w:rPr>
              <w:t>characteristics of both materials</w:t>
            </w:r>
            <w:r w:rsidR="00390146">
              <w:rPr>
                <w:rFonts w:ascii="Arial" w:hAnsi="Arial" w:cs="Arial"/>
                <w:i/>
                <w:sz w:val="20"/>
                <w:szCs w:val="20"/>
              </w:rPr>
              <w:t xml:space="preserve"> while each material</w:t>
            </w:r>
            <w:r w:rsidR="00CA2866">
              <w:rPr>
                <w:rFonts w:ascii="Arial" w:hAnsi="Arial" w:cs="Arial"/>
                <w:i/>
                <w:sz w:val="20"/>
                <w:szCs w:val="20"/>
              </w:rPr>
              <w:t xml:space="preserve"> remains distinct.</w:t>
            </w:r>
            <w:r w:rsidRPr="003901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F1E8A48" w14:textId="77777777" w:rsidR="005C0A67" w:rsidRPr="00390146" w:rsidRDefault="005C0A67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1ABAB06" w14:textId="77777777" w:rsidR="00390146" w:rsidRDefault="005C0A67" w:rsidP="005D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>Incorrect/ no response</w:t>
            </w:r>
            <w:r w:rsidR="005D0FE8" w:rsidRPr="003901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90146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51CCC7DD" w14:textId="77777777" w:rsidR="005D0FE8" w:rsidRDefault="005D0FE8" w:rsidP="005D0FE8">
            <w:pPr>
              <w:rPr>
                <w:rFonts w:ascii="Arial" w:hAnsi="Arial" w:cs="Arial"/>
                <w:sz w:val="16"/>
                <w:szCs w:val="16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390146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390146">
              <w:rPr>
                <w:rFonts w:ascii="Arial" w:hAnsi="Arial" w:cs="Arial"/>
                <w:sz w:val="20"/>
                <w:szCs w:val="20"/>
              </w:rPr>
              <w:t>0 Mark</w:t>
            </w:r>
          </w:p>
          <w:p w14:paraId="381C5C73" w14:textId="77777777" w:rsidR="005C0A67" w:rsidRDefault="005C0A67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3138896" w14:textId="77777777" w:rsidR="00390146" w:rsidRDefault="00390146" w:rsidP="003901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>1 Mark for each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reason. Maximum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Marks</w:t>
            </w:r>
          </w:p>
          <w:p w14:paraId="0F6BB00C" w14:textId="77777777" w:rsidR="00390146" w:rsidRPr="00390146" w:rsidRDefault="00390146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4D6FC3" w14:textId="77777777" w:rsidR="00045F77" w:rsidRPr="00390146" w:rsidRDefault="00045F77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>Examples</w:t>
            </w:r>
            <w:r w:rsidR="00390146" w:rsidRPr="003901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2C5568C" w14:textId="77777777" w:rsidR="00E31C2E" w:rsidRPr="00390146" w:rsidRDefault="00E31C2E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95F001" w14:textId="77777777" w:rsidR="00E31C2E" w:rsidRPr="00390146" w:rsidRDefault="00E31C2E" w:rsidP="005C0A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>A composite material is one that is manufactured from two or more materials.</w:t>
            </w:r>
            <w:r w:rsidR="005D0FE8" w:rsidRPr="0039014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</w:p>
          <w:p w14:paraId="7E254A93" w14:textId="77777777" w:rsidR="005C0A67" w:rsidRPr="00390146" w:rsidRDefault="005C0A67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AAF60A" w14:textId="77777777" w:rsidR="005C0A67" w:rsidRPr="00390146" w:rsidRDefault="00E31C2E" w:rsidP="005C0A6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>A composite material exhibits the best characteristics of both materials</w:t>
            </w:r>
            <w:r w:rsidR="005856EE" w:rsidRPr="00390146">
              <w:rPr>
                <w:rFonts w:ascii="Arial" w:hAnsi="Arial" w:cs="Arial"/>
                <w:i/>
                <w:sz w:val="20"/>
                <w:szCs w:val="20"/>
              </w:rPr>
              <w:t xml:space="preserve">.                        </w:t>
            </w:r>
            <w:r w:rsidR="005D0FE8" w:rsidRPr="0039014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</w:t>
            </w:r>
          </w:p>
          <w:p w14:paraId="74ADDB96" w14:textId="77777777" w:rsidR="00E31C2E" w:rsidRPr="00390146" w:rsidRDefault="00E31C2E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CDF05E" w14:textId="77777777" w:rsidR="00390146" w:rsidRDefault="00477A7D" w:rsidP="0039014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sz w:val="20"/>
                <w:szCs w:val="20"/>
              </w:rPr>
              <w:t xml:space="preserve">Individual </w:t>
            </w:r>
            <w:r w:rsidR="00390146" w:rsidRPr="00390146">
              <w:rPr>
                <w:rFonts w:ascii="Arial" w:hAnsi="Arial" w:cs="Arial"/>
                <w:i/>
                <w:sz w:val="20"/>
                <w:szCs w:val="20"/>
              </w:rPr>
              <w:t xml:space="preserve">materials </w:t>
            </w:r>
            <w:r w:rsidRPr="00390146">
              <w:rPr>
                <w:rFonts w:ascii="Arial" w:hAnsi="Arial" w:cs="Arial"/>
                <w:i/>
                <w:sz w:val="20"/>
                <w:szCs w:val="20"/>
              </w:rPr>
              <w:t>remain distinct within the new material</w:t>
            </w:r>
            <w:r w:rsidR="00E31C2E" w:rsidRPr="00390146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D0FE8" w:rsidRPr="00390146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39014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38B2F20" w14:textId="77777777" w:rsidR="00390146" w:rsidRPr="00390146" w:rsidRDefault="00390146" w:rsidP="0039014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D9BA475" w14:textId="77777777" w:rsidR="005D0FE8" w:rsidRPr="00390146" w:rsidRDefault="00390146" w:rsidP="0039014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3 Marks               </w:t>
            </w:r>
            <w:r w:rsidR="005D0FE8" w:rsidRPr="00390146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477A7D" w:rsidRPr="0039014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5D0FE8" w:rsidRPr="00390146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390146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</w:p>
          <w:p w14:paraId="3701016F" w14:textId="77777777" w:rsidR="00390146" w:rsidRPr="005D0FE8" w:rsidRDefault="00390146" w:rsidP="003901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>Accept any other appropriate response</w:t>
            </w:r>
          </w:p>
          <w:p w14:paraId="3CA0CC80" w14:textId="77777777" w:rsidR="00E31C2E" w:rsidRDefault="00E31C2E" w:rsidP="00E31C2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D227C8" w14:textId="77777777" w:rsidR="00E31C2E" w:rsidRPr="00967B43" w:rsidRDefault="00E31C2E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44" w:type="dxa"/>
          </w:tcPr>
          <w:p w14:paraId="3C4D2954" w14:textId="77777777" w:rsidR="005C0A67" w:rsidRDefault="005C0A67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7375726" w14:textId="77777777" w:rsidR="005C0A67" w:rsidRDefault="005C0A67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11752A1" w14:textId="77777777" w:rsidR="005C0A67" w:rsidRDefault="005C0A67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C9ADDA" w14:textId="77777777" w:rsidR="00E31C2E" w:rsidRDefault="00E31C2E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21F42FC" w14:textId="77777777" w:rsidR="00E31C2E" w:rsidRDefault="00E31C2E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4599FA2" w14:textId="77777777" w:rsidR="00E31C2E" w:rsidRDefault="00E31C2E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4DB469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F0094" w14:textId="77777777" w:rsidR="005C0A67" w:rsidRPr="00B72F1B" w:rsidRDefault="005C0A67" w:rsidP="005D0FE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C0A67" w14:paraId="68743F72" w14:textId="77777777" w:rsidTr="005C0A67">
        <w:trPr>
          <w:trHeight w:val="281"/>
        </w:trPr>
        <w:tc>
          <w:tcPr>
            <w:tcW w:w="7235" w:type="dxa"/>
            <w:gridSpan w:val="2"/>
          </w:tcPr>
          <w:p w14:paraId="085E461E" w14:textId="77777777" w:rsidR="005C0A67" w:rsidRPr="00B72F1B" w:rsidRDefault="005C0A67" w:rsidP="005C0A6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17" w:type="dxa"/>
          </w:tcPr>
          <w:p w14:paraId="23B48F5E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AO3</w:t>
            </w:r>
          </w:p>
        </w:tc>
        <w:tc>
          <w:tcPr>
            <w:tcW w:w="682" w:type="dxa"/>
          </w:tcPr>
          <w:p w14:paraId="60ECD1E7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AO4</w:t>
            </w:r>
          </w:p>
        </w:tc>
        <w:tc>
          <w:tcPr>
            <w:tcW w:w="844" w:type="dxa"/>
          </w:tcPr>
          <w:p w14:paraId="783D7311" w14:textId="77777777" w:rsidR="005C0A67" w:rsidRPr="00B72F1B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</w:tr>
      <w:tr w:rsidR="005C0A67" w14:paraId="6529968A" w14:textId="77777777" w:rsidTr="005C0A67">
        <w:trPr>
          <w:trHeight w:val="281"/>
        </w:trPr>
        <w:tc>
          <w:tcPr>
            <w:tcW w:w="1182" w:type="dxa"/>
            <w:vMerge w:val="restart"/>
          </w:tcPr>
          <w:p w14:paraId="4EB2E463" w14:textId="77777777" w:rsidR="005C0A67" w:rsidRPr="00DE5D1E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053" w:type="dxa"/>
          </w:tcPr>
          <w:p w14:paraId="3FF079FD" w14:textId="77777777" w:rsidR="005C0A67" w:rsidRPr="00E31C2E" w:rsidRDefault="00E31C2E" w:rsidP="005C0A67">
            <w:pPr>
              <w:tabs>
                <w:tab w:val="left" w:pos="1171"/>
              </w:tabs>
              <w:rPr>
                <w:rFonts w:ascii="Arial" w:hAnsi="Arial" w:cs="Arial"/>
                <w:sz w:val="16"/>
                <w:szCs w:val="16"/>
              </w:rPr>
            </w:pPr>
            <w:r w:rsidRPr="00E31C2E">
              <w:rPr>
                <w:rFonts w:ascii="Arial" w:hAnsi="Arial"/>
              </w:rPr>
              <w:t>The product pictured below utilises a composite material.  State a possible material and justify the reasons for its use.</w:t>
            </w:r>
          </w:p>
        </w:tc>
        <w:tc>
          <w:tcPr>
            <w:tcW w:w="617" w:type="dxa"/>
          </w:tcPr>
          <w:p w14:paraId="0784B874" w14:textId="77777777" w:rsidR="005C0A67" w:rsidRPr="00DE5D1E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</w:tcPr>
          <w:p w14:paraId="09A4EFF1" w14:textId="77777777" w:rsidR="005C0A67" w:rsidRPr="00F411FF" w:rsidRDefault="005C0A67" w:rsidP="005C0A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1795B410" w14:textId="77777777" w:rsidR="005C0A67" w:rsidRPr="00DE5D1E" w:rsidRDefault="00045F77" w:rsidP="005C0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0A67" w14:paraId="1682F639" w14:textId="77777777" w:rsidTr="005C0A67">
        <w:trPr>
          <w:trHeight w:val="281"/>
        </w:trPr>
        <w:tc>
          <w:tcPr>
            <w:tcW w:w="1182" w:type="dxa"/>
            <w:vMerge/>
          </w:tcPr>
          <w:p w14:paraId="078105FA" w14:textId="77777777" w:rsidR="005C0A67" w:rsidRPr="00DE5D1E" w:rsidRDefault="005C0A67" w:rsidP="005C0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gridSpan w:val="3"/>
          </w:tcPr>
          <w:p w14:paraId="7BCEF320" w14:textId="77777777" w:rsidR="005C0A67" w:rsidRPr="00DE5D1E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521261" w14:textId="77777777" w:rsidR="005C0A67" w:rsidRPr="005D0FE8" w:rsidRDefault="005C0A67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i/>
                <w:sz w:val="20"/>
                <w:szCs w:val="20"/>
              </w:rPr>
              <w:t xml:space="preserve">The response must explain </w:t>
            </w:r>
            <w:r w:rsidR="00E31C2E" w:rsidRPr="005D0FE8">
              <w:rPr>
                <w:rFonts w:ascii="Arial" w:hAnsi="Arial" w:cs="Arial"/>
                <w:i/>
                <w:sz w:val="20"/>
                <w:szCs w:val="20"/>
              </w:rPr>
              <w:t>justify the identification of an appropriate composite material</w:t>
            </w:r>
            <w:r w:rsidRPr="005D0FE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097E189" w14:textId="77777777" w:rsidR="005C0A67" w:rsidRPr="005D0FE8" w:rsidRDefault="005C0A67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B43DDB" w14:textId="77777777" w:rsidR="005D0FE8" w:rsidRPr="005D0FE8" w:rsidRDefault="005C0A67" w:rsidP="005D0FE8">
            <w:pPr>
              <w:rPr>
                <w:rFonts w:ascii="Arial" w:hAnsi="Arial" w:cs="Arial"/>
                <w:sz w:val="20"/>
                <w:szCs w:val="20"/>
              </w:rPr>
            </w:pPr>
            <w:r w:rsidRPr="005D0FE8">
              <w:rPr>
                <w:rFonts w:ascii="Arial" w:hAnsi="Arial" w:cs="Arial"/>
                <w:i/>
                <w:sz w:val="20"/>
                <w:szCs w:val="20"/>
              </w:rPr>
              <w:t>Incorrect/ no response</w:t>
            </w:r>
            <w:r w:rsidR="005D0FE8" w:rsidRPr="005D0F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</w:t>
            </w:r>
            <w:r w:rsidR="005D0F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  <w:r w:rsidR="005D0FE8" w:rsidRPr="005D0FE8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5D0FE8" w:rsidRPr="005D0FE8">
              <w:rPr>
                <w:rFonts w:ascii="Arial" w:hAnsi="Arial" w:cs="Arial"/>
                <w:sz w:val="20"/>
                <w:szCs w:val="20"/>
              </w:rPr>
              <w:t>0 Mark</w:t>
            </w:r>
          </w:p>
          <w:p w14:paraId="46B5C26A" w14:textId="77777777" w:rsidR="005D0FE8" w:rsidRDefault="005D0FE8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5F03DC4" w14:textId="77777777" w:rsidR="005B20F8" w:rsidRPr="005D0FE8" w:rsidRDefault="005B20F8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7E5934" w14:textId="77777777" w:rsidR="005D0FE8" w:rsidRPr="005D0FE8" w:rsidRDefault="005B20F8" w:rsidP="005D0FE8">
            <w:pPr>
              <w:rPr>
                <w:rFonts w:ascii="Arial" w:hAnsi="Arial" w:cs="Arial"/>
                <w:sz w:val="20"/>
                <w:szCs w:val="20"/>
              </w:rPr>
            </w:pPr>
            <w:r w:rsidRPr="005D0FE8">
              <w:rPr>
                <w:rFonts w:ascii="Arial" w:hAnsi="Arial" w:cs="Arial"/>
                <w:i/>
                <w:sz w:val="20"/>
                <w:szCs w:val="20"/>
              </w:rPr>
              <w:t>Identification of suitable material.</w:t>
            </w:r>
            <w:r w:rsidR="005D0FE8" w:rsidRPr="005D0F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</w:t>
            </w:r>
            <w:r w:rsidR="005D0F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 w:rsidR="005D0FE8" w:rsidRPr="005D0FE8">
              <w:rPr>
                <w:rFonts w:ascii="Arial" w:hAnsi="Arial" w:cs="Arial"/>
                <w:sz w:val="20"/>
                <w:szCs w:val="20"/>
              </w:rPr>
              <w:t>1 Mark</w:t>
            </w:r>
            <w:r w:rsidR="005D0FE8" w:rsidRPr="005D0FE8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</w:t>
            </w:r>
          </w:p>
          <w:p w14:paraId="0630E0EF" w14:textId="77777777" w:rsidR="005D0FE8" w:rsidRDefault="005D0FE8" w:rsidP="005C0A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1D76A" w14:textId="77777777" w:rsidR="002C42F8" w:rsidRPr="005D0FE8" w:rsidRDefault="005D0FE8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i/>
                <w:sz w:val="20"/>
                <w:szCs w:val="20"/>
              </w:rPr>
              <w:t xml:space="preserve">Example </w:t>
            </w:r>
          </w:p>
          <w:p w14:paraId="3F21C5E4" w14:textId="77777777" w:rsidR="002C42F8" w:rsidRPr="005D0FE8" w:rsidRDefault="002C42F8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i/>
                <w:sz w:val="20"/>
                <w:szCs w:val="20"/>
              </w:rPr>
              <w:t>Carbon Fibre</w:t>
            </w:r>
          </w:p>
          <w:p w14:paraId="0DB18124" w14:textId="77777777" w:rsidR="005C0A67" w:rsidRPr="005D0FE8" w:rsidRDefault="005C0A67" w:rsidP="005C0A6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DB3F63A" w14:textId="77777777" w:rsidR="005C0A67" w:rsidRDefault="005C0A67" w:rsidP="005C0A6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>1 Mark for each</w:t>
            </w:r>
            <w:r w:rsidR="005856E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detailed</w:t>
            </w: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reason. </w:t>
            </w:r>
            <w:r w:rsidR="00E31C2E" w:rsidRPr="005D0F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Maximum </w:t>
            </w:r>
            <w:r w:rsidR="00390146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5B20F8" w:rsidRPr="005D0F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Marks</w:t>
            </w:r>
          </w:p>
          <w:p w14:paraId="2BF9F918" w14:textId="77777777" w:rsidR="005856EE" w:rsidRDefault="005856EE" w:rsidP="005C0A6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FD5E875" w14:textId="77777777" w:rsidR="005856EE" w:rsidRPr="005D0FE8" w:rsidRDefault="005856EE" w:rsidP="005C0A6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Based on:</w:t>
            </w:r>
          </w:p>
          <w:p w14:paraId="3C43A912" w14:textId="77777777" w:rsidR="005C0A67" w:rsidRPr="005D0FE8" w:rsidRDefault="005C0A67" w:rsidP="005C0A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B9E5D8" w14:textId="77777777" w:rsidR="005B20F8" w:rsidRPr="00390146" w:rsidRDefault="00390146" w:rsidP="005C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Very strong </w:t>
            </w:r>
            <w:r w:rsidR="005B20F8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and light mat</w:t>
            </w:r>
            <w:r w:rsidR="005856EE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erial (Good strength to weight r</w:t>
            </w:r>
            <w:r w:rsidR="005B20F8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atio)</w:t>
            </w: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this property is useful for a cyclist reducing the weight of the bike. </w:t>
            </w:r>
          </w:p>
          <w:p w14:paraId="18B33BD4" w14:textId="77777777" w:rsidR="00390146" w:rsidRPr="00390146" w:rsidRDefault="00390146" w:rsidP="00390146">
            <w:pPr>
              <w:pStyle w:val="ListParagrap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2F0AFBE0" w14:textId="77777777" w:rsidR="005B20F8" w:rsidRPr="00390146" w:rsidRDefault="005B20F8" w:rsidP="0039014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Resistant to corrosion</w:t>
            </w:r>
            <w:r w:rsidR="00390146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allows the bike to be used in all weather conditions and reduces the need for a weather proof coating.</w:t>
            </w:r>
          </w:p>
          <w:p w14:paraId="536D7B45" w14:textId="77777777" w:rsidR="005B20F8" w:rsidRPr="00390146" w:rsidRDefault="005B20F8" w:rsidP="005C0A67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2A1ED711" w14:textId="77777777" w:rsidR="005B20F8" w:rsidRPr="00390146" w:rsidRDefault="005B20F8" w:rsidP="0039014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Can be formed using a mould allowing for a range of</w:t>
            </w:r>
            <w:r w:rsidR="00390146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aerodynamic frame </w:t>
            </w: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shapes</w:t>
            </w:r>
            <w:r w:rsidR="00390146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  <w:p w14:paraId="7C2D6836" w14:textId="77777777" w:rsidR="002C42F8" w:rsidRPr="00390146" w:rsidRDefault="002C42F8" w:rsidP="005C0A67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7503D2EE" w14:textId="77777777" w:rsidR="005856EE" w:rsidRPr="00390146" w:rsidRDefault="002C42F8" w:rsidP="0039014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Good resistance to fatigue </w:t>
            </w:r>
            <w:r w:rsidR="00390146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allows the frame to withstand the impacts of general road cycling.</w:t>
            </w:r>
          </w:p>
          <w:p w14:paraId="2EBFE348" w14:textId="77777777" w:rsidR="005C0A67" w:rsidRPr="00390146" w:rsidRDefault="005C0A67" w:rsidP="005C0A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7F0D83" w14:textId="77777777" w:rsidR="00390146" w:rsidRPr="00390146" w:rsidRDefault="002C42F8" w:rsidP="0039014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Provide</w:t>
            </w:r>
            <w:r w:rsidR="00390146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</w:t>
            </w: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 rigid frame</w:t>
            </w:r>
            <w:r w:rsidR="00390146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which allows for the effective transfer of energy from the cyclist through the frame and wheels to the road</w:t>
            </w:r>
            <w:r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  <w:r w:rsidR="005D0FE8" w:rsidRPr="003901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F361197" w14:textId="77777777" w:rsidR="00390146" w:rsidRPr="00390146" w:rsidRDefault="00390146" w:rsidP="00390146">
            <w:pPr>
              <w:pStyle w:val="ListParagrap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484D8DC5" w14:textId="77777777" w:rsidR="005856EE" w:rsidRPr="00390146" w:rsidRDefault="00390146" w:rsidP="00390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              </w:t>
            </w:r>
            <w:r w:rsidRPr="003901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5D0FE8" w:rsidRPr="003901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                                                              </w:t>
            </w:r>
            <w:r w:rsidR="005856EE" w:rsidRPr="003901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39014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</w:t>
            </w:r>
            <w:r w:rsidR="00045F77" w:rsidRPr="00390146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5D0FE8" w:rsidRPr="00390146">
              <w:rPr>
                <w:rFonts w:ascii="Arial" w:hAnsi="Arial" w:cs="Arial"/>
                <w:sz w:val="20"/>
                <w:szCs w:val="20"/>
              </w:rPr>
              <w:t>Marks</w:t>
            </w:r>
          </w:p>
          <w:p w14:paraId="62449615" w14:textId="77777777" w:rsidR="005856EE" w:rsidRDefault="005856EE" w:rsidP="005D0F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E8375" w14:textId="77777777" w:rsidR="005D0FE8" w:rsidRDefault="005D0FE8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462BEC" w14:textId="77777777" w:rsidR="005D0FE8" w:rsidRDefault="005D0FE8" w:rsidP="005D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>Accept any other appropriate response</w:t>
            </w:r>
          </w:p>
          <w:p w14:paraId="700FBF7E" w14:textId="77777777" w:rsidR="00CA2866" w:rsidRDefault="00CA2866" w:rsidP="005D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7323EE9" w14:textId="77777777" w:rsidR="00CA2866" w:rsidRPr="005D0FE8" w:rsidRDefault="00CA2866" w:rsidP="005D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A4271E" w14:textId="77777777" w:rsidR="005D0FE8" w:rsidRPr="00DE5D1E" w:rsidRDefault="005D0FE8" w:rsidP="005C0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2D7D85C3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157D7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3B051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5FEBC5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E49DF7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8CC573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7FB9E0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0A8BD5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352D5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D70CC" w14:textId="77777777" w:rsidR="002C42F8" w:rsidRDefault="002C42F8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CD1D86" w14:textId="77777777" w:rsidR="002C42F8" w:rsidRDefault="002C42F8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F2683C" w14:textId="77777777" w:rsidR="002C42F8" w:rsidRDefault="002C42F8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959560" w14:textId="77777777" w:rsidR="002C42F8" w:rsidRDefault="002C42F8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0339A" w14:textId="77777777" w:rsidR="002C42F8" w:rsidRDefault="002C42F8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188FD6" w14:textId="77777777" w:rsidR="005C0A67" w:rsidRDefault="005C0A67" w:rsidP="005C0A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52C602" w14:textId="77777777" w:rsidR="005C0A67" w:rsidRPr="00DE5D1E" w:rsidRDefault="005C0A67" w:rsidP="005D0F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146" w14:paraId="34C9B7A3" w14:textId="77777777" w:rsidTr="005C0A67">
        <w:trPr>
          <w:trHeight w:val="281"/>
        </w:trPr>
        <w:tc>
          <w:tcPr>
            <w:tcW w:w="1182" w:type="dxa"/>
          </w:tcPr>
          <w:p w14:paraId="392CA4BA" w14:textId="77777777" w:rsidR="00390146" w:rsidRPr="00DE5D1E" w:rsidRDefault="00390146" w:rsidP="005C0A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gridSpan w:val="3"/>
          </w:tcPr>
          <w:p w14:paraId="00B83A02" w14:textId="77777777" w:rsidR="00390146" w:rsidRPr="00DE5D1E" w:rsidRDefault="00390146" w:rsidP="005C0A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36960850" w14:textId="77777777" w:rsidR="00390146" w:rsidRDefault="00390146" w:rsidP="005C0A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96AD99" w14:textId="77777777" w:rsidR="00313BE5" w:rsidRDefault="00313BE5"/>
    <w:p w14:paraId="648EA810" w14:textId="77777777" w:rsidR="009D1E69" w:rsidRDefault="009D1E69"/>
    <w:p w14:paraId="4FD253B7" w14:textId="77777777" w:rsidR="009D1E69" w:rsidRDefault="009D1E69"/>
    <w:p w14:paraId="52E26E84" w14:textId="77777777" w:rsidR="009D1E69" w:rsidRDefault="009D1E69"/>
    <w:p w14:paraId="53B6B264" w14:textId="77777777" w:rsidR="009D1E69" w:rsidRDefault="009D1E69"/>
    <w:p w14:paraId="22E68A82" w14:textId="77777777" w:rsidR="009D1E69" w:rsidRDefault="009D1E69"/>
    <w:p w14:paraId="015C7173" w14:textId="77777777" w:rsidR="009D1E69" w:rsidRDefault="009D1E69"/>
    <w:p w14:paraId="0168D8E5" w14:textId="77777777" w:rsidR="0023727C" w:rsidRDefault="0023727C"/>
    <w:p w14:paraId="2E558CB4" w14:textId="77777777" w:rsidR="003302D4" w:rsidRDefault="003302D4"/>
    <w:p w14:paraId="2303A21F" w14:textId="77777777" w:rsidR="003302D4" w:rsidRDefault="003302D4"/>
    <w:p w14:paraId="5D6F3E3D" w14:textId="77777777" w:rsidR="00D51CC6" w:rsidRDefault="00D51CC6">
      <w:r>
        <w:br w:type="page"/>
      </w:r>
    </w:p>
    <w:p w14:paraId="0FB38A7C" w14:textId="77777777" w:rsidR="003302D4" w:rsidRDefault="003302D4"/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1447"/>
        <w:gridCol w:w="5426"/>
        <w:gridCol w:w="23"/>
        <w:gridCol w:w="862"/>
        <w:gridCol w:w="23"/>
        <w:gridCol w:w="594"/>
        <w:gridCol w:w="23"/>
        <w:gridCol w:w="798"/>
        <w:gridCol w:w="23"/>
      </w:tblGrid>
      <w:tr w:rsidR="003302D4" w14:paraId="27B48FF6" w14:textId="77777777" w:rsidTr="00993AB9">
        <w:trPr>
          <w:gridAfter w:val="1"/>
          <w:wAfter w:w="23" w:type="dxa"/>
        </w:trPr>
        <w:tc>
          <w:tcPr>
            <w:tcW w:w="1447" w:type="dxa"/>
          </w:tcPr>
          <w:p w14:paraId="75D46A72" w14:textId="77777777" w:rsidR="003302D4" w:rsidRPr="005C0A67" w:rsidRDefault="003302D4" w:rsidP="003302D4">
            <w:pPr>
              <w:rPr>
                <w:rFonts w:ascii="Arial" w:hAnsi="Arial" w:cs="Arial"/>
              </w:rPr>
            </w:pPr>
            <w:r w:rsidRPr="005C0A67">
              <w:rPr>
                <w:rFonts w:ascii="Arial" w:hAnsi="Arial" w:cs="Arial"/>
              </w:rPr>
              <w:t>Question</w:t>
            </w: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7749" w:type="dxa"/>
            <w:gridSpan w:val="7"/>
          </w:tcPr>
          <w:p w14:paraId="7104887A" w14:textId="77777777" w:rsidR="00361166" w:rsidRDefault="003302D4" w:rsidP="00361166">
            <w:pPr>
              <w:ind w:left="720" w:hanging="720"/>
              <w:rPr>
                <w:rFonts w:ascii="Arial" w:hAnsi="Arial" w:cs="Arial"/>
              </w:rPr>
            </w:pPr>
            <w:r w:rsidRPr="00280B8A">
              <w:rPr>
                <w:rFonts w:ascii="Arial" w:hAnsi="Arial" w:cs="Arial"/>
              </w:rPr>
              <w:t xml:space="preserve">Many products achieve the status of a </w:t>
            </w:r>
            <w:r w:rsidR="008462D8">
              <w:rPr>
                <w:rFonts w:ascii="Arial" w:hAnsi="Arial" w:cs="Arial"/>
              </w:rPr>
              <w:t>‘</w:t>
            </w:r>
            <w:r w:rsidRPr="00280B8A">
              <w:rPr>
                <w:rFonts w:ascii="Arial" w:hAnsi="Arial" w:cs="Arial"/>
              </w:rPr>
              <w:t>design classic</w:t>
            </w:r>
            <w:r w:rsidR="008462D8">
              <w:rPr>
                <w:rFonts w:ascii="Arial" w:hAnsi="Arial" w:cs="Arial"/>
              </w:rPr>
              <w:t>’</w:t>
            </w:r>
            <w:r w:rsidRPr="00280B8A">
              <w:rPr>
                <w:rFonts w:ascii="Arial" w:hAnsi="Arial" w:cs="Arial"/>
              </w:rPr>
              <w:t xml:space="preserve">.  </w:t>
            </w:r>
          </w:p>
          <w:p w14:paraId="55F4B445" w14:textId="77777777" w:rsidR="003302D4" w:rsidRPr="00361166" w:rsidRDefault="00993AB9" w:rsidP="00993AB9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meaning of the term ‘</w:t>
            </w:r>
            <w:r w:rsidRPr="00280B8A">
              <w:rPr>
                <w:rFonts w:ascii="Arial" w:hAnsi="Arial" w:cs="Arial"/>
              </w:rPr>
              <w:t>design classic</w:t>
            </w:r>
            <w:r>
              <w:rPr>
                <w:rFonts w:ascii="Arial" w:hAnsi="Arial" w:cs="Arial"/>
              </w:rPr>
              <w:t>’</w:t>
            </w:r>
            <w:r w:rsidRPr="00D51C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describe the key </w:t>
            </w:r>
            <w:r w:rsidRPr="00D51CC6">
              <w:rPr>
                <w:rFonts w:ascii="Arial" w:hAnsi="Arial" w:cs="Arial"/>
              </w:rPr>
              <w:t>features of a named design classic</w:t>
            </w:r>
          </w:p>
        </w:tc>
      </w:tr>
      <w:tr w:rsidR="003302D4" w14:paraId="3036F009" w14:textId="77777777" w:rsidTr="00993AB9">
        <w:tc>
          <w:tcPr>
            <w:tcW w:w="6896" w:type="dxa"/>
            <w:gridSpan w:val="3"/>
          </w:tcPr>
          <w:p w14:paraId="5503A27D" w14:textId="77777777" w:rsidR="003302D4" w:rsidRPr="00B72F1B" w:rsidRDefault="003302D4" w:rsidP="00330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077D7240" w14:textId="77777777" w:rsidR="003302D4" w:rsidRPr="00B72F1B" w:rsidRDefault="003302D4" w:rsidP="00330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AO3</w:t>
            </w:r>
          </w:p>
        </w:tc>
        <w:tc>
          <w:tcPr>
            <w:tcW w:w="617" w:type="dxa"/>
            <w:gridSpan w:val="2"/>
          </w:tcPr>
          <w:p w14:paraId="7294B6BF" w14:textId="77777777" w:rsidR="003302D4" w:rsidRPr="00B72F1B" w:rsidRDefault="003302D4" w:rsidP="00330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AO4</w:t>
            </w:r>
          </w:p>
        </w:tc>
        <w:tc>
          <w:tcPr>
            <w:tcW w:w="821" w:type="dxa"/>
            <w:gridSpan w:val="2"/>
          </w:tcPr>
          <w:p w14:paraId="4E33B1C0" w14:textId="77777777" w:rsidR="003302D4" w:rsidRPr="00B72F1B" w:rsidRDefault="003302D4" w:rsidP="00330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</w:tr>
      <w:tr w:rsidR="00993AB9" w14:paraId="5D985A18" w14:textId="77777777" w:rsidTr="00993AB9">
        <w:trPr>
          <w:gridAfter w:val="1"/>
          <w:wAfter w:w="23" w:type="dxa"/>
          <w:trHeight w:val="395"/>
        </w:trPr>
        <w:tc>
          <w:tcPr>
            <w:tcW w:w="1447" w:type="dxa"/>
          </w:tcPr>
          <w:p w14:paraId="46A36894" w14:textId="77777777" w:rsidR="003302D4" w:rsidRPr="00B72F1B" w:rsidRDefault="003302D4" w:rsidP="00330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6" w:type="dxa"/>
          </w:tcPr>
          <w:p w14:paraId="05EFD168" w14:textId="77777777" w:rsidR="003302D4" w:rsidRPr="009D1E69" w:rsidRDefault="003302D4" w:rsidP="00330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14:paraId="5C413BE0" w14:textId="77777777" w:rsidR="003302D4" w:rsidRPr="00A50EDD" w:rsidRDefault="003302D4" w:rsidP="003302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</w:tcPr>
          <w:p w14:paraId="4DA2E9F3" w14:textId="77777777" w:rsidR="003302D4" w:rsidRPr="00A50EDD" w:rsidRDefault="003302D4" w:rsidP="003302D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2"/>
          </w:tcPr>
          <w:p w14:paraId="7DF5E67E" w14:textId="77777777" w:rsidR="003302D4" w:rsidRPr="002F7B14" w:rsidRDefault="008D6FFE" w:rsidP="00330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93AB9" w14:paraId="026821F7" w14:textId="77777777" w:rsidTr="00993AB9">
        <w:trPr>
          <w:gridAfter w:val="8"/>
          <w:wAfter w:w="7772" w:type="dxa"/>
          <w:trHeight w:val="230"/>
        </w:trPr>
        <w:tc>
          <w:tcPr>
            <w:tcW w:w="1447" w:type="dxa"/>
            <w:vMerge w:val="restart"/>
          </w:tcPr>
          <w:p w14:paraId="38C54155" w14:textId="77777777" w:rsidR="00993AB9" w:rsidRPr="00B72F1B" w:rsidRDefault="00993AB9" w:rsidP="004C6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A94" w14:paraId="16C770B9" w14:textId="77777777" w:rsidTr="00993AB9">
        <w:trPr>
          <w:gridAfter w:val="1"/>
          <w:wAfter w:w="23" w:type="dxa"/>
          <w:trHeight w:val="281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6FEBAA2A" w14:textId="77777777" w:rsidR="004C6A94" w:rsidRPr="00B72F1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8" w:type="dxa"/>
            <w:gridSpan w:val="5"/>
          </w:tcPr>
          <w:p w14:paraId="3EEBF842" w14:textId="77777777" w:rsidR="004C6A94" w:rsidRDefault="004C6A94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9FD536" w14:textId="77777777" w:rsidR="00993AB9" w:rsidRPr="00393F9B" w:rsidRDefault="00993AB9" w:rsidP="00993A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F9B">
              <w:rPr>
                <w:rFonts w:ascii="Arial" w:hAnsi="Arial" w:cs="Arial"/>
                <w:b/>
                <w:sz w:val="20"/>
                <w:szCs w:val="20"/>
              </w:rPr>
              <w:t>Guidance to markers</w:t>
            </w:r>
          </w:p>
          <w:p w14:paraId="77C385A1" w14:textId="77777777" w:rsidR="00993AB9" w:rsidRDefault="00993AB9" w:rsidP="00993AB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2EA6C00" w14:textId="77777777" w:rsidR="00993AB9" w:rsidRDefault="00993AB9" w:rsidP="00993AB9">
            <w:pPr>
              <w:rPr>
                <w:rFonts w:ascii="Arial" w:hAnsi="Arial" w:cs="Arial"/>
                <w:sz w:val="20"/>
                <w:szCs w:val="20"/>
              </w:rPr>
            </w:pPr>
            <w:r w:rsidRPr="009D1E69">
              <w:rPr>
                <w:rFonts w:ascii="Arial" w:hAnsi="Arial" w:cs="Arial"/>
                <w:i/>
                <w:sz w:val="20"/>
                <w:szCs w:val="20"/>
              </w:rPr>
              <w:t xml:space="preserve">Incorrect/ no </w:t>
            </w:r>
            <w:r w:rsidRPr="005D0FE8">
              <w:rPr>
                <w:rFonts w:ascii="Arial" w:hAnsi="Arial" w:cs="Arial"/>
                <w:i/>
                <w:sz w:val="20"/>
                <w:szCs w:val="20"/>
              </w:rPr>
              <w:t xml:space="preserve">response                                              </w:t>
            </w:r>
            <w:r w:rsidR="008A390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Pr="005D0FE8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8A390D">
              <w:rPr>
                <w:rFonts w:ascii="Arial" w:hAnsi="Arial" w:cs="Arial"/>
                <w:b/>
                <w:sz w:val="20"/>
                <w:szCs w:val="20"/>
              </w:rPr>
              <w:t>0 Mark</w:t>
            </w:r>
          </w:p>
          <w:p w14:paraId="163DEEE1" w14:textId="77777777" w:rsidR="00993AB9" w:rsidRDefault="00993AB9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01EE06" w14:textId="77777777" w:rsidR="004C6A94" w:rsidRDefault="004C6A94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Response </w:t>
            </w:r>
            <w:r w:rsidRPr="002F186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could </w:t>
            </w:r>
            <w:r>
              <w:rPr>
                <w:rFonts w:ascii="Arial" w:hAnsi="Arial" w:cs="Arial"/>
                <w:i/>
                <w:sz w:val="20"/>
                <w:szCs w:val="20"/>
              </w:rPr>
              <w:t>be based on:</w:t>
            </w:r>
          </w:p>
          <w:p w14:paraId="2215568A" w14:textId="77777777" w:rsidR="004C6A94" w:rsidRDefault="004C6A94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A5B75D" w14:textId="77777777" w:rsidR="004C6A94" w:rsidRDefault="00823CBE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original Mini</w:t>
            </w:r>
          </w:p>
          <w:p w14:paraId="1B782C5A" w14:textId="77777777" w:rsidR="004C6A94" w:rsidRDefault="00823CBE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Fiat 500</w:t>
            </w:r>
          </w:p>
          <w:p w14:paraId="6C4A29B2" w14:textId="77777777" w:rsidR="00823CBE" w:rsidRDefault="004C6A94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Dieter Rams T3 transistor radio </w:t>
            </w:r>
          </w:p>
          <w:p w14:paraId="742E89EC" w14:textId="77777777" w:rsidR="004C6A94" w:rsidRDefault="004C6A94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Apples first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ipod</w:t>
            </w:r>
            <w:proofErr w:type="spellEnd"/>
          </w:p>
          <w:p w14:paraId="386E111B" w14:textId="77777777" w:rsidR="004C6A94" w:rsidRDefault="00823CBE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London underground map</w:t>
            </w:r>
          </w:p>
          <w:p w14:paraId="719301B6" w14:textId="77777777" w:rsidR="00823CBE" w:rsidRDefault="00823CBE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Road signs</w:t>
            </w:r>
          </w:p>
          <w:p w14:paraId="2FB59935" w14:textId="77777777" w:rsidR="008A390D" w:rsidRDefault="008A390D" w:rsidP="008A39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343EB" w14:textId="77777777" w:rsidR="002F186C" w:rsidRPr="002F186C" w:rsidRDefault="002F186C" w:rsidP="008A390D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32117B05" w14:textId="77777777" w:rsidR="008A390D" w:rsidRDefault="008A390D" w:rsidP="002F186C">
            <w:pPr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  <w:r w:rsidRPr="008B1FF4">
              <w:rPr>
                <w:rFonts w:ascii="Arial" w:hAnsi="Arial" w:cs="Arial"/>
                <w:color w:val="2B2B2B"/>
                <w:sz w:val="20"/>
                <w:szCs w:val="20"/>
              </w:rPr>
              <w:t>A Design Classic is a manufactured product that has:</w:t>
            </w:r>
          </w:p>
          <w:p w14:paraId="63A930D4" w14:textId="77777777" w:rsidR="008A390D" w:rsidRPr="008B1FF4" w:rsidRDefault="008A390D" w:rsidP="008A390D">
            <w:pPr>
              <w:ind w:left="30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</w:p>
          <w:p w14:paraId="6CC30FD4" w14:textId="77777777" w:rsidR="008A390D" w:rsidRDefault="008A390D" w:rsidP="008A390D">
            <w:pPr>
              <w:numPr>
                <w:ilvl w:val="0"/>
                <w:numId w:val="23"/>
              </w:numPr>
              <w:ind w:left="30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  <w:r>
              <w:rPr>
                <w:rFonts w:ascii="Arial" w:hAnsi="Arial" w:cs="Arial"/>
                <w:color w:val="2B2B2B"/>
                <w:sz w:val="20"/>
                <w:szCs w:val="20"/>
              </w:rPr>
              <w:t>T</w:t>
            </w:r>
            <w:r w:rsidRPr="008B1FF4">
              <w:rPr>
                <w:rFonts w:ascii="Arial" w:hAnsi="Arial" w:cs="Arial"/>
                <w:color w:val="2B2B2B"/>
                <w:sz w:val="20"/>
                <w:szCs w:val="20"/>
              </w:rPr>
              <w:t>imeless aest</w:t>
            </w:r>
            <w:r>
              <w:rPr>
                <w:rFonts w:ascii="Arial" w:hAnsi="Arial" w:cs="Arial"/>
                <w:color w:val="2B2B2B"/>
                <w:sz w:val="20"/>
                <w:szCs w:val="20"/>
              </w:rPr>
              <w:t>hetic appeal. Regardless of the</w:t>
            </w:r>
            <w:r w:rsidRPr="008B1FF4">
              <w:rPr>
                <w:rFonts w:ascii="Arial" w:hAnsi="Arial" w:cs="Arial"/>
                <w:color w:val="2B2B2B"/>
                <w:sz w:val="20"/>
                <w:szCs w:val="20"/>
              </w:rPr>
              <w:t xml:space="preserve"> year or time period it was produced.</w:t>
            </w:r>
          </w:p>
          <w:p w14:paraId="1243178D" w14:textId="77777777" w:rsidR="008A390D" w:rsidRDefault="008A390D" w:rsidP="008A390D">
            <w:pPr>
              <w:numPr>
                <w:ilvl w:val="0"/>
                <w:numId w:val="23"/>
              </w:numPr>
              <w:ind w:left="30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Remained</w:t>
            </w:r>
            <w:r w:rsidRPr="008B1FF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desirable </w:t>
            </w:r>
            <w:r w:rsidRPr="008B1FF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regardless of the year of its design. </w:t>
            </w:r>
          </w:p>
          <w:p w14:paraId="32EB467A" w14:textId="77777777" w:rsidR="008A390D" w:rsidRPr="00D951AB" w:rsidRDefault="008A390D" w:rsidP="008A390D">
            <w:pPr>
              <w:numPr>
                <w:ilvl w:val="0"/>
                <w:numId w:val="23"/>
              </w:numPr>
              <w:ind w:left="30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Attained its status over time.</w:t>
            </w:r>
          </w:p>
          <w:p w14:paraId="06FB9063" w14:textId="77777777" w:rsidR="008A390D" w:rsidRPr="00D951AB" w:rsidRDefault="008A390D" w:rsidP="008A390D">
            <w:pPr>
              <w:numPr>
                <w:ilvl w:val="0"/>
                <w:numId w:val="23"/>
              </w:numPr>
              <w:ind w:left="300"/>
              <w:textAlignment w:val="baseline"/>
              <w:rPr>
                <w:rFonts w:ascii="Arial" w:hAnsi="Arial" w:cs="Arial"/>
                <w:color w:val="2B2B2B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Innovation </w:t>
            </w:r>
            <w:r w:rsidRPr="008B1FF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and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has </w:t>
            </w:r>
            <w:r w:rsidRPr="008B1FF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lasting impact on society, together with influence on later designs</w:t>
            </w:r>
            <w:r>
              <w:rPr>
                <w:rFonts w:ascii="Arial" w:hAnsi="Arial" w:cs="Arial"/>
                <w:color w:val="2B2B2B"/>
                <w:sz w:val="20"/>
                <w:szCs w:val="20"/>
              </w:rPr>
              <w:t>.</w:t>
            </w:r>
          </w:p>
          <w:p w14:paraId="7BDEE62D" w14:textId="77777777" w:rsidR="008A390D" w:rsidRPr="008B1FF4" w:rsidRDefault="008A390D" w:rsidP="008A390D">
            <w:pPr>
              <w:numPr>
                <w:ilvl w:val="0"/>
                <w:numId w:val="23"/>
              </w:numPr>
              <w:ind w:left="30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2B2B2B"/>
                <w:sz w:val="20"/>
                <w:szCs w:val="20"/>
              </w:rPr>
              <w:t>I</w:t>
            </w:r>
            <w:r w:rsidRPr="008B1FF4">
              <w:rPr>
                <w:rFonts w:ascii="Arial" w:hAnsi="Arial" w:cs="Arial"/>
                <w:color w:val="2B2B2B"/>
                <w:sz w:val="20"/>
                <w:szCs w:val="20"/>
              </w:rPr>
              <w:t xml:space="preserve">nstantly recognisable </w:t>
            </w:r>
            <w:r>
              <w:rPr>
                <w:rFonts w:ascii="Arial" w:hAnsi="Arial" w:cs="Arial"/>
                <w:color w:val="2B2B2B"/>
                <w:sz w:val="20"/>
                <w:szCs w:val="20"/>
              </w:rPr>
              <w:t xml:space="preserve">features </w:t>
            </w:r>
            <w:r w:rsidRPr="008B1FF4">
              <w:rPr>
                <w:rFonts w:ascii="Arial" w:hAnsi="Arial" w:cs="Arial"/>
                <w:color w:val="2B2B2B"/>
                <w:sz w:val="20"/>
                <w:szCs w:val="20"/>
              </w:rPr>
              <w:t xml:space="preserve">and will provoke different emotional responses. </w:t>
            </w:r>
          </w:p>
          <w:p w14:paraId="31313FBD" w14:textId="77777777" w:rsidR="004C6A94" w:rsidRPr="00393F9B" w:rsidRDefault="004C6A94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670502" w14:textId="77777777" w:rsidR="004C6A94" w:rsidRPr="00393F9B" w:rsidRDefault="004C6A94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380548" w14:textId="77777777" w:rsidR="004C6A94" w:rsidRPr="00393F9B" w:rsidRDefault="004C6A94" w:rsidP="004C6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F9B">
              <w:rPr>
                <w:rFonts w:ascii="Arial" w:hAnsi="Arial" w:cs="Arial"/>
                <w:b/>
                <w:sz w:val="20"/>
                <w:szCs w:val="20"/>
              </w:rPr>
              <w:t xml:space="preserve">Level 1 </w:t>
            </w:r>
          </w:p>
          <w:p w14:paraId="502F4FAE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has a simplistic knowledge of the issues associated with the question. </w:t>
            </w:r>
          </w:p>
          <w:p w14:paraId="4210ACB7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Limited use of terminology and technical language. </w:t>
            </w:r>
          </w:p>
          <w:p w14:paraId="14BEAE8B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has limited knowledge of the aesthetic qualities of the product and/ or consideration for the user in their design. </w:t>
            </w:r>
          </w:p>
          <w:p w14:paraId="723AB79A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will express basic ideas clearly, if not always fluently. Answers may deviate from the question or not be relevant. </w:t>
            </w:r>
          </w:p>
          <w:p w14:paraId="51A2761F" w14:textId="77777777" w:rsidR="004C6A94" w:rsidRDefault="004C6A94" w:rsidP="004C6A94">
            <w:pPr>
              <w:rPr>
                <w:rFonts w:ascii="Arial" w:hAnsi="Arial" w:cs="Arial"/>
                <w:sz w:val="16"/>
                <w:szCs w:val="16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Grammar, punctuation and spelling may be weak impacting on effective communication.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="008A390D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239A" w:rsidRPr="008A390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A390D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Pr="008A390D">
              <w:rPr>
                <w:rFonts w:ascii="Arial" w:hAnsi="Arial" w:cs="Arial"/>
                <w:b/>
                <w:sz w:val="20"/>
                <w:szCs w:val="20"/>
              </w:rPr>
              <w:t xml:space="preserve"> Mark</w:t>
            </w:r>
            <w:r w:rsidR="008A390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09A61BF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4B81A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b/>
                <w:sz w:val="20"/>
                <w:szCs w:val="20"/>
              </w:rPr>
              <w:t>Level 2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377D82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has a basic understanding of the issues associated with the question. </w:t>
            </w:r>
          </w:p>
          <w:p w14:paraId="12D6C9AF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Satisfactory use of terminology and technical language. </w:t>
            </w:r>
          </w:p>
          <w:p w14:paraId="5503EFCD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has some general knowledge of the aesthetic qualities and consideration for the user in the design aspects, but they are not always considered in detail. </w:t>
            </w:r>
          </w:p>
          <w:p w14:paraId="13137247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will express straightforward ideas clearly, if not always fluently. Answers may deviate from the question or be weakly presented. </w:t>
            </w:r>
          </w:p>
          <w:p w14:paraId="6C13C95C" w14:textId="77777777" w:rsidR="004C6A94" w:rsidRDefault="004C6A94" w:rsidP="004C6A94">
            <w:pPr>
              <w:rPr>
                <w:rFonts w:ascii="Arial" w:hAnsi="Arial" w:cs="Arial"/>
                <w:sz w:val="16"/>
                <w:szCs w:val="16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There may be some errors of grammar, punctuation and spelling but is still able to communicate the issues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8A390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4E20B7C5" w14:textId="77777777" w:rsidR="004C6A94" w:rsidRPr="00393F9B" w:rsidRDefault="008A390D" w:rsidP="008A390D">
            <w:pPr>
              <w:tabs>
                <w:tab w:val="left" w:pos="58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8A390D">
              <w:rPr>
                <w:rFonts w:ascii="Arial" w:hAnsi="Arial" w:cs="Arial"/>
                <w:b/>
                <w:sz w:val="20"/>
                <w:szCs w:val="20"/>
              </w:rPr>
              <w:t>3-4 Marks</w:t>
            </w:r>
          </w:p>
          <w:p w14:paraId="5836E964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47F96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b/>
                <w:sz w:val="20"/>
                <w:szCs w:val="20"/>
              </w:rPr>
              <w:t>Level 3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BF8AAA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demonstrates a clear understanding of the issues associated with the question. </w:t>
            </w:r>
          </w:p>
          <w:p w14:paraId="6137682F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Good use of terminology and technical language. </w:t>
            </w:r>
          </w:p>
          <w:p w14:paraId="25A4B768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has demonstrated real knowledge about the aesthetic qualities, linked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products discussed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. There are descriptive comments about some elements of the needs of the end user. </w:t>
            </w:r>
          </w:p>
          <w:p w14:paraId="3B1CCC93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will express moderately complex ideas clearly and fluently, through well-linked sentences and paragraphs. Answers will be generally relevant and structured. </w:t>
            </w:r>
          </w:p>
          <w:p w14:paraId="5AE0FB4B" w14:textId="77777777" w:rsidR="004C6A94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There may be occasional errors of grammar, punctuation and spelling. </w:t>
            </w:r>
          </w:p>
          <w:p w14:paraId="04154890" w14:textId="77777777" w:rsidR="004C6A94" w:rsidRPr="008A390D" w:rsidRDefault="004C6A94" w:rsidP="004C6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C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="008A390D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91239A" w:rsidRPr="008A390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A390D" w:rsidRPr="008A390D">
              <w:rPr>
                <w:rFonts w:ascii="Arial" w:hAnsi="Arial" w:cs="Arial"/>
                <w:b/>
                <w:sz w:val="20"/>
                <w:szCs w:val="20"/>
              </w:rPr>
              <w:t xml:space="preserve">-6 </w:t>
            </w:r>
            <w:r w:rsidRPr="008A390D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14:paraId="3F8D6766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4788A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120B9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b/>
                <w:sz w:val="20"/>
                <w:szCs w:val="20"/>
              </w:rPr>
              <w:t>Level 4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6123D6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demonstrates a specific ability to analyse questions, </w:t>
            </w:r>
            <w:r w:rsidR="0091239A" w:rsidRPr="00393F9B">
              <w:rPr>
                <w:rFonts w:ascii="Arial" w:hAnsi="Arial" w:cs="Arial"/>
                <w:sz w:val="20"/>
                <w:szCs w:val="20"/>
              </w:rPr>
              <w:t>considers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a wide range of factors and has a clear understanding of the issues associated with the question. </w:t>
            </w:r>
          </w:p>
          <w:p w14:paraId="52A89F49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Very good use of terminology and technical language. </w:t>
            </w:r>
          </w:p>
          <w:p w14:paraId="29F3857E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has demonstrated detailed knowledge about the aesthetic qualities, linked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product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identified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. There are detailed descriptive comments about specific elements of the needs of the end user. </w:t>
            </w:r>
          </w:p>
          <w:p w14:paraId="7E5501AB" w14:textId="77777777" w:rsidR="004C6A94" w:rsidRPr="00393F9B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will express complex ideas extremely fluently. Sentences and paragraphs will follow on from each other smoothly and logically. Answers will be consistently relevant and structured. </w:t>
            </w:r>
          </w:p>
          <w:p w14:paraId="1E2E0797" w14:textId="77777777" w:rsidR="004C6A94" w:rsidRDefault="004C6A94" w:rsidP="004C6A94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There will be few, if any, errors of grammar, punctuation and spelling. </w:t>
            </w:r>
          </w:p>
          <w:p w14:paraId="66E5F91B" w14:textId="77777777" w:rsidR="004C6A94" w:rsidRPr="008A390D" w:rsidRDefault="004C6A94" w:rsidP="004C6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390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8A390D" w:rsidRPr="008A390D">
              <w:rPr>
                <w:rFonts w:ascii="Arial" w:hAnsi="Arial" w:cs="Arial"/>
                <w:b/>
                <w:sz w:val="20"/>
                <w:szCs w:val="20"/>
              </w:rPr>
              <w:t xml:space="preserve">       7-8</w:t>
            </w:r>
            <w:r w:rsidRPr="008A390D">
              <w:rPr>
                <w:rFonts w:ascii="Arial" w:hAnsi="Arial" w:cs="Arial"/>
                <w:b/>
                <w:sz w:val="20"/>
                <w:szCs w:val="20"/>
              </w:rPr>
              <w:t xml:space="preserve"> Marks  </w:t>
            </w:r>
          </w:p>
          <w:p w14:paraId="1F926511" w14:textId="77777777" w:rsidR="004C6A94" w:rsidRDefault="004C6A94" w:rsidP="004C6A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E3BF200" w14:textId="77777777" w:rsidR="002F186C" w:rsidRDefault="002F186C" w:rsidP="004C6A94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CBFC602" w14:textId="77777777" w:rsidR="002F186C" w:rsidRDefault="002F186C" w:rsidP="004C6A9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Only Level 1 credit for stating a definition of the term Design Classic</w:t>
            </w:r>
          </w:p>
          <w:p w14:paraId="141C3D08" w14:textId="77777777" w:rsidR="002F186C" w:rsidRDefault="002F186C" w:rsidP="004C6A9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A5E0A97" w14:textId="77777777" w:rsidR="004C6A94" w:rsidRPr="005D0FE8" w:rsidRDefault="004C6A94" w:rsidP="004C6A9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0FE8">
              <w:rPr>
                <w:rFonts w:ascii="Arial" w:hAnsi="Arial" w:cs="Arial"/>
                <w:b/>
                <w:i/>
                <w:sz w:val="20"/>
                <w:szCs w:val="20"/>
              </w:rPr>
              <w:t>Accept any other appropriate response</w:t>
            </w:r>
          </w:p>
          <w:p w14:paraId="24C8FC8D" w14:textId="77777777" w:rsidR="004C6A94" w:rsidRDefault="004C6A94" w:rsidP="004C6A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D8D81D1" w14:textId="77777777" w:rsidR="004C6A94" w:rsidRDefault="004C6A94" w:rsidP="004C6A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BA0B89" w14:textId="77777777" w:rsidR="004C6A94" w:rsidRPr="00967B43" w:rsidRDefault="004C6A94" w:rsidP="004C6A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21" w:type="dxa"/>
            <w:gridSpan w:val="2"/>
          </w:tcPr>
          <w:p w14:paraId="24597418" w14:textId="77777777" w:rsidR="004C6A94" w:rsidRDefault="004C6A94" w:rsidP="004C6A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A390D" w14:paraId="74F0E919" w14:textId="77777777" w:rsidTr="00993AB9">
        <w:trPr>
          <w:gridAfter w:val="1"/>
          <w:wAfter w:w="23" w:type="dxa"/>
          <w:trHeight w:val="281"/>
        </w:trPr>
        <w:tc>
          <w:tcPr>
            <w:tcW w:w="1447" w:type="dxa"/>
            <w:tcBorders>
              <w:bottom w:val="single" w:sz="4" w:space="0" w:color="auto"/>
            </w:tcBorders>
          </w:tcPr>
          <w:p w14:paraId="7C3C1EED" w14:textId="77777777" w:rsidR="008A390D" w:rsidRPr="00B72F1B" w:rsidRDefault="008A390D" w:rsidP="004C6A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8" w:type="dxa"/>
            <w:gridSpan w:val="5"/>
          </w:tcPr>
          <w:p w14:paraId="297B735E" w14:textId="77777777" w:rsidR="008A390D" w:rsidRDefault="008A390D" w:rsidP="004C6A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14:paraId="0005AE00" w14:textId="77777777" w:rsidR="008A390D" w:rsidRDefault="008A390D" w:rsidP="004C6A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92B5FA4" w14:textId="77777777" w:rsidR="0023727C" w:rsidRDefault="0023727C">
      <w:r>
        <w:br w:type="page"/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177"/>
        <w:gridCol w:w="6062"/>
        <w:gridCol w:w="617"/>
        <w:gridCol w:w="681"/>
        <w:gridCol w:w="841"/>
      </w:tblGrid>
      <w:tr w:rsidR="00A50EDD" w14:paraId="59A13D40" w14:textId="77777777" w:rsidTr="00CA2B3F">
        <w:tc>
          <w:tcPr>
            <w:tcW w:w="1101" w:type="dxa"/>
          </w:tcPr>
          <w:p w14:paraId="7000EC12" w14:textId="77777777" w:rsidR="00A50EDD" w:rsidRPr="005C0A67" w:rsidRDefault="00A50EDD" w:rsidP="00A50EDD">
            <w:pPr>
              <w:rPr>
                <w:rFonts w:ascii="Arial" w:hAnsi="Arial" w:cs="Arial"/>
              </w:rPr>
            </w:pPr>
            <w:r w:rsidRPr="005C0A67">
              <w:rPr>
                <w:rFonts w:ascii="Arial" w:hAnsi="Arial" w:cs="Arial"/>
              </w:rPr>
              <w:lastRenderedPageBreak/>
              <w:t>Question</w:t>
            </w:r>
            <w:r>
              <w:rPr>
                <w:rFonts w:ascii="Arial" w:hAnsi="Arial" w:cs="Arial"/>
              </w:rPr>
              <w:t xml:space="preserve"> </w:t>
            </w:r>
            <w:r w:rsidR="00315909">
              <w:rPr>
                <w:rFonts w:ascii="Arial" w:hAnsi="Arial" w:cs="Arial"/>
              </w:rPr>
              <w:t>6</w:t>
            </w:r>
          </w:p>
        </w:tc>
        <w:tc>
          <w:tcPr>
            <w:tcW w:w="8277" w:type="dxa"/>
            <w:gridSpan w:val="4"/>
          </w:tcPr>
          <w:p w14:paraId="6E6D520B" w14:textId="77777777" w:rsidR="00315909" w:rsidRPr="00C11ED6" w:rsidRDefault="00315909" w:rsidP="00315909">
            <w:pPr>
              <w:ind w:left="720" w:hanging="720"/>
            </w:pPr>
            <w:r>
              <w:t>“</w:t>
            </w:r>
            <w:r>
              <w:rPr>
                <w:rFonts w:ascii="Arial" w:hAnsi="Arial" w:cs="Arial"/>
                <w:i/>
              </w:rPr>
              <w:t xml:space="preserve">Bethan </w:t>
            </w:r>
            <w:proofErr w:type="spellStart"/>
            <w:r>
              <w:rPr>
                <w:rFonts w:ascii="Arial" w:hAnsi="Arial" w:cs="Arial"/>
                <w:i/>
              </w:rPr>
              <w:t>Gray</w:t>
            </w:r>
            <w:proofErr w:type="spellEnd"/>
            <w:r>
              <w:rPr>
                <w:rFonts w:ascii="Arial" w:hAnsi="Arial" w:cs="Arial"/>
                <w:i/>
              </w:rPr>
              <w:t xml:space="preserve"> has a bright future-she has an exquisite appreciation of the materials that she works with and a fine attention to detail”  </w:t>
            </w:r>
          </w:p>
          <w:p w14:paraId="72F15239" w14:textId="77777777" w:rsidR="00315909" w:rsidRDefault="00315909" w:rsidP="00315909">
            <w:pPr>
              <w:ind w:left="720"/>
              <w:rPr>
                <w:rFonts w:ascii="Arial" w:hAnsi="Arial" w:cs="Arial"/>
              </w:rPr>
            </w:pPr>
          </w:p>
          <w:p w14:paraId="2EEC5A01" w14:textId="77777777" w:rsidR="00315909" w:rsidRDefault="00315909" w:rsidP="003159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 Terence Conran, The Times June 2012.</w:t>
            </w:r>
          </w:p>
          <w:p w14:paraId="3C45B799" w14:textId="77777777" w:rsidR="00315909" w:rsidRPr="009D1E69" w:rsidRDefault="00315909" w:rsidP="00315909">
            <w:pPr>
              <w:ind w:left="5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EDD" w14:paraId="5245BA98" w14:textId="77777777" w:rsidTr="00A50EDD">
        <w:tc>
          <w:tcPr>
            <w:tcW w:w="7235" w:type="dxa"/>
            <w:gridSpan w:val="2"/>
          </w:tcPr>
          <w:p w14:paraId="19B7A3D5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514E537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AO3</w:t>
            </w:r>
          </w:p>
        </w:tc>
        <w:tc>
          <w:tcPr>
            <w:tcW w:w="682" w:type="dxa"/>
          </w:tcPr>
          <w:p w14:paraId="7DAA49B7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AO4</w:t>
            </w:r>
          </w:p>
        </w:tc>
        <w:tc>
          <w:tcPr>
            <w:tcW w:w="844" w:type="dxa"/>
          </w:tcPr>
          <w:p w14:paraId="08DAF06A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</w:tr>
      <w:tr w:rsidR="00A50EDD" w14:paraId="070AA27F" w14:textId="77777777" w:rsidTr="00CA2B3F">
        <w:tc>
          <w:tcPr>
            <w:tcW w:w="1101" w:type="dxa"/>
            <w:vMerge w:val="restart"/>
          </w:tcPr>
          <w:p w14:paraId="581439E0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1AFD2C5B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B5AB3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37558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99599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CE63F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9ECA8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8C6EA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3EFB4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F870E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D2CE8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4" w:type="dxa"/>
          </w:tcPr>
          <w:p w14:paraId="45E08DD5" w14:textId="77777777" w:rsidR="00A50EDD" w:rsidRPr="009D1E69" w:rsidRDefault="002F3AAB" w:rsidP="00A50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With reference to the statement above and the images shown, analyse how the work of Bethan </w:t>
            </w:r>
            <w:proofErr w:type="spellStart"/>
            <w:r>
              <w:rPr>
                <w:rFonts w:ascii="Arial" w:hAnsi="Arial" w:cs="Arial"/>
              </w:rPr>
              <w:t>Gray</w:t>
            </w:r>
            <w:proofErr w:type="spellEnd"/>
            <w:r>
              <w:rPr>
                <w:rFonts w:ascii="Arial" w:hAnsi="Arial" w:cs="Arial"/>
              </w:rPr>
              <w:t xml:space="preserve"> could influence you when designing and making new products</w:t>
            </w:r>
          </w:p>
        </w:tc>
        <w:tc>
          <w:tcPr>
            <w:tcW w:w="617" w:type="dxa"/>
          </w:tcPr>
          <w:p w14:paraId="52ADFE24" w14:textId="77777777" w:rsidR="00A50EDD" w:rsidRPr="00A50EDD" w:rsidRDefault="00A50EDD" w:rsidP="00A50ED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77FB9C24" w14:textId="77777777" w:rsidR="00A50EDD" w:rsidRPr="00A50EDD" w:rsidRDefault="00A50EDD" w:rsidP="00A50ED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0AA214F5" w14:textId="77777777" w:rsidR="00A50EDD" w:rsidRPr="002F7B14" w:rsidRDefault="00A50EDD" w:rsidP="00A50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50EDD" w14:paraId="76412576" w14:textId="77777777" w:rsidTr="008F2ADC">
        <w:trPr>
          <w:trHeight w:val="281"/>
        </w:trPr>
        <w:tc>
          <w:tcPr>
            <w:tcW w:w="1101" w:type="dxa"/>
            <w:vMerge/>
          </w:tcPr>
          <w:p w14:paraId="3E088B0C" w14:textId="77777777" w:rsidR="00A50EDD" w:rsidRPr="00B72F1B" w:rsidRDefault="00A50EDD" w:rsidP="00A5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3" w:type="dxa"/>
            <w:gridSpan w:val="3"/>
          </w:tcPr>
          <w:p w14:paraId="68CB2BF1" w14:textId="77777777" w:rsidR="002C2FB1" w:rsidRDefault="002C2FB1" w:rsidP="0039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19B8F" w14:textId="77777777" w:rsidR="00393F9B" w:rsidRPr="00393F9B" w:rsidRDefault="00393F9B" w:rsidP="00393F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F9B">
              <w:rPr>
                <w:rFonts w:ascii="Arial" w:hAnsi="Arial" w:cs="Arial"/>
                <w:b/>
                <w:sz w:val="20"/>
                <w:szCs w:val="20"/>
              </w:rPr>
              <w:t>Guidance to markers</w:t>
            </w:r>
          </w:p>
          <w:p w14:paraId="1C99A314" w14:textId="77777777" w:rsidR="00393F9B" w:rsidRDefault="00393F9B" w:rsidP="0039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1FFD8" w14:textId="77777777" w:rsidR="00315909" w:rsidRPr="00393F9B" w:rsidRDefault="00315909" w:rsidP="003159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041E0">
              <w:rPr>
                <w:rFonts w:ascii="Arial" w:hAnsi="Arial" w:cs="Arial"/>
                <w:i/>
                <w:sz w:val="20"/>
                <w:szCs w:val="20"/>
              </w:rPr>
              <w:t>The response must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f</w:t>
            </w:r>
            <w:r w:rsidRPr="00393F9B">
              <w:rPr>
                <w:rFonts w:ascii="Arial" w:hAnsi="Arial" w:cs="Arial"/>
                <w:i/>
                <w:sz w:val="20"/>
                <w:szCs w:val="20"/>
              </w:rPr>
              <w:t xml:space="preserve">ocus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work of Bethan Gary</w:t>
            </w:r>
          </w:p>
          <w:p w14:paraId="4690E98B" w14:textId="77777777" w:rsidR="00315909" w:rsidRDefault="00315909" w:rsidP="003159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5C5ECD" w14:textId="77777777" w:rsidR="00315909" w:rsidRDefault="00656A59" w:rsidP="0031590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Response sh</w:t>
            </w:r>
            <w:r w:rsidR="00315909">
              <w:rPr>
                <w:rFonts w:ascii="Arial" w:hAnsi="Arial" w:cs="Arial"/>
                <w:i/>
                <w:sz w:val="20"/>
                <w:szCs w:val="20"/>
              </w:rPr>
              <w:t>ould be based on:</w:t>
            </w:r>
          </w:p>
          <w:p w14:paraId="32ADA821" w14:textId="77777777" w:rsidR="00315909" w:rsidRDefault="00315909" w:rsidP="003159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17C2AB" w14:textId="77777777" w:rsidR="00315909" w:rsidRDefault="00656A59" w:rsidP="0031590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 discussion of Bethan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Gray</w:t>
            </w:r>
            <w:r w:rsidR="00556280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993FB4D" w14:textId="77777777" w:rsidR="00315909" w:rsidRPr="00315909" w:rsidRDefault="00315909" w:rsidP="003159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315909">
              <w:rPr>
                <w:rFonts w:ascii="Arial" w:hAnsi="Arial" w:cs="Arial"/>
                <w:i/>
                <w:sz w:val="20"/>
                <w:szCs w:val="20"/>
              </w:rPr>
              <w:t>se of materials in her furniture/products.</w:t>
            </w:r>
          </w:p>
          <w:p w14:paraId="6D1CA95D" w14:textId="77777777" w:rsidR="00315909" w:rsidRDefault="0077063B" w:rsidP="003159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Detailing of</w:t>
            </w:r>
            <w:r w:rsidR="00315909" w:rsidRPr="00315909">
              <w:rPr>
                <w:rFonts w:ascii="Arial" w:hAnsi="Arial" w:cs="Arial"/>
                <w:i/>
                <w:sz w:val="20"/>
                <w:szCs w:val="20"/>
              </w:rPr>
              <w:t xml:space="preserve"> furniture/products.</w:t>
            </w:r>
          </w:p>
          <w:p w14:paraId="7F9A404E" w14:textId="77777777" w:rsidR="00315909" w:rsidRDefault="0077063B" w:rsidP="003159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Finish of </w:t>
            </w:r>
            <w:r w:rsidR="00315909">
              <w:rPr>
                <w:rFonts w:ascii="Arial" w:hAnsi="Arial" w:cs="Arial"/>
                <w:i/>
                <w:sz w:val="20"/>
                <w:szCs w:val="20"/>
              </w:rPr>
              <w:t>products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BA1E359" w14:textId="77777777" w:rsidR="00315909" w:rsidRDefault="00315909" w:rsidP="003159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Attention to the market for her products</w:t>
            </w:r>
            <w:r w:rsidR="0077063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C9BC6A3" w14:textId="77777777" w:rsidR="007327E7" w:rsidRDefault="007327E7" w:rsidP="003159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Cost</w:t>
            </w:r>
            <w:r w:rsidR="00F85820">
              <w:rPr>
                <w:rFonts w:ascii="Arial" w:hAnsi="Arial" w:cs="Arial"/>
                <w:i/>
                <w:sz w:val="20"/>
                <w:szCs w:val="20"/>
              </w:rPr>
              <w:t xml:space="preserve"> of her products for the purchaser.</w:t>
            </w:r>
          </w:p>
          <w:p w14:paraId="2F205E57" w14:textId="77777777" w:rsidR="0077063B" w:rsidRDefault="00556280" w:rsidP="0077063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5-6 mark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7063B">
              <w:rPr>
                <w:rFonts w:ascii="Arial" w:hAnsi="Arial" w:cs="Arial"/>
                <w:i/>
                <w:sz w:val="20"/>
                <w:szCs w:val="20"/>
              </w:rPr>
              <w:t>response will be expected to link some/all the above aspects to the design of wearable/ portable technology.</w:t>
            </w:r>
          </w:p>
          <w:p w14:paraId="07D004A7" w14:textId="77777777" w:rsidR="0077063B" w:rsidRPr="0077063B" w:rsidRDefault="0077063B" w:rsidP="007706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4F345D" w14:textId="77777777" w:rsidR="0077063B" w:rsidRPr="0077063B" w:rsidRDefault="00556280" w:rsidP="0077063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7/8 mark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7063B">
              <w:rPr>
                <w:rFonts w:ascii="Arial" w:hAnsi="Arial" w:cs="Arial"/>
                <w:i/>
                <w:sz w:val="20"/>
                <w:szCs w:val="20"/>
              </w:rPr>
              <w:t xml:space="preserve">response will name and identify specific products Bethan </w:t>
            </w:r>
            <w:proofErr w:type="spellStart"/>
            <w:r w:rsidR="0077063B">
              <w:rPr>
                <w:rFonts w:ascii="Arial" w:hAnsi="Arial" w:cs="Arial"/>
                <w:i/>
                <w:sz w:val="20"/>
                <w:szCs w:val="20"/>
              </w:rPr>
              <w:t>Gray</w:t>
            </w:r>
            <w:proofErr w:type="spellEnd"/>
            <w:r w:rsidR="0077063B">
              <w:rPr>
                <w:rFonts w:ascii="Arial" w:hAnsi="Arial" w:cs="Arial"/>
                <w:i/>
                <w:sz w:val="20"/>
                <w:szCs w:val="20"/>
              </w:rPr>
              <w:t xml:space="preserve"> has designed</w:t>
            </w:r>
            <w:r w:rsidR="00656A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398A861" w14:textId="77777777" w:rsidR="00315909" w:rsidRPr="00393F9B" w:rsidRDefault="00315909" w:rsidP="0031590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806DD9" w14:textId="77777777" w:rsidR="00820CF5" w:rsidRDefault="00315909" w:rsidP="00820CF5">
            <w:pPr>
              <w:rPr>
                <w:rFonts w:ascii="Arial" w:hAnsi="Arial" w:cs="Arial"/>
                <w:sz w:val="16"/>
                <w:szCs w:val="16"/>
              </w:rPr>
            </w:pPr>
            <w:r w:rsidRPr="00393F9B">
              <w:rPr>
                <w:rFonts w:ascii="Arial" w:hAnsi="Arial" w:cs="Arial"/>
                <w:i/>
                <w:sz w:val="20"/>
                <w:szCs w:val="20"/>
              </w:rPr>
              <w:t>Incorrect/no response</w:t>
            </w:r>
            <w:r w:rsidR="00820CF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</w:t>
            </w:r>
            <w:r w:rsidR="00820CF5" w:rsidRPr="00F85820">
              <w:rPr>
                <w:rFonts w:ascii="Arial" w:hAnsi="Arial" w:cs="Arial"/>
                <w:b/>
                <w:sz w:val="20"/>
                <w:szCs w:val="20"/>
              </w:rPr>
              <w:t>0 Mark</w:t>
            </w:r>
          </w:p>
          <w:p w14:paraId="24030B28" w14:textId="77777777" w:rsidR="00393F9B" w:rsidRPr="00393F9B" w:rsidRDefault="00393F9B" w:rsidP="00393F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FB189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56280">
              <w:rPr>
                <w:rFonts w:ascii="Arial" w:hAnsi="Arial" w:cs="Arial"/>
                <w:sz w:val="20"/>
                <w:szCs w:val="20"/>
              </w:rPr>
              <w:t xml:space="preserve"> The candidate has </w:t>
            </w:r>
            <w:r w:rsidR="00F85820">
              <w:rPr>
                <w:rFonts w:ascii="Arial" w:hAnsi="Arial" w:cs="Arial"/>
                <w:sz w:val="20"/>
                <w:szCs w:val="20"/>
              </w:rPr>
              <w:t xml:space="preserve">very </w:t>
            </w:r>
            <w:r w:rsidR="00556280">
              <w:rPr>
                <w:rFonts w:ascii="Arial" w:hAnsi="Arial" w:cs="Arial"/>
                <w:sz w:val="20"/>
                <w:szCs w:val="20"/>
              </w:rPr>
              <w:t xml:space="preserve">little knowledge of Bethan </w:t>
            </w:r>
            <w:proofErr w:type="spellStart"/>
            <w:r w:rsidR="00556280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556280">
              <w:rPr>
                <w:rFonts w:ascii="Arial" w:hAnsi="Arial" w:cs="Arial"/>
                <w:sz w:val="20"/>
                <w:szCs w:val="20"/>
              </w:rPr>
              <w:t xml:space="preserve"> work</w:t>
            </w:r>
          </w:p>
          <w:p w14:paraId="71DA8A7E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56280">
              <w:rPr>
                <w:rFonts w:ascii="Arial" w:hAnsi="Arial" w:cs="Arial"/>
                <w:sz w:val="20"/>
                <w:szCs w:val="20"/>
              </w:rPr>
              <w:t xml:space="preserve"> Candidate does not name any of her products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7FFE6AD" w14:textId="77777777" w:rsidR="001B69BD" w:rsidRPr="001B69BD" w:rsidRDefault="001B69BD" w:rsidP="00F858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1720F" w14:textId="77777777" w:rsidR="00820CF5" w:rsidRPr="00F85820" w:rsidRDefault="00F85820" w:rsidP="00820C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820CF5" w:rsidRPr="00F85820">
              <w:rPr>
                <w:rFonts w:ascii="Arial" w:hAnsi="Arial" w:cs="Arial"/>
                <w:b/>
                <w:sz w:val="20"/>
                <w:szCs w:val="20"/>
              </w:rPr>
              <w:t>1-2 Marks</w:t>
            </w:r>
          </w:p>
          <w:p w14:paraId="6CC182E9" w14:textId="77777777" w:rsidR="00315909" w:rsidRPr="00393F9B" w:rsidRDefault="00820CF5" w:rsidP="00315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56C82033" w14:textId="77777777" w:rsidR="00556280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56280">
              <w:rPr>
                <w:rFonts w:ascii="Arial" w:hAnsi="Arial" w:cs="Arial"/>
                <w:sz w:val="20"/>
                <w:szCs w:val="20"/>
              </w:rPr>
              <w:t xml:space="preserve"> The candidate has a basic knowledge of Bethan and her work</w:t>
            </w:r>
          </w:p>
          <w:p w14:paraId="56883299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F85820">
              <w:rPr>
                <w:rFonts w:ascii="Arial" w:hAnsi="Arial" w:cs="Arial"/>
                <w:sz w:val="20"/>
                <w:szCs w:val="20"/>
              </w:rPr>
              <w:t xml:space="preserve"> The candidate has</w:t>
            </w:r>
            <w:r w:rsidR="00556280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F85820">
              <w:rPr>
                <w:rFonts w:ascii="Arial" w:hAnsi="Arial" w:cs="Arial"/>
                <w:sz w:val="20"/>
                <w:szCs w:val="20"/>
              </w:rPr>
              <w:t>d</w:t>
            </w:r>
            <w:r w:rsidR="00556280">
              <w:rPr>
                <w:rFonts w:ascii="Arial" w:hAnsi="Arial" w:cs="Arial"/>
                <w:sz w:val="20"/>
                <w:szCs w:val="20"/>
              </w:rPr>
              <w:t xml:space="preserve"> a product or an outlet that distribute her work</w:t>
            </w:r>
          </w:p>
          <w:p w14:paraId="4209EAE7" w14:textId="77777777" w:rsidR="00556280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will </w:t>
            </w:r>
            <w:proofErr w:type="gramStart"/>
            <w:r w:rsidR="00556280">
              <w:rPr>
                <w:rFonts w:ascii="Arial" w:hAnsi="Arial" w:cs="Arial"/>
                <w:sz w:val="20"/>
                <w:szCs w:val="20"/>
              </w:rPr>
              <w:t>make reference</w:t>
            </w:r>
            <w:proofErr w:type="gramEnd"/>
            <w:r w:rsidR="00556280">
              <w:rPr>
                <w:rFonts w:ascii="Arial" w:hAnsi="Arial" w:cs="Arial"/>
                <w:sz w:val="20"/>
                <w:szCs w:val="20"/>
              </w:rPr>
              <w:t xml:space="preserve"> to some of Bethan </w:t>
            </w:r>
            <w:proofErr w:type="spellStart"/>
            <w:r w:rsidR="00556280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556280">
              <w:rPr>
                <w:rFonts w:ascii="Arial" w:hAnsi="Arial" w:cs="Arial"/>
                <w:sz w:val="20"/>
                <w:szCs w:val="20"/>
              </w:rPr>
              <w:t xml:space="preserve"> work, highlighting </w:t>
            </w:r>
            <w:r w:rsidR="001B69BD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="00556280">
              <w:rPr>
                <w:rFonts w:ascii="Arial" w:hAnsi="Arial" w:cs="Arial"/>
                <w:sz w:val="20"/>
                <w:szCs w:val="20"/>
              </w:rPr>
              <w:t>key features.</w:t>
            </w:r>
          </w:p>
          <w:p w14:paraId="11857929" w14:textId="77777777" w:rsidR="00F85820" w:rsidRDefault="001B69BD" w:rsidP="00820CF5">
            <w:pPr>
              <w:pStyle w:val="ListParagraph"/>
              <w:numPr>
                <w:ilvl w:val="0"/>
                <w:numId w:val="8"/>
              </w:numPr>
              <w:ind w:left="117" w:hanging="11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candidate will make few </w:t>
            </w:r>
            <w:r w:rsidRPr="001B69BD">
              <w:rPr>
                <w:rFonts w:ascii="Arial" w:eastAsia="Times New Roman" w:hAnsi="Arial" w:cs="Arial"/>
                <w:sz w:val="20"/>
                <w:szCs w:val="20"/>
              </w:rPr>
              <w:t>link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 between the work of Bethan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Gray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44B97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1B69BD">
              <w:rPr>
                <w:rFonts w:ascii="Arial" w:eastAsia="Times New Roman" w:hAnsi="Arial" w:cs="Arial"/>
                <w:sz w:val="20"/>
                <w:szCs w:val="20"/>
              </w:rPr>
              <w:t>design task</w:t>
            </w:r>
          </w:p>
          <w:p w14:paraId="4885DA2F" w14:textId="77777777" w:rsidR="00315909" w:rsidRPr="00393F9B" w:rsidRDefault="00F85820" w:rsidP="00F85820">
            <w:pPr>
              <w:pStyle w:val="ListParagraph"/>
              <w:ind w:left="11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820CF5" w:rsidRPr="00F858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F858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CF5" w:rsidRPr="00F85820">
              <w:rPr>
                <w:rFonts w:ascii="Arial" w:hAnsi="Arial" w:cs="Arial"/>
                <w:b/>
                <w:sz w:val="20"/>
                <w:szCs w:val="20"/>
              </w:rPr>
              <w:t>3-4 Marks</w:t>
            </w:r>
          </w:p>
          <w:p w14:paraId="52101111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demonstrates a</w:t>
            </w:r>
            <w:r w:rsidR="001B69BD">
              <w:rPr>
                <w:rFonts w:ascii="Arial" w:hAnsi="Arial" w:cs="Arial"/>
                <w:sz w:val="20"/>
                <w:szCs w:val="20"/>
              </w:rPr>
              <w:t>n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understanding of the </w:t>
            </w:r>
            <w:r w:rsidR="001B69BD">
              <w:rPr>
                <w:rFonts w:ascii="Arial" w:hAnsi="Arial" w:cs="Arial"/>
                <w:sz w:val="20"/>
                <w:szCs w:val="20"/>
              </w:rPr>
              <w:t xml:space="preserve">work of Bethan </w:t>
            </w:r>
            <w:proofErr w:type="spellStart"/>
            <w:r w:rsidR="001B69BD">
              <w:rPr>
                <w:rFonts w:ascii="Arial" w:hAnsi="Arial" w:cs="Arial"/>
                <w:sz w:val="20"/>
                <w:szCs w:val="20"/>
              </w:rPr>
              <w:t>Gray</w:t>
            </w:r>
            <w:proofErr w:type="spellEnd"/>
            <w:r w:rsidR="001B69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6BAAC4" w14:textId="77777777" w:rsidR="00315909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820">
              <w:rPr>
                <w:rFonts w:ascii="Arial" w:hAnsi="Arial" w:cs="Arial"/>
                <w:sz w:val="20"/>
                <w:szCs w:val="20"/>
              </w:rPr>
              <w:t>The c</w:t>
            </w:r>
            <w:r w:rsidR="001B69BD">
              <w:rPr>
                <w:rFonts w:ascii="Arial" w:hAnsi="Arial" w:cs="Arial"/>
                <w:sz w:val="20"/>
                <w:szCs w:val="20"/>
              </w:rPr>
              <w:t xml:space="preserve">andidate can name and discuss some of Bethan </w:t>
            </w:r>
            <w:proofErr w:type="spellStart"/>
            <w:r w:rsidR="001B69BD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1B69BD">
              <w:rPr>
                <w:rFonts w:ascii="Arial" w:hAnsi="Arial" w:cs="Arial"/>
                <w:sz w:val="20"/>
                <w:szCs w:val="20"/>
              </w:rPr>
              <w:t xml:space="preserve"> products</w:t>
            </w:r>
            <w:r w:rsidR="00F858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830921" w14:textId="77777777" w:rsidR="001B69BD" w:rsidRPr="00393F9B" w:rsidRDefault="001B69BD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will </w:t>
            </w:r>
            <w:r>
              <w:rPr>
                <w:rFonts w:ascii="Arial" w:hAnsi="Arial" w:cs="Arial"/>
                <w:sz w:val="20"/>
                <w:szCs w:val="20"/>
              </w:rPr>
              <w:t>make relevant reference to Betha</w:t>
            </w:r>
            <w:r w:rsidR="00F85820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="00F85820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F85820">
              <w:rPr>
                <w:rFonts w:ascii="Arial" w:hAnsi="Arial" w:cs="Arial"/>
                <w:sz w:val="20"/>
                <w:szCs w:val="20"/>
              </w:rPr>
              <w:t xml:space="preserve"> work, highlighting many</w:t>
            </w:r>
            <w:r>
              <w:rPr>
                <w:rFonts w:ascii="Arial" w:hAnsi="Arial" w:cs="Arial"/>
                <w:sz w:val="20"/>
                <w:szCs w:val="20"/>
              </w:rPr>
              <w:t xml:space="preserve"> key features.</w:t>
            </w:r>
          </w:p>
          <w:p w14:paraId="5C020E5A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will </w:t>
            </w:r>
            <w:r w:rsidR="001B69BD">
              <w:rPr>
                <w:rFonts w:ascii="Arial" w:hAnsi="Arial" w:cs="Arial"/>
                <w:sz w:val="20"/>
                <w:szCs w:val="20"/>
              </w:rPr>
              <w:t xml:space="preserve">link the </w:t>
            </w:r>
            <w:r w:rsidRPr="00393F9B">
              <w:rPr>
                <w:rFonts w:ascii="Arial" w:hAnsi="Arial" w:cs="Arial"/>
                <w:sz w:val="20"/>
                <w:szCs w:val="20"/>
              </w:rPr>
              <w:t>ideas</w:t>
            </w:r>
            <w:r w:rsidR="001B69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8F">
              <w:rPr>
                <w:rFonts w:ascii="Arial" w:hAnsi="Arial" w:cs="Arial"/>
                <w:sz w:val="20"/>
                <w:szCs w:val="20"/>
              </w:rPr>
              <w:t xml:space="preserve">displayed in </w:t>
            </w:r>
            <w:r w:rsidR="001B69BD">
              <w:rPr>
                <w:rFonts w:ascii="Arial" w:hAnsi="Arial" w:cs="Arial"/>
                <w:sz w:val="20"/>
                <w:szCs w:val="20"/>
              </w:rPr>
              <w:t xml:space="preserve">Bethan </w:t>
            </w:r>
            <w:proofErr w:type="spellStart"/>
            <w:r w:rsidR="001B69BD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1B69BD">
              <w:rPr>
                <w:rFonts w:ascii="Arial" w:hAnsi="Arial" w:cs="Arial"/>
                <w:sz w:val="20"/>
                <w:szCs w:val="20"/>
              </w:rPr>
              <w:t xml:space="preserve"> work and</w:t>
            </w:r>
            <w:r w:rsidR="00244B9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B69BD">
              <w:rPr>
                <w:rFonts w:ascii="Arial" w:hAnsi="Arial" w:cs="Arial"/>
                <w:sz w:val="20"/>
                <w:szCs w:val="20"/>
              </w:rPr>
              <w:t xml:space="preserve"> design task.</w:t>
            </w:r>
          </w:p>
          <w:p w14:paraId="55ED8AF4" w14:textId="77777777" w:rsidR="00820CF5" w:rsidRPr="00F85820" w:rsidRDefault="00820CF5" w:rsidP="00820C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F858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85820">
              <w:rPr>
                <w:rFonts w:ascii="Arial" w:hAnsi="Arial" w:cs="Arial"/>
                <w:b/>
                <w:sz w:val="20"/>
                <w:szCs w:val="20"/>
              </w:rPr>
              <w:t>5-6 Marks</w:t>
            </w:r>
          </w:p>
          <w:p w14:paraId="14F8A0F0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2D90D" w14:textId="77777777" w:rsidR="00662E8F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The candidate demonstrates a </w:t>
            </w:r>
            <w:r w:rsidR="00DF3CB5">
              <w:rPr>
                <w:rFonts w:ascii="Arial" w:hAnsi="Arial" w:cs="Arial"/>
                <w:sz w:val="20"/>
                <w:szCs w:val="20"/>
              </w:rPr>
              <w:t xml:space="preserve">sound understanding of the work </w:t>
            </w:r>
            <w:r w:rsidR="00662E8F">
              <w:rPr>
                <w:rFonts w:ascii="Arial" w:hAnsi="Arial" w:cs="Arial"/>
                <w:sz w:val="20"/>
                <w:szCs w:val="20"/>
              </w:rPr>
              <w:t xml:space="preserve">of Bethan </w:t>
            </w:r>
            <w:proofErr w:type="spellStart"/>
            <w:r w:rsidR="00662E8F">
              <w:rPr>
                <w:rFonts w:ascii="Arial" w:hAnsi="Arial" w:cs="Arial"/>
                <w:sz w:val="20"/>
                <w:szCs w:val="20"/>
              </w:rPr>
              <w:t>Gray</w:t>
            </w:r>
            <w:proofErr w:type="spellEnd"/>
            <w:r w:rsidR="00662E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8D949A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8F">
              <w:rPr>
                <w:rFonts w:ascii="Arial" w:hAnsi="Arial" w:cs="Arial"/>
                <w:sz w:val="20"/>
                <w:szCs w:val="20"/>
              </w:rPr>
              <w:t xml:space="preserve">The Candidate can name and discuss some of Bethan </w:t>
            </w:r>
            <w:proofErr w:type="spellStart"/>
            <w:r w:rsidR="00662E8F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662E8F">
              <w:rPr>
                <w:rFonts w:ascii="Arial" w:hAnsi="Arial" w:cs="Arial"/>
                <w:sz w:val="20"/>
                <w:szCs w:val="20"/>
              </w:rPr>
              <w:t xml:space="preserve"> products fluently.</w:t>
            </w:r>
          </w:p>
          <w:p w14:paraId="7E8A995B" w14:textId="77777777" w:rsidR="00315909" w:rsidRPr="00393F9B" w:rsidRDefault="00315909" w:rsidP="00315909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662E8F"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8F">
              <w:rPr>
                <w:rFonts w:ascii="Arial" w:hAnsi="Arial" w:cs="Arial"/>
                <w:sz w:val="20"/>
                <w:szCs w:val="20"/>
              </w:rPr>
              <w:t>T</w:t>
            </w:r>
            <w:r w:rsidR="00662E8F" w:rsidRPr="00393F9B">
              <w:rPr>
                <w:rFonts w:ascii="Arial" w:hAnsi="Arial" w:cs="Arial"/>
                <w:sz w:val="20"/>
                <w:szCs w:val="20"/>
              </w:rPr>
              <w:t xml:space="preserve">he candidate will </w:t>
            </w:r>
            <w:r w:rsidR="00662E8F">
              <w:rPr>
                <w:rFonts w:ascii="Arial" w:hAnsi="Arial" w:cs="Arial"/>
                <w:sz w:val="20"/>
                <w:szCs w:val="20"/>
              </w:rPr>
              <w:t xml:space="preserve">make relevant reference to Bethan </w:t>
            </w:r>
            <w:proofErr w:type="spellStart"/>
            <w:r w:rsidR="00662E8F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662E8F">
              <w:rPr>
                <w:rFonts w:ascii="Arial" w:hAnsi="Arial" w:cs="Arial"/>
                <w:sz w:val="20"/>
                <w:szCs w:val="20"/>
              </w:rPr>
              <w:t xml:space="preserve"> work, highlighting relevant key features.</w:t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2A27DA" w14:textId="77777777" w:rsidR="00662E8F" w:rsidRDefault="00315909" w:rsidP="00662E8F">
            <w:pPr>
              <w:rPr>
                <w:rFonts w:ascii="Arial" w:hAnsi="Arial" w:cs="Arial"/>
                <w:sz w:val="20"/>
                <w:szCs w:val="20"/>
              </w:rPr>
            </w:pPr>
            <w:r w:rsidRPr="00393F9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393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8F" w:rsidRPr="00393F9B">
              <w:rPr>
                <w:rFonts w:ascii="Arial" w:hAnsi="Arial" w:cs="Arial"/>
                <w:sz w:val="20"/>
                <w:szCs w:val="20"/>
              </w:rPr>
              <w:t xml:space="preserve">The candidate will </w:t>
            </w:r>
            <w:r w:rsidR="00662E8F">
              <w:rPr>
                <w:rFonts w:ascii="Arial" w:hAnsi="Arial" w:cs="Arial"/>
                <w:sz w:val="20"/>
                <w:szCs w:val="20"/>
              </w:rPr>
              <w:t xml:space="preserve">suitable and relevant comments linking the principles demonstrated in </w:t>
            </w:r>
            <w:r w:rsidR="00244B97">
              <w:rPr>
                <w:rFonts w:ascii="Arial" w:hAnsi="Arial" w:cs="Arial"/>
                <w:sz w:val="20"/>
                <w:szCs w:val="20"/>
              </w:rPr>
              <w:t xml:space="preserve">Bethan </w:t>
            </w:r>
            <w:proofErr w:type="spellStart"/>
            <w:r w:rsidR="00244B97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244B97">
              <w:rPr>
                <w:rFonts w:ascii="Arial" w:hAnsi="Arial" w:cs="Arial"/>
                <w:sz w:val="20"/>
                <w:szCs w:val="20"/>
              </w:rPr>
              <w:t xml:space="preserve"> work and a</w:t>
            </w:r>
            <w:r w:rsidR="00662E8F">
              <w:rPr>
                <w:rFonts w:ascii="Arial" w:hAnsi="Arial" w:cs="Arial"/>
                <w:sz w:val="20"/>
                <w:szCs w:val="20"/>
              </w:rPr>
              <w:t xml:space="preserve"> design task.</w:t>
            </w:r>
          </w:p>
          <w:p w14:paraId="3A47B056" w14:textId="77777777" w:rsidR="00820CF5" w:rsidRPr="00F85820" w:rsidRDefault="00820CF5" w:rsidP="00315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C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F85820">
              <w:rPr>
                <w:rFonts w:ascii="Arial" w:hAnsi="Arial" w:cs="Arial"/>
                <w:b/>
                <w:sz w:val="20"/>
                <w:szCs w:val="20"/>
              </w:rPr>
              <w:t>7-8 Marks</w:t>
            </w:r>
          </w:p>
          <w:p w14:paraId="6B449A6C" w14:textId="77777777" w:rsidR="00A50EDD" w:rsidRPr="00967B43" w:rsidRDefault="00A50EDD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44" w:type="dxa"/>
          </w:tcPr>
          <w:p w14:paraId="41E51081" w14:textId="77777777" w:rsidR="00A50EDD" w:rsidRDefault="00A50EDD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B6F4AA" w14:textId="77777777" w:rsidR="00A50EDD" w:rsidRDefault="00A50EDD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4D4E265" w14:textId="77777777" w:rsidR="00A50EDD" w:rsidRDefault="00A50EDD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5FDFEDA" w14:textId="77777777" w:rsidR="00A50EDD" w:rsidRDefault="00A50EDD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C26D9F2" w14:textId="77777777" w:rsidR="00A50EDD" w:rsidRDefault="00A50EDD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83F05A" w14:textId="77777777" w:rsidR="00393F9B" w:rsidRDefault="00393F9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A8ABED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D866E9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F0BAE2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83E3975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62F10AC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9F8827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13708B3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558E46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3FE5B4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5BEECE" w14:textId="77777777" w:rsidR="00903A3B" w:rsidRDefault="00903A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FE50217" w14:textId="77777777" w:rsidR="002C2FB1" w:rsidRDefault="002C2FB1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F8E2177" w14:textId="77777777" w:rsidR="0077063B" w:rsidRDefault="007706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A6CEC3" w14:textId="77777777" w:rsidR="0077063B" w:rsidRDefault="007706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C56E47C" w14:textId="77777777" w:rsidR="0077063B" w:rsidRDefault="007706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C883421" w14:textId="77777777" w:rsidR="0077063B" w:rsidRDefault="007706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044899D" w14:textId="77777777" w:rsidR="0077063B" w:rsidRDefault="007706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0602BA5" w14:textId="77777777" w:rsidR="0077063B" w:rsidRDefault="0077063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4772A17" w14:textId="77777777" w:rsidR="00393F9B" w:rsidRDefault="00393F9B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68355" w14:textId="77777777" w:rsidR="00A50EDD" w:rsidRDefault="00A50EDD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91897" w14:textId="77777777" w:rsidR="0077063B" w:rsidRDefault="0077063B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121FD" w14:textId="77777777" w:rsidR="0077063B" w:rsidRDefault="0077063B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31A52D" w14:textId="77777777" w:rsidR="00A50EDD" w:rsidRDefault="00A50EDD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9A8703" w14:textId="77777777" w:rsidR="00A50EDD" w:rsidRDefault="00A50EDD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A6BDD" w14:textId="77777777" w:rsidR="00A50EDD" w:rsidRDefault="00A50EDD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48B4BC" w14:textId="77777777" w:rsidR="00A50EDD" w:rsidRDefault="00A50EDD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4A53A9" w14:textId="77777777" w:rsidR="00A50EDD" w:rsidRPr="00E31C2E" w:rsidRDefault="00A50EDD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844A5" w14:textId="77777777" w:rsidR="00A50EDD" w:rsidRPr="00E31C2E" w:rsidRDefault="00A50EDD" w:rsidP="00A50ED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EE6E5E" w14:textId="77777777" w:rsidR="00A50EDD" w:rsidRDefault="00A50EDD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0CF2E0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E5656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D30EB6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8446A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9590B8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DDA036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580864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6CDD3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530E44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70EC8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F04D2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C8B0ED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383643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866ABA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B938DC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C74137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1DA708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9DC5C3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B873DF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422E64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FAA03F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E27CA3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D4347C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EE4687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14557A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1FF824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7F8095" w14:textId="77777777" w:rsidR="00903A3B" w:rsidRDefault="00903A3B" w:rsidP="00903A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747F37" w14:textId="77777777" w:rsidR="00903A3B" w:rsidRPr="00B72F1B" w:rsidRDefault="00903A3B" w:rsidP="00903A3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F2ADC" w14:paraId="6AB677DE" w14:textId="77777777" w:rsidTr="00CA2B3F">
        <w:trPr>
          <w:trHeight w:val="281"/>
        </w:trPr>
        <w:tc>
          <w:tcPr>
            <w:tcW w:w="1101" w:type="dxa"/>
            <w:tcBorders>
              <w:bottom w:val="single" w:sz="4" w:space="0" w:color="auto"/>
            </w:tcBorders>
          </w:tcPr>
          <w:p w14:paraId="3C4720D2" w14:textId="77777777" w:rsidR="008F2ADC" w:rsidRPr="00B72F1B" w:rsidRDefault="008F2ADC" w:rsidP="00A50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3" w:type="dxa"/>
            <w:gridSpan w:val="3"/>
          </w:tcPr>
          <w:p w14:paraId="0FC2E2FF" w14:textId="77777777" w:rsidR="008F2ADC" w:rsidRDefault="008F2ADC" w:rsidP="00393F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14:paraId="428B07C9" w14:textId="77777777" w:rsidR="008F2ADC" w:rsidRDefault="008F2ADC" w:rsidP="00A50E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5217548" w14:textId="77777777" w:rsidR="00315909" w:rsidRDefault="00315909"/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119"/>
        <w:gridCol w:w="590"/>
        <w:gridCol w:w="27"/>
        <w:gridCol w:w="661"/>
        <w:gridCol w:w="785"/>
      </w:tblGrid>
      <w:tr w:rsidR="008F2ADC" w14:paraId="4A68E038" w14:textId="77777777" w:rsidTr="00CA2B3F">
        <w:tc>
          <w:tcPr>
            <w:tcW w:w="7315" w:type="dxa"/>
            <w:gridSpan w:val="3"/>
          </w:tcPr>
          <w:p w14:paraId="1F9D521B" w14:textId="77777777" w:rsidR="008F2ADC" w:rsidRPr="00B72F1B" w:rsidRDefault="008F2ADC" w:rsidP="008F2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</w:tcPr>
          <w:p w14:paraId="71638E87" w14:textId="77777777" w:rsidR="008F2ADC" w:rsidRPr="00B72F1B" w:rsidRDefault="008F2ADC" w:rsidP="008F2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AO3</w:t>
            </w:r>
          </w:p>
        </w:tc>
        <w:tc>
          <w:tcPr>
            <w:tcW w:w="661" w:type="dxa"/>
          </w:tcPr>
          <w:p w14:paraId="135FBE24" w14:textId="77777777" w:rsidR="008F2ADC" w:rsidRPr="00B72F1B" w:rsidRDefault="008F2ADC" w:rsidP="008F2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AO4</w:t>
            </w:r>
          </w:p>
        </w:tc>
        <w:tc>
          <w:tcPr>
            <w:tcW w:w="785" w:type="dxa"/>
          </w:tcPr>
          <w:p w14:paraId="5B0E3089" w14:textId="77777777" w:rsidR="008F2ADC" w:rsidRPr="00B72F1B" w:rsidRDefault="008F2ADC" w:rsidP="008F2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</w:tr>
      <w:tr w:rsidR="008F2ADC" w14:paraId="60AB58FE" w14:textId="77777777" w:rsidTr="008F2ADC">
        <w:tc>
          <w:tcPr>
            <w:tcW w:w="1242" w:type="dxa"/>
          </w:tcPr>
          <w:p w14:paraId="346EA620" w14:textId="77777777" w:rsidR="008F2ADC" w:rsidRPr="00B72F1B" w:rsidRDefault="008F2ADC" w:rsidP="008F2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073" w:type="dxa"/>
            <w:gridSpan w:val="2"/>
          </w:tcPr>
          <w:p w14:paraId="13E7F50A" w14:textId="77777777" w:rsidR="008F2ADC" w:rsidRPr="001909B7" w:rsidRDefault="008F2ADC" w:rsidP="008F2ADC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Taking inspiration from Bethan </w:t>
            </w:r>
            <w:proofErr w:type="spellStart"/>
            <w:r>
              <w:rPr>
                <w:rFonts w:ascii="Arial" w:hAnsi="Arial" w:cs="Arial"/>
              </w:rPr>
              <w:t>Gray's</w:t>
            </w:r>
            <w:proofErr w:type="spellEnd"/>
            <w:r>
              <w:rPr>
                <w:rFonts w:ascii="Arial" w:hAnsi="Arial" w:cs="Arial"/>
              </w:rPr>
              <w:t xml:space="preserve"> work </w:t>
            </w:r>
            <w:r w:rsidRPr="001909B7">
              <w:rPr>
                <w:rFonts w:ascii="Arial" w:hAnsi="Arial" w:cs="Arial"/>
              </w:rPr>
              <w:t xml:space="preserve">design </w:t>
            </w:r>
            <w:r>
              <w:rPr>
                <w:rFonts w:ascii="Arial" w:hAnsi="Arial" w:cs="Arial"/>
              </w:rPr>
              <w:t>a blue tooth music speaker.</w:t>
            </w:r>
          </w:p>
          <w:p w14:paraId="44B04B30" w14:textId="77777777" w:rsidR="008F2ADC" w:rsidRPr="002F12E5" w:rsidRDefault="008F2ADC" w:rsidP="008F2ADC">
            <w:pPr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design proposal must:</w:t>
            </w:r>
          </w:p>
          <w:p w14:paraId="3A414003" w14:textId="77777777" w:rsidR="008F2ADC" w:rsidRPr="005D1951" w:rsidRDefault="008F2ADC" w:rsidP="008F2ADC">
            <w:pPr>
              <w:pStyle w:val="ListParagraph"/>
              <w:numPr>
                <w:ilvl w:val="3"/>
                <w:numId w:val="26"/>
              </w:num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reflect the work of Bethan </w:t>
            </w:r>
            <w:proofErr w:type="spellStart"/>
            <w:r>
              <w:rPr>
                <w:rFonts w:ascii="Arial" w:hAnsi="Arial" w:cs="Arial"/>
              </w:rPr>
              <w:t>Gray</w:t>
            </w:r>
            <w:proofErr w:type="spellEnd"/>
          </w:p>
          <w:p w14:paraId="7441892E" w14:textId="77777777" w:rsidR="008F2ADC" w:rsidRPr="00AF5CC1" w:rsidRDefault="008F2ADC" w:rsidP="008F2ADC">
            <w:pPr>
              <w:pStyle w:val="ListParagraph"/>
              <w:numPr>
                <w:ilvl w:val="3"/>
                <w:numId w:val="26"/>
              </w:num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AF5CC1">
              <w:rPr>
                <w:rFonts w:ascii="Arial" w:hAnsi="Arial" w:cs="Arial"/>
              </w:rPr>
              <w:t xml:space="preserve">e no bigger than 100mm x 100mm x 200mm </w:t>
            </w:r>
          </w:p>
          <w:p w14:paraId="11389E9A" w14:textId="77777777" w:rsidR="008F2ADC" w:rsidRPr="002B0C86" w:rsidRDefault="008F2ADC" w:rsidP="008F2ADC">
            <w:pPr>
              <w:pStyle w:val="ListParagraph"/>
              <w:numPr>
                <w:ilvl w:val="3"/>
                <w:numId w:val="26"/>
              </w:num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AF5CC1">
              <w:rPr>
                <w:rFonts w:ascii="Arial" w:hAnsi="Arial" w:cs="Arial"/>
              </w:rPr>
              <w:t xml:space="preserve">e freestanding and stable when </w:t>
            </w:r>
            <w:r>
              <w:rPr>
                <w:rFonts w:ascii="Arial" w:hAnsi="Arial" w:cs="Arial"/>
              </w:rPr>
              <w:t>in use.</w:t>
            </w:r>
          </w:p>
          <w:p w14:paraId="44293B35" w14:textId="77777777" w:rsidR="008F2ADC" w:rsidRDefault="008F2ADC" w:rsidP="008F2ADC">
            <w:pPr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space below, use the specification points to produce a design proposal for the blue tooth music speaker.</w:t>
            </w:r>
          </w:p>
          <w:p w14:paraId="7CD1421B" w14:textId="77777777" w:rsidR="008F2ADC" w:rsidRDefault="008F2ADC" w:rsidP="008F2ADC">
            <w:pPr>
              <w:ind w:left="720"/>
              <w:rPr>
                <w:rFonts w:ascii="Arial" w:hAnsi="Arial" w:cs="Arial"/>
                <w:i/>
              </w:rPr>
            </w:pPr>
          </w:p>
          <w:p w14:paraId="02E20E8F" w14:textId="77777777" w:rsidR="008F2ADC" w:rsidRDefault="008F2ADC" w:rsidP="008F2ADC">
            <w:pPr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Y</w:t>
            </w:r>
            <w:r w:rsidRPr="00AF5CC1">
              <w:rPr>
                <w:rFonts w:ascii="Arial" w:hAnsi="Arial" w:cs="Arial"/>
                <w:i/>
              </w:rPr>
              <w:t xml:space="preserve">ou are required to use a mixture </w:t>
            </w:r>
            <w:r>
              <w:rPr>
                <w:rFonts w:ascii="Arial" w:hAnsi="Arial" w:cs="Arial"/>
                <w:i/>
              </w:rPr>
              <w:t>of 2D and 3D freehand drawings</w:t>
            </w:r>
            <w:r>
              <w:rPr>
                <w:rFonts w:ascii="Arial" w:hAnsi="Arial" w:cs="Arial"/>
              </w:rPr>
              <w:t>.</w:t>
            </w:r>
          </w:p>
          <w:p w14:paraId="35552418" w14:textId="77777777" w:rsidR="008F2ADC" w:rsidRPr="00B72F1B" w:rsidRDefault="008F2ADC" w:rsidP="008F2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</w:tcPr>
          <w:p w14:paraId="1E5683A4" w14:textId="77777777" w:rsidR="008F2ADC" w:rsidRPr="00B72F1B" w:rsidRDefault="008F2ADC" w:rsidP="008F2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7804E9AA" w14:textId="77777777" w:rsidR="008F2ADC" w:rsidRPr="008F2ADC" w:rsidRDefault="008F2ADC" w:rsidP="008F2AD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6F851CB6" w14:textId="77777777" w:rsidR="008F2ADC" w:rsidRPr="00B72F1B" w:rsidRDefault="008F2ADC" w:rsidP="008F2A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F2ADC" w14:paraId="08D1BA9B" w14:textId="77777777" w:rsidTr="001A6652">
        <w:tc>
          <w:tcPr>
            <w:tcW w:w="1242" w:type="dxa"/>
            <w:vMerge w:val="restart"/>
          </w:tcPr>
          <w:p w14:paraId="2881F140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0EA16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10C8F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B971F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183E9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E6107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D2C26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38925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11407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A243D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D0DE0" w14:textId="77777777" w:rsidR="008F2ADC" w:rsidRPr="00B72F1B" w:rsidRDefault="008F2ADC" w:rsidP="00401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1" w:type="dxa"/>
            <w:gridSpan w:val="5"/>
          </w:tcPr>
          <w:p w14:paraId="67FA42C8" w14:textId="77777777" w:rsidR="009C6C6C" w:rsidRDefault="009C6C6C" w:rsidP="009C6C6C">
            <w:pPr>
              <w:pStyle w:val="ListParagraph"/>
              <w:ind w:left="887"/>
              <w:rPr>
                <w:rFonts w:ascii="Arial" w:hAnsi="Arial" w:cs="Arial"/>
              </w:rPr>
            </w:pPr>
          </w:p>
          <w:p w14:paraId="06E0EEF7" w14:textId="77777777" w:rsidR="008F2ADC" w:rsidRPr="00E5414A" w:rsidRDefault="008F2ADC" w:rsidP="008F2ADC">
            <w:pPr>
              <w:pStyle w:val="ListParagraph"/>
              <w:numPr>
                <w:ilvl w:val="0"/>
                <w:numId w:val="24"/>
              </w:numPr>
              <w:ind w:left="8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inspirational design that reflects t</w:t>
            </w:r>
            <w:r w:rsidRPr="00295814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 xml:space="preserve">form, style and work of Bethan </w:t>
            </w:r>
            <w:proofErr w:type="spellStart"/>
            <w:proofErr w:type="gramStart"/>
            <w:r>
              <w:rPr>
                <w:rFonts w:ascii="Arial" w:hAnsi="Arial" w:cs="Arial"/>
              </w:rPr>
              <w:t>Gray</w:t>
            </w:r>
            <w:proofErr w:type="spellEnd"/>
            <w:r>
              <w:rPr>
                <w:rFonts w:ascii="Arial" w:hAnsi="Arial" w:cs="Arial"/>
              </w:rPr>
              <w:t xml:space="preserve"> .</w:t>
            </w:r>
            <w:proofErr w:type="gramEnd"/>
          </w:p>
          <w:p w14:paraId="7E3C3A51" w14:textId="77777777" w:rsidR="009C6C6C" w:rsidRPr="00820D94" w:rsidRDefault="009C6C6C" w:rsidP="009C6C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0D94">
              <w:rPr>
                <w:rFonts w:ascii="Arial" w:hAnsi="Arial" w:cs="Arial"/>
                <w:i/>
                <w:sz w:val="20"/>
                <w:szCs w:val="20"/>
              </w:rPr>
              <w:t xml:space="preserve">The response must contain a possible design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for a Bluetooth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spearker</w:t>
            </w:r>
            <w:proofErr w:type="spellEnd"/>
            <w:r w:rsidRPr="00820D94">
              <w:rPr>
                <w:rFonts w:ascii="Arial" w:hAnsi="Arial" w:cs="Arial"/>
                <w:i/>
                <w:sz w:val="20"/>
                <w:szCs w:val="20"/>
              </w:rPr>
              <w:t>. You are required to use a combination of 2D and 3D freehand drawings. Together with evidence of consideration of user interface, function and style.</w:t>
            </w:r>
          </w:p>
          <w:p w14:paraId="6796254B" w14:textId="77777777" w:rsidR="009C6C6C" w:rsidRPr="00820D94" w:rsidRDefault="009C6C6C" w:rsidP="009C6C6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218F6F" w14:textId="77777777" w:rsidR="009C6C6C" w:rsidRPr="00820D94" w:rsidRDefault="009C6C6C" w:rsidP="009C6C6C">
            <w:pPr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i/>
                <w:sz w:val="20"/>
                <w:szCs w:val="20"/>
              </w:rPr>
              <w:t>Incorrect/ no response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 xml:space="preserve">0 mark                                                                                                      </w:t>
            </w:r>
          </w:p>
          <w:p w14:paraId="508838FD" w14:textId="77777777" w:rsidR="009C6C6C" w:rsidRDefault="009C6C6C" w:rsidP="009C6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or 3D images that have very little detail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no reference to the work of Bethan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Gray</w:t>
            </w:r>
            <w:proofErr w:type="spellEnd"/>
            <w:r w:rsidRPr="00510594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E15262" w:rsidRPr="0051059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1 - 2 marks</w:t>
            </w:r>
            <w:r w:rsidR="00E152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FF2D6F" w14:textId="77777777" w:rsidR="00E15262" w:rsidRDefault="009C6C6C" w:rsidP="00E15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C7EC7E7" w14:textId="77777777" w:rsidR="00E15262" w:rsidRDefault="009C6C6C" w:rsidP="00E15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>Idea developed with both 2D and 3D illustrations, some supporting an</w:t>
            </w:r>
            <w:r>
              <w:rPr>
                <w:rFonts w:ascii="Arial" w:hAnsi="Arial" w:cs="Arial"/>
                <w:sz w:val="20"/>
                <w:szCs w:val="20"/>
              </w:rPr>
              <w:t xml:space="preserve">notation that is relevant and links the proposal to the </w:t>
            </w:r>
            <w:r w:rsidR="00E15262">
              <w:rPr>
                <w:rFonts w:ascii="Arial" w:hAnsi="Arial" w:cs="Arial"/>
                <w:sz w:val="20"/>
                <w:szCs w:val="20"/>
              </w:rPr>
              <w:t xml:space="preserve">work of Bethan </w:t>
            </w:r>
            <w:proofErr w:type="spellStart"/>
            <w:r w:rsidR="00E15262">
              <w:rPr>
                <w:rFonts w:ascii="Arial" w:hAnsi="Arial" w:cs="Arial"/>
                <w:sz w:val="20"/>
                <w:szCs w:val="20"/>
              </w:rPr>
              <w:t>Gray</w:t>
            </w:r>
            <w:proofErr w:type="spellEnd"/>
            <w:r w:rsidRPr="00820D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1059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>3 - 4 marks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6C7B4D2" w14:textId="77777777" w:rsidR="009C6C6C" w:rsidRPr="00820D94" w:rsidRDefault="009C6C6C" w:rsidP="00E15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</w:p>
          <w:p w14:paraId="7670B633" w14:textId="77777777" w:rsidR="009C6C6C" w:rsidRPr="00820D94" w:rsidRDefault="009C6C6C" w:rsidP="009C6C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>Ideas developed with both 2D and 3D illustrations, supporting annotation is relevant to the design and indica</w:t>
            </w:r>
            <w:r w:rsidR="00E15262">
              <w:rPr>
                <w:rFonts w:ascii="Arial" w:hAnsi="Arial" w:cs="Arial"/>
                <w:sz w:val="20"/>
                <w:szCs w:val="20"/>
              </w:rPr>
              <w:t xml:space="preserve">tes a clear understanding Bethan </w:t>
            </w:r>
            <w:proofErr w:type="spellStart"/>
            <w:r w:rsidR="00E15262">
              <w:rPr>
                <w:rFonts w:ascii="Arial" w:hAnsi="Arial" w:cs="Arial"/>
                <w:sz w:val="20"/>
                <w:szCs w:val="20"/>
              </w:rPr>
              <w:t>Gray’s</w:t>
            </w:r>
            <w:proofErr w:type="spellEnd"/>
            <w:r w:rsidR="00E15262">
              <w:rPr>
                <w:rFonts w:ascii="Arial" w:hAnsi="Arial" w:cs="Arial"/>
                <w:sz w:val="20"/>
                <w:szCs w:val="20"/>
              </w:rPr>
              <w:t xml:space="preserve"> design work</w:t>
            </w:r>
            <w:r w:rsidRPr="00E1526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15262" w:rsidRPr="00E152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="00510594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E1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5262" w:rsidRPr="00E15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>5 - 6 marks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0AC188" w14:textId="77777777" w:rsidR="009C6C6C" w:rsidRPr="00820D94" w:rsidRDefault="009C6C6C" w:rsidP="009C6C6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i</w:t>
            </w:r>
            <w:r w:rsidRPr="00820D94">
              <w:rPr>
                <w:rFonts w:ascii="Arial" w:hAnsi="Arial" w:cs="Arial"/>
                <w:sz w:val="20"/>
                <w:szCs w:val="20"/>
              </w:rPr>
              <w:t>deas developed with both 2D and 3D illustrations, supporting annotation is relevant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designs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user interface, form, details and materials </w:t>
            </w:r>
            <w:r w:rsidRPr="00820D94">
              <w:rPr>
                <w:rFonts w:ascii="Arial" w:hAnsi="Arial" w:cs="Arial"/>
                <w:sz w:val="20"/>
                <w:szCs w:val="20"/>
              </w:rPr>
              <w:t>which demonstrates a detailed understanding</w:t>
            </w:r>
            <w:r w:rsidR="00E15262">
              <w:rPr>
                <w:rFonts w:ascii="Arial" w:hAnsi="Arial" w:cs="Arial"/>
                <w:sz w:val="20"/>
                <w:szCs w:val="20"/>
              </w:rPr>
              <w:t xml:space="preserve">, and displays clear links to the work of Bethan </w:t>
            </w:r>
            <w:proofErr w:type="spellStart"/>
            <w:r w:rsidR="00E15262">
              <w:rPr>
                <w:rFonts w:ascii="Arial" w:hAnsi="Arial" w:cs="Arial"/>
                <w:sz w:val="20"/>
                <w:szCs w:val="20"/>
              </w:rPr>
              <w:t>Gray</w:t>
            </w:r>
            <w:proofErr w:type="spellEnd"/>
            <w:r w:rsidRPr="00510594">
              <w:rPr>
                <w:rFonts w:ascii="Arial" w:hAnsi="Arial" w:cs="Arial"/>
                <w:b/>
                <w:sz w:val="20"/>
                <w:szCs w:val="20"/>
              </w:rPr>
              <w:t xml:space="preserve">.     </w:t>
            </w:r>
            <w:r w:rsidR="00E15262" w:rsidRPr="0051059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</w:t>
            </w:r>
            <w:r w:rsidR="0051059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 xml:space="preserve">   7 - 8 marks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AF53C1" w14:textId="77777777" w:rsidR="008F2ADC" w:rsidRPr="008F2ADC" w:rsidRDefault="008F2ADC" w:rsidP="008F2ADC">
            <w:pPr>
              <w:rPr>
                <w:rFonts w:ascii="Arial" w:hAnsi="Arial" w:cs="Arial"/>
              </w:rPr>
            </w:pPr>
            <w:r w:rsidRPr="008F2ADC">
              <w:rPr>
                <w:rFonts w:ascii="Arial" w:hAnsi="Arial" w:cs="Arial"/>
              </w:rPr>
              <w:lastRenderedPageBreak/>
              <w:t xml:space="preserve">  </w:t>
            </w:r>
            <w:r w:rsidRPr="008F2ADC">
              <w:rPr>
                <w:rFonts w:ascii="Arial" w:hAnsi="Arial" w:cs="Arial"/>
              </w:rPr>
              <w:tab/>
            </w:r>
            <w:r w:rsidRPr="008F2ADC">
              <w:rPr>
                <w:rFonts w:ascii="Arial" w:hAnsi="Arial" w:cs="Arial"/>
              </w:rPr>
              <w:tab/>
            </w:r>
            <w:r w:rsidRPr="008F2ADC">
              <w:rPr>
                <w:rFonts w:ascii="Arial" w:hAnsi="Arial" w:cs="Arial"/>
              </w:rPr>
              <w:tab/>
            </w:r>
            <w:r w:rsidRPr="008F2ADC">
              <w:rPr>
                <w:rFonts w:ascii="Arial" w:hAnsi="Arial" w:cs="Arial"/>
              </w:rPr>
              <w:tab/>
            </w:r>
            <w:r w:rsidRPr="008F2ADC">
              <w:rPr>
                <w:rFonts w:ascii="Arial" w:hAnsi="Arial" w:cs="Arial"/>
              </w:rPr>
              <w:tab/>
            </w:r>
            <w:r w:rsidRPr="008F2ADC">
              <w:rPr>
                <w:rFonts w:ascii="Arial" w:hAnsi="Arial" w:cs="Arial"/>
              </w:rPr>
              <w:tab/>
              <w:t xml:space="preserve">   </w:t>
            </w:r>
            <w:r w:rsidRPr="008F2ADC">
              <w:rPr>
                <w:rFonts w:ascii="Arial" w:hAnsi="Arial" w:cs="Arial"/>
              </w:rPr>
              <w:tab/>
            </w:r>
            <w:r w:rsidRPr="008F2ADC">
              <w:rPr>
                <w:rFonts w:ascii="Arial" w:hAnsi="Arial" w:cs="Arial"/>
              </w:rPr>
              <w:tab/>
            </w:r>
          </w:p>
          <w:p w14:paraId="612CC251" w14:textId="77777777" w:rsidR="00881D21" w:rsidRDefault="008F2ADC" w:rsidP="00881D21">
            <w:pPr>
              <w:pStyle w:val="ListParagraph"/>
              <w:numPr>
                <w:ilvl w:val="0"/>
                <w:numId w:val="24"/>
              </w:numPr>
              <w:ind w:left="8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Annotating your design to show how it meets the </w:t>
            </w:r>
            <w:r w:rsidR="00CF139F">
              <w:rPr>
                <w:rFonts w:ascii="Arial" w:hAnsi="Arial" w:cs="Arial"/>
              </w:rPr>
              <w:t>last two points in the proposal.</w:t>
            </w:r>
          </w:p>
          <w:p w14:paraId="0D2787E7" w14:textId="77777777" w:rsidR="00E5414A" w:rsidRPr="00820D94" w:rsidRDefault="00E5414A" w:rsidP="00E54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20D94">
              <w:rPr>
                <w:rFonts w:ascii="Arial" w:hAnsi="Arial" w:cs="Arial"/>
                <w:b/>
                <w:sz w:val="20"/>
                <w:szCs w:val="20"/>
              </w:rPr>
              <w:t xml:space="preserve">Guidance to markers </w:t>
            </w:r>
          </w:p>
          <w:p w14:paraId="40956C21" w14:textId="77777777" w:rsidR="00E5414A" w:rsidRPr="00820D94" w:rsidRDefault="00E5414A" w:rsidP="00E54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No mention of specific </w:t>
            </w:r>
            <w:r>
              <w:rPr>
                <w:rFonts w:ascii="Arial" w:hAnsi="Arial" w:cs="Arial"/>
                <w:sz w:val="20"/>
                <w:szCs w:val="20"/>
              </w:rPr>
              <w:t>specification points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>0 Mark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  <w:p w14:paraId="3F620535" w14:textId="77777777" w:rsidR="00E5414A" w:rsidRPr="00820D94" w:rsidRDefault="00E5414A" w:rsidP="00E54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E6E8637" w14:textId="77777777" w:rsidR="00E5414A" w:rsidRDefault="00E5414A" w:rsidP="00E54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mark for identification </w:t>
            </w:r>
            <w:r w:rsidR="00510594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each point</w:t>
            </w:r>
            <w:r w:rsidRPr="00820D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1FBC27" w14:textId="77777777" w:rsidR="00510594" w:rsidRDefault="00510594" w:rsidP="00E54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mark for justification of each point</w:t>
            </w:r>
          </w:p>
          <w:p w14:paraId="19820BA6" w14:textId="77777777" w:rsidR="00E5414A" w:rsidRDefault="00E5414A" w:rsidP="00E54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D058CDD" w14:textId="77777777" w:rsidR="00E5414A" w:rsidRPr="00820D94" w:rsidRDefault="00510594" w:rsidP="00E541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Maximum 4</w:t>
            </w:r>
            <w:r w:rsidR="00E54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414A" w:rsidRPr="00004667">
              <w:rPr>
                <w:rFonts w:ascii="Arial" w:hAnsi="Arial" w:cs="Arial"/>
                <w:b/>
                <w:sz w:val="20"/>
                <w:szCs w:val="20"/>
              </w:rPr>
              <w:t xml:space="preserve">Marks                            </w:t>
            </w:r>
            <w:r w:rsidR="00E5414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</w:p>
          <w:p w14:paraId="48F9BE8B" w14:textId="77777777" w:rsidR="00E5414A" w:rsidRDefault="00E5414A" w:rsidP="00E5414A">
            <w:pPr>
              <w:pStyle w:val="ListParagraph"/>
              <w:ind w:left="36"/>
              <w:rPr>
                <w:rFonts w:ascii="Arial" w:hAnsi="Arial" w:cs="Arial"/>
              </w:rPr>
            </w:pPr>
          </w:p>
          <w:p w14:paraId="300FC68B" w14:textId="77777777" w:rsidR="00E5414A" w:rsidRDefault="00E5414A" w:rsidP="00881D21">
            <w:pPr>
              <w:pStyle w:val="ListParagraph"/>
              <w:ind w:left="887"/>
              <w:rPr>
                <w:rFonts w:ascii="Arial" w:hAnsi="Arial" w:cs="Arial"/>
              </w:rPr>
            </w:pPr>
          </w:p>
          <w:p w14:paraId="6840997C" w14:textId="77777777" w:rsidR="00881D21" w:rsidRDefault="00CF139F" w:rsidP="00881D21">
            <w:pPr>
              <w:pStyle w:val="ListParagraph"/>
              <w:numPr>
                <w:ilvl w:val="0"/>
                <w:numId w:val="24"/>
              </w:numPr>
              <w:ind w:left="887"/>
              <w:rPr>
                <w:rFonts w:ascii="Arial" w:hAnsi="Arial" w:cs="Arial"/>
              </w:rPr>
            </w:pPr>
            <w:r w:rsidRPr="00881D21">
              <w:rPr>
                <w:rFonts w:ascii="Arial" w:hAnsi="Arial" w:cs="Arial"/>
              </w:rPr>
              <w:t>The quality/presentation and communication of your 2D/3D drawings.</w:t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  <w:r w:rsidR="008F2ADC" w:rsidRPr="00881D21">
              <w:rPr>
                <w:rFonts w:ascii="Arial" w:hAnsi="Arial" w:cs="Arial"/>
              </w:rPr>
              <w:tab/>
            </w:r>
          </w:p>
          <w:p w14:paraId="114D25D5" w14:textId="77777777" w:rsidR="00881D21" w:rsidRPr="00881D21" w:rsidRDefault="00881D21" w:rsidP="00881D21">
            <w:pPr>
              <w:pStyle w:val="ListParagraph"/>
              <w:ind w:left="36"/>
              <w:rPr>
                <w:rFonts w:ascii="Arial" w:hAnsi="Arial" w:cs="Arial"/>
              </w:rPr>
            </w:pPr>
            <w:r w:rsidRPr="00881D21">
              <w:rPr>
                <w:rFonts w:ascii="Arial" w:hAnsi="Arial" w:cs="Arial"/>
                <w:i/>
                <w:sz w:val="20"/>
                <w:szCs w:val="20"/>
              </w:rPr>
              <w:t xml:space="preserve">There MUST be a mixture of 2D and 3D design sketches generated. Sketches should include annotation. </w:t>
            </w:r>
            <w:r w:rsidRPr="00881D21">
              <w:rPr>
                <w:rFonts w:ascii="Arial" w:hAnsi="Arial" w:cs="Arial"/>
                <w:b/>
                <w:i/>
                <w:sz w:val="20"/>
                <w:szCs w:val="20"/>
              </w:rPr>
              <w:t>Candidates are not expected to render, colour or shade your design work.</w:t>
            </w:r>
          </w:p>
          <w:p w14:paraId="57B1128D" w14:textId="77777777" w:rsidR="00881D21" w:rsidRPr="00820D94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20D94">
              <w:rPr>
                <w:rFonts w:ascii="Arial" w:hAnsi="Arial" w:cs="Arial"/>
                <w:b/>
                <w:sz w:val="20"/>
                <w:szCs w:val="20"/>
              </w:rPr>
              <w:t xml:space="preserve">Guidance to markers </w:t>
            </w:r>
          </w:p>
          <w:p w14:paraId="3F219193" w14:textId="77777777" w:rsidR="00881D21" w:rsidRPr="00820D94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The emphasis is on the quality of communication and presentation of design ideas. </w:t>
            </w:r>
          </w:p>
          <w:p w14:paraId="05DA92E4" w14:textId="77777777" w:rsidR="00881D21" w:rsidRPr="00820D94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2D41EA2E" w14:textId="77777777" w:rsidR="00881D21" w:rsidRDefault="00510594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Idea developed with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2D</w:t>
            </w:r>
            <w:r>
              <w:rPr>
                <w:rFonts w:ascii="Arial" w:hAnsi="Arial" w:cs="Arial"/>
                <w:sz w:val="20"/>
                <w:szCs w:val="20"/>
              </w:rPr>
              <w:t xml:space="preserve"> illustrations and limited annotation.                 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>1 Mark</w:t>
            </w:r>
          </w:p>
          <w:p w14:paraId="54C1A6C6" w14:textId="77777777" w:rsidR="00510594" w:rsidRPr="00820D94" w:rsidRDefault="00510594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427DF62" w14:textId="77777777" w:rsidR="00881D21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Idea developed with both 2D and 3D illustrations, </w:t>
            </w:r>
            <w:r>
              <w:rPr>
                <w:rFonts w:ascii="Arial" w:hAnsi="Arial" w:cs="Arial"/>
                <w:sz w:val="20"/>
                <w:szCs w:val="20"/>
              </w:rPr>
              <w:t xml:space="preserve">illustrations provide limited information.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some supporting annotation that is relevant to the design. </w:t>
            </w:r>
          </w:p>
          <w:p w14:paraId="28B18A32" w14:textId="77777777" w:rsidR="00881D21" w:rsidRPr="00510594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0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54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5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14A" w:rsidRPr="00510594">
              <w:rPr>
                <w:rFonts w:ascii="Arial" w:hAnsi="Arial" w:cs="Arial"/>
                <w:b/>
                <w:sz w:val="20"/>
                <w:szCs w:val="20"/>
              </w:rPr>
              <w:t>2 M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 xml:space="preserve">arks                                                                                            </w:t>
            </w:r>
          </w:p>
          <w:p w14:paraId="3E0F609A" w14:textId="77777777" w:rsidR="00881D21" w:rsidRPr="00820D94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EF9D5E0" w14:textId="77777777" w:rsidR="00881D21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Ideas developed with both 2D and 3D illustrations, </w:t>
            </w:r>
            <w:r>
              <w:rPr>
                <w:rFonts w:ascii="Arial" w:hAnsi="Arial" w:cs="Arial"/>
                <w:sz w:val="20"/>
                <w:szCs w:val="20"/>
              </w:rPr>
              <w:t xml:space="preserve">illustrations highlight many design details for the design. </w:t>
            </w:r>
            <w:r w:rsidRPr="00820D94">
              <w:rPr>
                <w:rFonts w:ascii="Arial" w:hAnsi="Arial" w:cs="Arial"/>
                <w:sz w:val="20"/>
                <w:szCs w:val="20"/>
              </w:rPr>
              <w:t>supporting annotation is relevant to the design and indicates a detailed understanding of the problem.</w:t>
            </w:r>
          </w:p>
          <w:p w14:paraId="018EDBBA" w14:textId="77777777" w:rsidR="00881D21" w:rsidRPr="00510594" w:rsidRDefault="00881D21" w:rsidP="00881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51059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14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5414A" w:rsidRPr="00510594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 xml:space="preserve">arks </w:t>
            </w:r>
          </w:p>
          <w:p w14:paraId="60903108" w14:textId="77777777" w:rsidR="00881D21" w:rsidRPr="00820D94" w:rsidRDefault="00881D21" w:rsidP="00881D2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Creative use of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both 2D and 3D illustrations, </w:t>
            </w:r>
            <w:r>
              <w:rPr>
                <w:rFonts w:ascii="Arial" w:hAnsi="Arial" w:cs="Arial"/>
                <w:sz w:val="20"/>
                <w:szCs w:val="20"/>
              </w:rPr>
              <w:t>illustrations demonstrate all details fully explain the design.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20D94">
              <w:rPr>
                <w:rFonts w:ascii="Arial" w:hAnsi="Arial" w:cs="Arial"/>
                <w:sz w:val="20"/>
                <w:szCs w:val="20"/>
              </w:rPr>
              <w:t>upporting annotation is relevant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designs form, details and materials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which demonstrates a detailed understanding of the problem.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  <w:r w:rsidR="0051059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E541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0594">
              <w:rPr>
                <w:rFonts w:ascii="Arial" w:hAnsi="Arial" w:cs="Arial"/>
                <w:b/>
                <w:sz w:val="20"/>
                <w:szCs w:val="20"/>
              </w:rPr>
              <w:t xml:space="preserve"> 4 </w:t>
            </w:r>
            <w:r w:rsidR="00E5414A" w:rsidRPr="0051059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10594">
              <w:rPr>
                <w:rFonts w:ascii="Arial" w:hAnsi="Arial" w:cs="Arial"/>
                <w:b/>
                <w:sz w:val="20"/>
                <w:szCs w:val="20"/>
              </w:rPr>
              <w:t xml:space="preserve">arks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B5DE2C" w14:textId="77777777" w:rsidR="008F2ADC" w:rsidRPr="00CF139F" w:rsidRDefault="008F2ADC" w:rsidP="00881D21">
            <w:pPr>
              <w:pStyle w:val="ListParagraph"/>
              <w:ind w:left="887"/>
              <w:rPr>
                <w:rFonts w:ascii="Arial" w:hAnsi="Arial" w:cs="Arial"/>
              </w:rPr>
            </w:pPr>
            <w:r w:rsidRPr="00CF139F">
              <w:rPr>
                <w:rFonts w:ascii="Arial" w:hAnsi="Arial" w:cs="Arial"/>
              </w:rPr>
              <w:tab/>
            </w:r>
          </w:p>
        </w:tc>
        <w:tc>
          <w:tcPr>
            <w:tcW w:w="785" w:type="dxa"/>
          </w:tcPr>
          <w:p w14:paraId="5A18E9E4" w14:textId="77777777" w:rsidR="008F2ADC" w:rsidRPr="002F7B14" w:rsidRDefault="008F2ADC" w:rsidP="00401589">
            <w:pPr>
              <w:jc w:val="center"/>
              <w:rPr>
                <w:rFonts w:ascii="Arial" w:hAnsi="Arial" w:cs="Arial"/>
              </w:rPr>
            </w:pPr>
          </w:p>
        </w:tc>
      </w:tr>
      <w:tr w:rsidR="00093B52" w14:paraId="1BA4A192" w14:textId="77777777" w:rsidTr="00CA2B3F">
        <w:trPr>
          <w:trHeight w:val="281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70F07990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1" w:type="dxa"/>
            <w:gridSpan w:val="5"/>
          </w:tcPr>
          <w:p w14:paraId="54747E6D" w14:textId="77777777" w:rsidR="00093B52" w:rsidRPr="00AA00DC" w:rsidRDefault="00093B52" w:rsidP="00093B52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785" w:type="dxa"/>
          </w:tcPr>
          <w:p w14:paraId="1422F1D8" w14:textId="77777777" w:rsidR="00093B52" w:rsidRPr="00B72F1B" w:rsidRDefault="00093B52" w:rsidP="00093B5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93B52" w:rsidRPr="00B72F1B" w14:paraId="39F6D8A4" w14:textId="77777777" w:rsidTr="00CA2B3F">
        <w:tc>
          <w:tcPr>
            <w:tcW w:w="7315" w:type="dxa"/>
            <w:gridSpan w:val="3"/>
          </w:tcPr>
          <w:p w14:paraId="15D71710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2"/>
          </w:tcPr>
          <w:p w14:paraId="779C7D0D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AO3</w:t>
            </w:r>
          </w:p>
        </w:tc>
        <w:tc>
          <w:tcPr>
            <w:tcW w:w="661" w:type="dxa"/>
          </w:tcPr>
          <w:p w14:paraId="49765D6C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AO4</w:t>
            </w:r>
          </w:p>
        </w:tc>
        <w:tc>
          <w:tcPr>
            <w:tcW w:w="785" w:type="dxa"/>
          </w:tcPr>
          <w:p w14:paraId="5CEAE242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</w:tr>
      <w:tr w:rsidR="00093B52" w:rsidRPr="002F7B14" w14:paraId="7830611A" w14:textId="77777777" w:rsidTr="00CA2B3F">
        <w:tc>
          <w:tcPr>
            <w:tcW w:w="1242" w:type="dxa"/>
            <w:vMerge w:val="restart"/>
          </w:tcPr>
          <w:p w14:paraId="4DE1DD2D" w14:textId="77777777" w:rsidR="00093B52" w:rsidRPr="00B72F1B" w:rsidRDefault="00AA00DC" w:rsidP="00AA0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</w:t>
            </w:r>
            <w:r w:rsidR="00093B5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EED9C4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52CEA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8D877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4FD56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7973F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21EE8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88E04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CD9DE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C5C8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662F8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3" w:type="dxa"/>
            <w:gridSpan w:val="2"/>
          </w:tcPr>
          <w:p w14:paraId="3E5FB1B7" w14:textId="77777777" w:rsidR="00093B52" w:rsidRPr="0087126A" w:rsidRDefault="00D620B8" w:rsidP="00093B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lastRenderedPageBreak/>
              <w:t>If a prototype of your design was manufactured describe in detail:</w:t>
            </w:r>
          </w:p>
        </w:tc>
        <w:tc>
          <w:tcPr>
            <w:tcW w:w="617" w:type="dxa"/>
            <w:gridSpan w:val="2"/>
          </w:tcPr>
          <w:p w14:paraId="7831895A" w14:textId="77777777" w:rsidR="00093B52" w:rsidRPr="00C166A2" w:rsidRDefault="00093B52" w:rsidP="00C166A2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1F6F33AA" w14:textId="77777777" w:rsidR="00093B52" w:rsidRPr="00C166A2" w:rsidRDefault="00093B52" w:rsidP="00C166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785" w:type="dxa"/>
          </w:tcPr>
          <w:p w14:paraId="081DBEE1" w14:textId="77777777" w:rsidR="00093B52" w:rsidRPr="002F7B14" w:rsidRDefault="006142D4" w:rsidP="00093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93B52" w:rsidRPr="00B72F1B" w14:paraId="7A3736B0" w14:textId="77777777" w:rsidTr="00C46CAE">
        <w:trPr>
          <w:trHeight w:val="281"/>
        </w:trPr>
        <w:tc>
          <w:tcPr>
            <w:tcW w:w="1242" w:type="dxa"/>
            <w:vMerge/>
          </w:tcPr>
          <w:p w14:paraId="730A1874" w14:textId="77777777" w:rsidR="00093B52" w:rsidRPr="00B72F1B" w:rsidRDefault="00093B52" w:rsidP="00093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1" w:type="dxa"/>
            <w:gridSpan w:val="5"/>
          </w:tcPr>
          <w:p w14:paraId="65591DA3" w14:textId="77777777" w:rsidR="0023720B" w:rsidRDefault="0023720B" w:rsidP="0023720B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6D2EE07" w14:textId="77777777" w:rsidR="00983C1D" w:rsidRDefault="0023720B" w:rsidP="00D620B8">
            <w:pPr>
              <w:pStyle w:val="ListParagraph"/>
              <w:numPr>
                <w:ilvl w:val="0"/>
                <w:numId w:val="36"/>
              </w:numPr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D620B8">
              <w:rPr>
                <w:rFonts w:ascii="Arial" w:hAnsi="Arial" w:cs="Arial"/>
                <w:b/>
                <w:sz w:val="20"/>
                <w:szCs w:val="20"/>
              </w:rPr>
              <w:t>One physical test you could perform to accurately assess impact damage.</w:t>
            </w:r>
          </w:p>
          <w:p w14:paraId="05024708" w14:textId="77777777" w:rsidR="00D620B8" w:rsidRPr="00D620B8" w:rsidRDefault="00D620B8" w:rsidP="00D620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BB222" w14:textId="77777777" w:rsidR="0023720B" w:rsidRDefault="0023720B" w:rsidP="002372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response must identify a</w:t>
            </w:r>
            <w:r w:rsidR="00983C1D"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83C1D">
              <w:rPr>
                <w:rFonts w:ascii="Arial" w:hAnsi="Arial" w:cs="Arial"/>
                <w:i/>
                <w:sz w:val="20"/>
                <w:szCs w:val="20"/>
              </w:rPr>
              <w:t>appropriate test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that can be carried out on the design to establish its ability to resist impact damage.  </w:t>
            </w:r>
          </w:p>
          <w:p w14:paraId="159D8CFC" w14:textId="77777777" w:rsidR="0063367F" w:rsidRDefault="0063367F" w:rsidP="002372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364FBA" w14:textId="77777777" w:rsidR="0063367F" w:rsidRPr="00820D94" w:rsidRDefault="0063367F" w:rsidP="00633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20D9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Guidance to markers </w:t>
            </w:r>
          </w:p>
          <w:p w14:paraId="369D648B" w14:textId="77777777" w:rsidR="0063367F" w:rsidRPr="00820D94" w:rsidRDefault="0063367F" w:rsidP="00633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>No mention of 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impact test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0 Mark                                   </w:t>
            </w:r>
          </w:p>
          <w:p w14:paraId="4F26F765" w14:textId="77777777" w:rsidR="0063367F" w:rsidRPr="00820D94" w:rsidRDefault="0063367F" w:rsidP="00633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4EDC1CC" w14:textId="77777777" w:rsidR="0063367F" w:rsidRDefault="006142D4" w:rsidP="00633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3367F">
              <w:rPr>
                <w:rFonts w:ascii="Arial" w:hAnsi="Arial" w:cs="Arial"/>
                <w:sz w:val="20"/>
                <w:szCs w:val="20"/>
              </w:rPr>
              <w:t>dentifying a test</w:t>
            </w:r>
            <w:r w:rsidR="0063367F" w:rsidRPr="00820D9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1 mark</w:t>
            </w:r>
          </w:p>
          <w:p w14:paraId="50307C5C" w14:textId="77777777" w:rsidR="0063367F" w:rsidRDefault="0063367F" w:rsidP="00633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F1FB9AC" w14:textId="77777777" w:rsidR="0063367F" w:rsidRDefault="006142D4" w:rsidP="00633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3367F">
              <w:rPr>
                <w:rFonts w:ascii="Arial" w:hAnsi="Arial" w:cs="Arial"/>
                <w:sz w:val="20"/>
                <w:szCs w:val="20"/>
              </w:rPr>
              <w:t xml:space="preserve">escribing the key </w:t>
            </w:r>
            <w:r>
              <w:rPr>
                <w:rFonts w:ascii="Arial" w:hAnsi="Arial" w:cs="Arial"/>
                <w:sz w:val="20"/>
                <w:szCs w:val="20"/>
              </w:rPr>
              <w:t>elements of the tests                                      3 marks</w:t>
            </w:r>
          </w:p>
          <w:p w14:paraId="2F22FD09" w14:textId="77777777" w:rsidR="0063367F" w:rsidRDefault="0063367F" w:rsidP="006336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C521E5B" w14:textId="77777777" w:rsidR="0063367F" w:rsidRDefault="0063367F" w:rsidP="006336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4 </w:t>
            </w:r>
            <w:r w:rsidRPr="00004667">
              <w:rPr>
                <w:rFonts w:ascii="Arial" w:hAnsi="Arial" w:cs="Arial"/>
                <w:b/>
                <w:sz w:val="20"/>
                <w:szCs w:val="20"/>
              </w:rPr>
              <w:t xml:space="preserve">Marks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</w:p>
          <w:p w14:paraId="25636BF7" w14:textId="77777777" w:rsidR="0063367F" w:rsidRDefault="0063367F" w:rsidP="002372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31B393" w14:textId="77777777" w:rsidR="0023720B" w:rsidRDefault="0023720B" w:rsidP="002372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30E3A" w14:textId="77777777" w:rsidR="0023720B" w:rsidRDefault="0023720B" w:rsidP="00237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</w:t>
            </w:r>
          </w:p>
          <w:p w14:paraId="1105C2C8" w14:textId="77777777" w:rsidR="0023720B" w:rsidRPr="00823C8B" w:rsidRDefault="0023720B" w:rsidP="00424194">
            <w:pPr>
              <w:pStyle w:val="Heading2"/>
              <w:numPr>
                <w:ilvl w:val="0"/>
                <w:numId w:val="34"/>
              </w:numPr>
              <w:pBdr>
                <w:bottom w:val="single" w:sz="12" w:space="5" w:color="E7E7E8"/>
              </w:pBdr>
              <w:spacing w:before="240" w:beforeAutospacing="0" w:after="144" w:afterAutospacing="0"/>
              <w:textAlignment w:val="baseline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823C8B"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  <w:t>PENDULUM TESTING</w:t>
            </w:r>
          </w:p>
          <w:p w14:paraId="250E21F0" w14:textId="77777777" w:rsidR="00983C1D" w:rsidRPr="00983C1D" w:rsidRDefault="00983C1D" w:rsidP="0042419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A pendulum of a known weight is hoisted to a known height on a swinging arm around a pivot point. </w:t>
            </w:r>
          </w:p>
          <w:p w14:paraId="2A38BF44" w14:textId="77777777" w:rsidR="00983C1D" w:rsidRPr="00983C1D" w:rsidRDefault="00983C1D" w:rsidP="0042419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By calculating the acceleration due to </w:t>
            </w:r>
            <w:r w:rsidR="0063367F" w:rsidRPr="00983C1D">
              <w:rPr>
                <w:rFonts w:ascii="Arial" w:hAnsi="Arial" w:cs="Arial"/>
                <w:color w:val="333333"/>
                <w:sz w:val="20"/>
                <w:szCs w:val="20"/>
              </w:rPr>
              <w:t>gravity,</w:t>
            </w: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tester </w:t>
            </w: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knows that the weight falling from a set height will contain a certain amount of impact energy at the bottom of the swing. </w:t>
            </w:r>
          </w:p>
          <w:p w14:paraId="5E0E6DB1" w14:textId="77777777" w:rsidR="00983C1D" w:rsidRPr="0063367F" w:rsidRDefault="00983C1D" w:rsidP="0042419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</w:t>
            </w: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>lamping or supporting a specimen on the bottom, the sample can be released to strike and break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/dent</w:t>
            </w: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 the specimen. </w:t>
            </w:r>
          </w:p>
          <w:p w14:paraId="6A92FEE8" w14:textId="77777777" w:rsidR="0063367F" w:rsidRPr="00983C1D" w:rsidRDefault="0063367F" w:rsidP="00424194">
            <w:pPr>
              <w:numPr>
                <w:ilvl w:val="0"/>
                <w:numId w:val="34"/>
              </w:numPr>
              <w:spacing w:before="120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>Samples don't have to shatter to be considered failures. Failure can be defined by deformation, crack initiation, or complete fracture, depending on the requirements</w:t>
            </w:r>
          </w:p>
          <w:p w14:paraId="244A01CB" w14:textId="77777777" w:rsidR="0063367F" w:rsidRPr="00983C1D" w:rsidRDefault="0063367F" w:rsidP="0063367F">
            <w:pPr>
              <w:pStyle w:val="ListParagraph"/>
              <w:ind w:left="78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63397B8" w14:textId="77777777" w:rsidR="0023720B" w:rsidRPr="0023720B" w:rsidRDefault="0023720B" w:rsidP="002372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5058EB" w14:textId="77777777" w:rsidR="0023720B" w:rsidRPr="0063367F" w:rsidRDefault="0023720B" w:rsidP="00424194">
            <w:pPr>
              <w:pStyle w:val="Heading2"/>
              <w:numPr>
                <w:ilvl w:val="0"/>
                <w:numId w:val="34"/>
              </w:numPr>
              <w:pBdr>
                <w:bottom w:val="single" w:sz="12" w:space="5" w:color="E7E7E8"/>
              </w:pBdr>
              <w:spacing w:before="240" w:beforeAutospacing="0" w:after="144" w:afterAutospacing="0"/>
              <w:textAlignment w:val="baseline"/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</w:pPr>
            <w:r w:rsidRPr="0063367F">
              <w:rPr>
                <w:rFonts w:ascii="Arial" w:hAnsi="Arial" w:cs="Arial"/>
                <w:caps/>
                <w:color w:val="000000" w:themeColor="text1"/>
                <w:sz w:val="20"/>
                <w:szCs w:val="20"/>
              </w:rPr>
              <w:t>DROP WEIGHT IMPACT TEST</w:t>
            </w:r>
          </w:p>
          <w:p w14:paraId="596FF880" w14:textId="77777777" w:rsidR="00983C1D" w:rsidRDefault="00983C1D" w:rsidP="00424194">
            <w:pPr>
              <w:pStyle w:val="NormalWeb"/>
              <w:numPr>
                <w:ilvl w:val="0"/>
                <w:numId w:val="34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 weight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is </w:t>
            </w:r>
            <w:r w:rsidR="008A390D">
              <w:rPr>
                <w:rFonts w:ascii="Arial" w:hAnsi="Arial" w:cs="Arial"/>
                <w:color w:val="333333"/>
                <w:sz w:val="20"/>
                <w:szCs w:val="20"/>
              </w:rPr>
              <w:t>dropped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in a vertical direction, with a tube or rails to guide it during the "free fall." </w:t>
            </w:r>
          </w:p>
          <w:p w14:paraId="379D2B21" w14:textId="77777777" w:rsidR="00983C1D" w:rsidRPr="00983C1D" w:rsidRDefault="00983C1D" w:rsidP="00424194">
            <w:pPr>
              <w:pStyle w:val="NormalWeb"/>
              <w:numPr>
                <w:ilvl w:val="0"/>
                <w:numId w:val="34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>The height and weight known, impact energy can be calculated</w:t>
            </w:r>
            <w:r w:rsidR="0063367F">
              <w:rPr>
                <w:rFonts w:ascii="Arial" w:hAnsi="Arial" w:cs="Arial"/>
                <w:color w:val="333333"/>
                <w:sz w:val="20"/>
                <w:szCs w:val="20"/>
              </w:rPr>
              <w:t xml:space="preserve"> allowing for </w:t>
            </w:r>
            <w:r w:rsidR="0063367F" w:rsidRPr="00983C1D">
              <w:rPr>
                <w:rFonts w:ascii="Arial" w:hAnsi="Arial" w:cs="Arial"/>
                <w:color w:val="333333"/>
                <w:sz w:val="20"/>
                <w:szCs w:val="20"/>
              </w:rPr>
              <w:t>acceleration due to gravity</w:t>
            </w: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</w:p>
          <w:p w14:paraId="238C68A8" w14:textId="77777777" w:rsidR="00983C1D" w:rsidRPr="0063367F" w:rsidRDefault="00983C1D" w:rsidP="0042419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367F">
              <w:rPr>
                <w:rFonts w:ascii="Arial" w:hAnsi="Arial" w:cs="Arial"/>
                <w:color w:val="333333"/>
                <w:sz w:val="20"/>
                <w:szCs w:val="20"/>
              </w:rPr>
              <w:t>Falling weight impact has several key advantages over other methods.</w:t>
            </w:r>
            <w:r w:rsidRPr="0063367F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  <w:p w14:paraId="5C97BC70" w14:textId="77777777" w:rsidR="00983C1D" w:rsidRPr="00983C1D" w:rsidRDefault="00983C1D" w:rsidP="00424194">
            <w:pPr>
              <w:numPr>
                <w:ilvl w:val="0"/>
                <w:numId w:val="34"/>
              </w:numPr>
              <w:spacing w:before="120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It is applicable for </w:t>
            </w:r>
            <w:proofErr w:type="spellStart"/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>molded</w:t>
            </w:r>
            <w:proofErr w:type="spellEnd"/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 samples, </w:t>
            </w:r>
            <w:proofErr w:type="spellStart"/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>molded</w:t>
            </w:r>
            <w:proofErr w:type="spellEnd"/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 xml:space="preserve"> parts etc.</w:t>
            </w:r>
          </w:p>
          <w:p w14:paraId="4424F27F" w14:textId="77777777" w:rsidR="00983C1D" w:rsidRPr="00983C1D" w:rsidRDefault="00983C1D" w:rsidP="00424194">
            <w:pPr>
              <w:numPr>
                <w:ilvl w:val="0"/>
                <w:numId w:val="34"/>
              </w:numPr>
              <w:spacing w:before="120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83C1D">
              <w:rPr>
                <w:rFonts w:ascii="Arial" w:hAnsi="Arial" w:cs="Arial"/>
                <w:color w:val="333333"/>
                <w:sz w:val="20"/>
                <w:szCs w:val="20"/>
              </w:rPr>
              <w:t>Samples don't have to shatter to be considered failures. Failure can be defined by deformation, crack initiation, or complete fracture, depending on the requirements</w:t>
            </w:r>
          </w:p>
          <w:p w14:paraId="5877DBDC" w14:textId="77777777" w:rsidR="0023720B" w:rsidRDefault="0023720B" w:rsidP="0023720B">
            <w:pPr>
              <w:rPr>
                <w:rFonts w:ascii="Arial" w:hAnsi="Arial" w:cs="Arial"/>
                <w:bCs/>
                <w:caps/>
                <w:color w:val="000000" w:themeColor="text1"/>
                <w:sz w:val="20"/>
                <w:szCs w:val="20"/>
              </w:rPr>
            </w:pPr>
          </w:p>
          <w:p w14:paraId="093A6C14" w14:textId="77777777" w:rsidR="0063367F" w:rsidRPr="0023720B" w:rsidRDefault="0063367F" w:rsidP="002372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0F6FC" w14:textId="77777777" w:rsidR="00637646" w:rsidRDefault="00637646" w:rsidP="00093B5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1FF278" w14:textId="77777777" w:rsidR="0063367F" w:rsidRPr="0063367F" w:rsidRDefault="0063367F" w:rsidP="00637646">
            <w:pPr>
              <w:rPr>
                <w:rFonts w:ascii="Arial" w:hAnsi="Arial" w:cs="Arial"/>
                <w:sz w:val="20"/>
                <w:szCs w:val="20"/>
              </w:rPr>
            </w:pPr>
            <w:r w:rsidRPr="0063367F">
              <w:rPr>
                <w:rFonts w:ascii="Arial" w:hAnsi="Arial" w:cs="Arial"/>
                <w:sz w:val="20"/>
                <w:szCs w:val="20"/>
              </w:rPr>
              <w:t>CAD</w:t>
            </w:r>
            <w:r>
              <w:rPr>
                <w:rFonts w:ascii="Arial" w:hAnsi="Arial" w:cs="Arial"/>
                <w:sz w:val="20"/>
                <w:szCs w:val="20"/>
              </w:rPr>
              <w:t xml:space="preserve"> Testing is not an appropriate response in this question.  It is stated that the tests will be carried out on a manufactured prototype.</w:t>
            </w:r>
          </w:p>
          <w:p w14:paraId="76A5C606" w14:textId="77777777" w:rsidR="0063367F" w:rsidRDefault="0063367F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AACB9D" w14:textId="77777777" w:rsidR="00823C8B" w:rsidRPr="00D620B8" w:rsidRDefault="00823C8B" w:rsidP="00823C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20B8">
              <w:rPr>
                <w:rFonts w:ascii="Arial" w:hAnsi="Arial" w:cs="Arial"/>
                <w:b/>
                <w:i/>
                <w:sz w:val="20"/>
                <w:szCs w:val="20"/>
              </w:rPr>
              <w:t>Accept any other appropriate response.</w:t>
            </w:r>
          </w:p>
          <w:p w14:paraId="4352348E" w14:textId="77777777" w:rsidR="00823C8B" w:rsidRDefault="00823C8B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B7025A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E21D92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39552F1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9BA66B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4C198F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7D4FC0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69598E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9D9081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BD5857" w14:textId="77777777" w:rsidR="006142D4" w:rsidRPr="00D620B8" w:rsidRDefault="006142D4" w:rsidP="00D620B8">
            <w:pPr>
              <w:pStyle w:val="ListParagraph"/>
              <w:numPr>
                <w:ilvl w:val="0"/>
                <w:numId w:val="36"/>
              </w:numPr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D620B8">
              <w:rPr>
                <w:rFonts w:ascii="Arial" w:hAnsi="Arial" w:cs="Arial"/>
                <w:b/>
                <w:sz w:val="20"/>
                <w:szCs w:val="20"/>
              </w:rPr>
              <w:t>How you could accurately assess the aesthetic qualities.</w:t>
            </w:r>
          </w:p>
          <w:p w14:paraId="3DF2D347" w14:textId="77777777" w:rsidR="00D620B8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0242F" w14:textId="77777777" w:rsidR="00D620B8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20D94">
              <w:rPr>
                <w:rFonts w:ascii="Arial" w:hAnsi="Arial" w:cs="Arial"/>
                <w:b/>
                <w:sz w:val="20"/>
                <w:szCs w:val="20"/>
              </w:rPr>
              <w:t xml:space="preserve">Guidance to markers </w:t>
            </w:r>
          </w:p>
          <w:p w14:paraId="4598ED4D" w14:textId="77777777" w:rsidR="00D620B8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46EBA" w14:textId="77777777" w:rsidR="00D620B8" w:rsidRPr="00820D94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A18C" w14:textId="77777777" w:rsidR="00D620B8" w:rsidRPr="00820D94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potential tests identified.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0 Mark                                   </w:t>
            </w:r>
          </w:p>
          <w:p w14:paraId="564A58BE" w14:textId="77777777" w:rsidR="00D620B8" w:rsidRPr="00820D94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D3B459D" w14:textId="77777777" w:rsidR="00D620B8" w:rsidRPr="00820D94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 market identified as subjects for the test.                              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1 Mark                         </w:t>
            </w:r>
          </w:p>
          <w:p w14:paraId="65EA9B02" w14:textId="77777777" w:rsidR="00D620B8" w:rsidRPr="00820D94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7449890B" w14:textId="77777777" w:rsidR="00D620B8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Potential test identified with justified details                                            3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Marks  </w:t>
            </w:r>
          </w:p>
          <w:p w14:paraId="441B6BB9" w14:textId="77777777" w:rsidR="00D620B8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B007471" w14:textId="77777777" w:rsidR="00D620B8" w:rsidRDefault="00D620B8" w:rsidP="00D620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B4BE8">
              <w:rPr>
                <w:rFonts w:ascii="Arial" w:hAnsi="Arial" w:cs="Arial"/>
                <w:b/>
                <w:sz w:val="20"/>
                <w:szCs w:val="20"/>
              </w:rPr>
              <w:t>Maximum of 4 marks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8003E5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2230F2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BC9C11" w14:textId="77777777" w:rsidR="006142D4" w:rsidRDefault="006142D4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BBFE16" w14:textId="77777777" w:rsidR="00637646" w:rsidRDefault="00637646" w:rsidP="006376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response must ident</w:t>
            </w:r>
            <w:r w:rsidR="006142D4">
              <w:rPr>
                <w:rFonts w:ascii="Arial" w:hAnsi="Arial" w:cs="Arial"/>
                <w:i/>
                <w:sz w:val="20"/>
                <w:szCs w:val="20"/>
              </w:rPr>
              <w:t>ify a range of appropriate method of testing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that can be carried out on the design to establish its</w:t>
            </w:r>
            <w:r w:rsidR="006142D4">
              <w:rPr>
                <w:rFonts w:ascii="Arial" w:hAnsi="Arial" w:cs="Arial"/>
                <w:i/>
                <w:sz w:val="20"/>
                <w:szCs w:val="20"/>
              </w:rPr>
              <w:t xml:space="preserve"> aesthetic qualities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  <w:p w14:paraId="640F5786" w14:textId="77777777" w:rsidR="00637646" w:rsidRPr="00637646" w:rsidRDefault="00637646" w:rsidP="00093B5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9D9F19" w14:textId="77777777" w:rsidR="00637646" w:rsidRDefault="00637646" w:rsidP="00093B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37646">
              <w:rPr>
                <w:rFonts w:ascii="Arial" w:hAnsi="Arial" w:cs="Arial"/>
                <w:i/>
                <w:sz w:val="20"/>
                <w:szCs w:val="20"/>
              </w:rPr>
              <w:t>Example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8ED5FBE" w14:textId="77777777" w:rsidR="00424194" w:rsidRDefault="00424194" w:rsidP="00093B5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7ED7D0" w14:textId="77777777" w:rsidR="006142D4" w:rsidRPr="006142D4" w:rsidRDefault="00637646" w:rsidP="0042419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142D4">
              <w:rPr>
                <w:rFonts w:ascii="Arial" w:hAnsi="Arial" w:cs="Arial"/>
                <w:i/>
                <w:sz w:val="20"/>
                <w:szCs w:val="20"/>
              </w:rPr>
              <w:t>Prototype given to a sample f</w:t>
            </w:r>
            <w:r w:rsidR="006142D4">
              <w:rPr>
                <w:rFonts w:ascii="Arial" w:hAnsi="Arial" w:cs="Arial"/>
                <w:i/>
                <w:sz w:val="20"/>
                <w:szCs w:val="20"/>
              </w:rPr>
              <w:t>rom the Target Market.</w:t>
            </w:r>
            <w:r w:rsidRPr="006142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E2A0D98" w14:textId="77777777" w:rsidR="00637646" w:rsidRDefault="00424194" w:rsidP="0042419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Target market</w:t>
            </w:r>
            <w:r w:rsidR="00637646" w:rsidRPr="006142D4">
              <w:rPr>
                <w:rFonts w:ascii="Arial" w:hAnsi="Arial" w:cs="Arial"/>
                <w:i/>
                <w:sz w:val="20"/>
                <w:szCs w:val="20"/>
              </w:rPr>
              <w:t xml:space="preserve"> then asked to complete feedback forms to identify the product suitability for the market</w:t>
            </w:r>
            <w:r w:rsidR="000B4BE8" w:rsidRPr="006142D4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The feedback can be in a range of forms;</w:t>
            </w:r>
          </w:p>
          <w:p w14:paraId="0E58618E" w14:textId="77777777" w:rsidR="00424194" w:rsidRPr="00424194" w:rsidRDefault="00424194" w:rsidP="00424194">
            <w:pPr>
              <w:ind w:left="720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 w:rsidRPr="00424194">
              <w:rPr>
                <w:rStyle w:val="Strong"/>
                <w:rFonts w:ascii="Arial" w:hAnsi="Arial" w:cs="Arial"/>
                <w:i/>
                <w:color w:val="222222"/>
                <w:sz w:val="20"/>
                <w:szCs w:val="20"/>
              </w:rPr>
              <w:t>Open-ended preference explanation</w:t>
            </w:r>
            <w:r w:rsidRPr="00424194">
              <w:rPr>
                <w:rFonts w:ascii="Arial" w:hAnsi="Arial" w:cs="Arial"/>
                <w:i/>
                <w:color w:val="222222"/>
                <w:sz w:val="20"/>
                <w:szCs w:val="20"/>
              </w:rPr>
              <w:t>: Ask users to explain</w:t>
            </w:r>
            <w:r w:rsidRPr="00424194">
              <w:rPr>
                <w:rStyle w:val="apple-converted-space"/>
                <w:rFonts w:ascii="Arial" w:hAnsi="Arial" w:cs="Arial"/>
                <w:i/>
                <w:color w:val="222222"/>
                <w:sz w:val="20"/>
                <w:szCs w:val="20"/>
              </w:rPr>
              <w:t> </w:t>
            </w:r>
            <w:r w:rsidRPr="00424194">
              <w:rPr>
                <w:rStyle w:val="Emphasis"/>
                <w:rFonts w:ascii="Arial" w:hAnsi="Arial" w:cs="Arial"/>
                <w:i w:val="0"/>
                <w:color w:val="222222"/>
                <w:sz w:val="20"/>
                <w:szCs w:val="20"/>
              </w:rPr>
              <w:t>why</w:t>
            </w:r>
            <w:r w:rsidRPr="00424194">
              <w:rPr>
                <w:rStyle w:val="apple-converted-space"/>
                <w:rFonts w:ascii="Arial" w:hAnsi="Arial" w:cs="Arial"/>
                <w:i/>
                <w:iCs/>
                <w:color w:val="222222"/>
                <w:sz w:val="20"/>
                <w:szCs w:val="20"/>
              </w:rPr>
              <w:t> </w:t>
            </w:r>
            <w:r w:rsidRPr="00424194">
              <w:rPr>
                <w:rFonts w:ascii="Arial" w:hAnsi="Arial" w:cs="Arial"/>
                <w:i/>
                <w:color w:val="222222"/>
                <w:sz w:val="20"/>
                <w:szCs w:val="20"/>
              </w:rPr>
              <w:t>they like a design</w:t>
            </w: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.  Gives the responder greater freedom but the responses can be difficult to analyse.</w:t>
            </w:r>
          </w:p>
          <w:p w14:paraId="6FA33630" w14:textId="77777777" w:rsidR="00424194" w:rsidRPr="00424194" w:rsidRDefault="00424194" w:rsidP="00424194">
            <w:pPr>
              <w:ind w:left="720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 w:rsidRPr="00424194">
              <w:rPr>
                <w:rStyle w:val="Strong"/>
                <w:rFonts w:ascii="Arial" w:hAnsi="Arial" w:cs="Arial"/>
                <w:i/>
                <w:color w:val="222222"/>
                <w:sz w:val="20"/>
                <w:szCs w:val="20"/>
              </w:rPr>
              <w:t>Open word choice</w:t>
            </w:r>
            <w:r w:rsidRPr="00424194">
              <w:rPr>
                <w:rFonts w:ascii="Arial" w:hAnsi="Arial" w:cs="Arial"/>
                <w:i/>
                <w:color w:val="222222"/>
                <w:sz w:val="20"/>
                <w:szCs w:val="20"/>
              </w:rPr>
              <w:t>: Ask users to list 3 to 5 words that describe the design</w:t>
            </w: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>.  Limits the answ</w:t>
            </w:r>
            <w:r w:rsidR="00F05999">
              <w:rPr>
                <w:rFonts w:ascii="Arial" w:hAnsi="Arial" w:cs="Arial"/>
                <w:i/>
                <w:color w:val="222222"/>
                <w:sz w:val="20"/>
                <w:szCs w:val="20"/>
              </w:rPr>
              <w:t>ers from the responder and can provide</w:t>
            </w: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a wide range of responses</w:t>
            </w:r>
            <w:r w:rsidR="00F05999">
              <w:rPr>
                <w:rFonts w:ascii="Arial" w:hAnsi="Arial" w:cs="Arial"/>
                <w:i/>
                <w:color w:val="222222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</w:t>
            </w:r>
          </w:p>
          <w:p w14:paraId="6362B2B7" w14:textId="77777777" w:rsidR="00424194" w:rsidRPr="00424194" w:rsidRDefault="00424194" w:rsidP="00424194">
            <w:pPr>
              <w:ind w:left="720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 w:rsidRPr="00424194">
              <w:rPr>
                <w:rStyle w:val="Strong"/>
                <w:rFonts w:ascii="Arial" w:hAnsi="Arial" w:cs="Arial"/>
                <w:i/>
                <w:color w:val="222222"/>
                <w:sz w:val="20"/>
                <w:szCs w:val="20"/>
              </w:rPr>
              <w:t>Closed word choice</w:t>
            </w:r>
            <w:r>
              <w:rPr>
                <w:rStyle w:val="Strong"/>
                <w:rFonts w:ascii="Arial" w:hAnsi="Arial" w:cs="Arial"/>
                <w:b w:val="0"/>
                <w:i/>
                <w:color w:val="222222"/>
                <w:sz w:val="20"/>
                <w:szCs w:val="20"/>
              </w:rPr>
              <w:t xml:space="preserve">: </w:t>
            </w:r>
            <w:r w:rsidRPr="00424194">
              <w:rPr>
                <w:rFonts w:ascii="Arial" w:hAnsi="Arial" w:cs="Arial"/>
                <w:i/>
                <w:color w:val="222222"/>
                <w:sz w:val="20"/>
                <w:szCs w:val="20"/>
              </w:rPr>
              <w:t>Provide users with a list of terms and ask them to pick the words which best describe the design</w:t>
            </w:r>
            <w:r w:rsidR="00F05999">
              <w:rPr>
                <w:rFonts w:ascii="Arial" w:hAnsi="Arial" w:cs="Arial"/>
                <w:i/>
                <w:color w:val="222222"/>
                <w:sz w:val="20"/>
                <w:szCs w:val="20"/>
              </w:rPr>
              <w:t>.  Limits the answers that will be received but gives clear defined response to the questions.</w:t>
            </w:r>
          </w:p>
          <w:p w14:paraId="5C6F0A3E" w14:textId="77777777" w:rsidR="00424194" w:rsidRDefault="00424194" w:rsidP="00424194">
            <w:pPr>
              <w:ind w:left="720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  <w:r w:rsidRPr="00424194">
              <w:rPr>
                <w:rStyle w:val="Strong"/>
                <w:rFonts w:ascii="Arial" w:hAnsi="Arial" w:cs="Arial"/>
                <w:i/>
                <w:color w:val="222222"/>
                <w:sz w:val="20"/>
                <w:szCs w:val="20"/>
              </w:rPr>
              <w:t>Numerical ratings</w:t>
            </w:r>
            <w:r w:rsidRPr="00424194">
              <w:rPr>
                <w:rFonts w:ascii="Arial" w:hAnsi="Arial" w:cs="Arial"/>
                <w:i/>
                <w:color w:val="222222"/>
                <w:sz w:val="20"/>
                <w:szCs w:val="20"/>
              </w:rPr>
              <w:t>:</w:t>
            </w:r>
            <w:r w:rsidRPr="00424194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 xml:space="preserve"> </w:t>
            </w:r>
            <w:r w:rsidRPr="00424194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Collect numerical ratings about how much the design exhibits </w:t>
            </w:r>
            <w:r w:rsidR="00F05999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aesthetic </w:t>
            </w:r>
            <w:r w:rsidRPr="00424194">
              <w:rPr>
                <w:rFonts w:ascii="Arial" w:hAnsi="Arial" w:cs="Arial"/>
                <w:i/>
                <w:color w:val="222222"/>
                <w:sz w:val="20"/>
                <w:szCs w:val="20"/>
              </w:rPr>
              <w:t>qualities.</w:t>
            </w:r>
            <w:r w:rsidR="00F05999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 Limits the answers that will be received but gives clear defined data that can be mathematically analysed in response to the questions.</w:t>
            </w:r>
          </w:p>
          <w:p w14:paraId="2AE8DEB7" w14:textId="77777777" w:rsidR="00424194" w:rsidRPr="00424194" w:rsidRDefault="00424194" w:rsidP="00424194">
            <w:pPr>
              <w:ind w:left="720"/>
              <w:rPr>
                <w:rFonts w:ascii="Arial" w:hAnsi="Arial" w:cs="Arial"/>
                <w:i/>
                <w:color w:val="222222"/>
                <w:sz w:val="20"/>
                <w:szCs w:val="20"/>
              </w:rPr>
            </w:pPr>
          </w:p>
          <w:p w14:paraId="42B4E56D" w14:textId="77777777" w:rsidR="000B4BE8" w:rsidRPr="00F05999" w:rsidRDefault="00424194" w:rsidP="00093B5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Information analysed </w:t>
            </w:r>
          </w:p>
          <w:p w14:paraId="30D2635C" w14:textId="77777777" w:rsidR="00637646" w:rsidRDefault="00637646" w:rsidP="00093B5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23A9552" w14:textId="77777777" w:rsidR="000B4BE8" w:rsidRPr="000B4BE8" w:rsidRDefault="000B4BE8" w:rsidP="006376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F168B" w14:textId="77777777" w:rsidR="000B4BE8" w:rsidRPr="00D620B8" w:rsidRDefault="000B4BE8" w:rsidP="000B4B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20B8">
              <w:rPr>
                <w:rFonts w:ascii="Arial" w:hAnsi="Arial" w:cs="Arial"/>
                <w:b/>
                <w:i/>
                <w:sz w:val="20"/>
                <w:szCs w:val="20"/>
              </w:rPr>
              <w:t>Accept any other appropriate response.</w:t>
            </w:r>
          </w:p>
          <w:p w14:paraId="6290D5B2" w14:textId="77777777" w:rsidR="00637646" w:rsidRPr="00D620B8" w:rsidRDefault="00637646" w:rsidP="006376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620B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</w:p>
          <w:p w14:paraId="6962E999" w14:textId="77777777" w:rsidR="00637646" w:rsidRPr="00820D94" w:rsidRDefault="00637646" w:rsidP="00637646">
            <w:pPr>
              <w:pStyle w:val="NormalWeb"/>
              <w:spacing w:before="0" w:beforeAutospacing="0" w:after="0" w:afterAutospacing="0"/>
              <w:rPr>
                <w:rFonts w:ascii="Arial,BoldItalic" w:hAnsi="Arial,BoldItalic" w:hint="eastAsia"/>
                <w:sz w:val="20"/>
                <w:szCs w:val="20"/>
              </w:rPr>
            </w:pPr>
          </w:p>
          <w:p w14:paraId="12A88DEB" w14:textId="77777777" w:rsidR="00D51CC6" w:rsidRDefault="00637646" w:rsidP="00637646">
            <w:pPr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7592318" w14:textId="77777777" w:rsidR="00D51CC6" w:rsidRDefault="00D51CC6" w:rsidP="006376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44ECC" w14:textId="77777777" w:rsidR="00D51CC6" w:rsidRDefault="00D51CC6" w:rsidP="006376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FC458" w14:textId="77777777" w:rsidR="00D51CC6" w:rsidRDefault="00D51CC6" w:rsidP="006376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C54D0" w14:textId="77777777" w:rsidR="00D51CC6" w:rsidRDefault="00D51CC6" w:rsidP="006376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E7851" w14:textId="77777777" w:rsidR="00D51CC6" w:rsidRDefault="00D51CC6" w:rsidP="006376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AA394" w14:textId="77777777" w:rsidR="00D51CC6" w:rsidRDefault="00D51CC6" w:rsidP="006376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22AAC" w14:textId="77777777" w:rsidR="00297F49" w:rsidRDefault="00637646" w:rsidP="00637646">
            <w:pPr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BCBF462" w14:textId="77777777" w:rsidR="00637646" w:rsidRPr="00967B43" w:rsidRDefault="00637646" w:rsidP="0063764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85" w:type="dxa"/>
          </w:tcPr>
          <w:p w14:paraId="7A6B1CA7" w14:textId="77777777" w:rsidR="00093B52" w:rsidRPr="00B72F1B" w:rsidRDefault="00093B52" w:rsidP="00093B5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46CAE" w:rsidRPr="00B72F1B" w14:paraId="32F6D515" w14:textId="77777777" w:rsidTr="00C46CAE">
        <w:trPr>
          <w:trHeight w:val="281"/>
        </w:trPr>
        <w:tc>
          <w:tcPr>
            <w:tcW w:w="1242" w:type="dxa"/>
          </w:tcPr>
          <w:p w14:paraId="333A003D" w14:textId="77777777" w:rsidR="00C46CAE" w:rsidRPr="00B72F1B" w:rsidRDefault="00C46CAE" w:rsidP="00C46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327F934" w14:textId="77777777" w:rsidR="00C46CAE" w:rsidRDefault="00C46CAE" w:rsidP="00C46CA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3F901FF3" w14:textId="77777777" w:rsidR="00C46CAE" w:rsidRPr="00B72F1B" w:rsidRDefault="00C46CAE" w:rsidP="00C46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AO3</w:t>
            </w:r>
          </w:p>
        </w:tc>
        <w:tc>
          <w:tcPr>
            <w:tcW w:w="688" w:type="dxa"/>
            <w:gridSpan w:val="2"/>
          </w:tcPr>
          <w:p w14:paraId="172681E0" w14:textId="77777777" w:rsidR="00C46CAE" w:rsidRPr="00B72F1B" w:rsidRDefault="00C46CAE" w:rsidP="00C46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AO4</w:t>
            </w:r>
          </w:p>
        </w:tc>
        <w:tc>
          <w:tcPr>
            <w:tcW w:w="785" w:type="dxa"/>
          </w:tcPr>
          <w:p w14:paraId="3B5124A0" w14:textId="77777777" w:rsidR="00C46CAE" w:rsidRPr="00B72F1B" w:rsidRDefault="00C46CAE" w:rsidP="00C46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</w:tr>
      <w:tr w:rsidR="00C46CAE" w:rsidRPr="00B72F1B" w14:paraId="714E3871" w14:textId="77777777" w:rsidTr="00C46CAE">
        <w:trPr>
          <w:trHeight w:val="281"/>
        </w:trPr>
        <w:tc>
          <w:tcPr>
            <w:tcW w:w="1242" w:type="dxa"/>
          </w:tcPr>
          <w:p w14:paraId="425960FE" w14:textId="77777777" w:rsidR="00C46CAE" w:rsidRPr="00B72F1B" w:rsidRDefault="00C46CAE" w:rsidP="00093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9EACC5B" w14:textId="77777777" w:rsidR="00C46CAE" w:rsidRP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and justify a research strategy to gather relevant information on the internal workings of the blue tooth speaker</w:t>
            </w:r>
          </w:p>
        </w:tc>
        <w:tc>
          <w:tcPr>
            <w:tcW w:w="709" w:type="dxa"/>
            <w:gridSpan w:val="2"/>
          </w:tcPr>
          <w:p w14:paraId="3FAEC854" w14:textId="77777777" w:rsid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</w:tcPr>
          <w:p w14:paraId="2F480F5D" w14:textId="77777777" w:rsidR="00C46CAE" w:rsidRDefault="00C46CAE" w:rsidP="00C46CA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</w:tcPr>
          <w:p w14:paraId="7A823C3F" w14:textId="77777777" w:rsidR="00C46CAE" w:rsidRPr="00C46CAE" w:rsidRDefault="00C46CAE" w:rsidP="00C46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C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46CAE" w:rsidRPr="00B72F1B" w14:paraId="24938803" w14:textId="77777777" w:rsidTr="002F0B4A">
        <w:trPr>
          <w:trHeight w:val="281"/>
        </w:trPr>
        <w:tc>
          <w:tcPr>
            <w:tcW w:w="1242" w:type="dxa"/>
          </w:tcPr>
          <w:p w14:paraId="60D8351E" w14:textId="77777777" w:rsidR="00C46CAE" w:rsidRPr="00B72F1B" w:rsidRDefault="00C46CAE" w:rsidP="00C46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7351" w:type="dxa"/>
            <w:gridSpan w:val="5"/>
          </w:tcPr>
          <w:p w14:paraId="617AB9A8" w14:textId="77777777" w:rsidR="00C46CAE" w:rsidRP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31423D" w14:textId="77777777" w:rsidR="00C46CAE" w:rsidRPr="00C46CAE" w:rsidRDefault="00C46CAE" w:rsidP="00C46C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CAE">
              <w:rPr>
                <w:rFonts w:ascii="Arial" w:hAnsi="Arial" w:cs="Arial"/>
                <w:b/>
                <w:sz w:val="20"/>
                <w:szCs w:val="20"/>
              </w:rPr>
              <w:t>Guidance to markers</w:t>
            </w:r>
          </w:p>
          <w:p w14:paraId="48C700B1" w14:textId="77777777" w:rsidR="00C46CAE" w:rsidRPr="00C46CAE" w:rsidRDefault="00C46CA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725AAC" w14:textId="77777777" w:rsidR="00C46CAE" w:rsidRPr="00C46CAE" w:rsidRDefault="00C46CA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0D4030" w14:textId="77777777" w:rsidR="00C46CAE" w:rsidRDefault="00C46CA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6CAE">
              <w:rPr>
                <w:rFonts w:ascii="Arial" w:hAnsi="Arial" w:cs="Arial"/>
                <w:i/>
                <w:sz w:val="20"/>
                <w:szCs w:val="20"/>
              </w:rPr>
              <w:t>Response should be based on</w:t>
            </w:r>
            <w:r w:rsidR="00F97B7E">
              <w:rPr>
                <w:rFonts w:ascii="Arial" w:hAnsi="Arial" w:cs="Arial"/>
                <w:i/>
                <w:sz w:val="20"/>
                <w:szCs w:val="20"/>
              </w:rPr>
              <w:t xml:space="preserve"> a method of finding detail information on the design and manufacture of the internal elements of a blue tooth speaker</w:t>
            </w:r>
            <w:r w:rsidRPr="00C46CAE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A646B20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6E5D81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Methods suitable:</w:t>
            </w:r>
          </w:p>
          <w:p w14:paraId="3A05DE27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28522A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Reverse engineering</w:t>
            </w:r>
          </w:p>
          <w:p w14:paraId="3BE4E07D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84DCF9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Deconstruction</w:t>
            </w:r>
          </w:p>
          <w:p w14:paraId="421E13D3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EB578D" w14:textId="77777777" w:rsidR="00F97B7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Patent search’s</w:t>
            </w:r>
          </w:p>
          <w:p w14:paraId="5D8A8427" w14:textId="77777777" w:rsidR="00F97B7E" w:rsidRPr="00C46CAE" w:rsidRDefault="00F97B7E" w:rsidP="00C46C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FCB465" w14:textId="77777777" w:rsid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A15391" w14:textId="77777777" w:rsidR="00781A0A" w:rsidRPr="00C46CAE" w:rsidRDefault="00B05796" w:rsidP="0023720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</w:t>
            </w:r>
          </w:p>
          <w:p w14:paraId="4A0FC974" w14:textId="77777777" w:rsidR="00B05796" w:rsidRDefault="00B05796" w:rsidP="00781A0A">
            <w:pPr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</w:pP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Reverse engineering</w:t>
            </w:r>
            <w:r w:rsidR="0067708E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 key points</w:t>
            </w: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.  </w:t>
            </w:r>
          </w:p>
          <w:p w14:paraId="5AB03092" w14:textId="77777777" w:rsidR="00B05796" w:rsidRDefault="00B05796" w:rsidP="00781A0A">
            <w:pPr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</w:pPr>
          </w:p>
          <w:p w14:paraId="34442B2E" w14:textId="77777777" w:rsidR="00B05796" w:rsidRPr="00B05796" w:rsidRDefault="004D779A" w:rsidP="00B0579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Legal method of studying the </w:t>
            </w:r>
            <w:r w:rsidR="0067708E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below the line properties (Materials and internal design) of a competitor’s blue tooth speaker.</w:t>
            </w:r>
          </w:p>
          <w:p w14:paraId="36394AE5" w14:textId="77777777" w:rsidR="00B05796" w:rsidRPr="00B05796" w:rsidRDefault="00B05796" w:rsidP="00B0579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D</w:t>
            </w:r>
            <w:r w:rsidR="00781A0A"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isassemble </w:t>
            </w: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an existing blue tooth speaker. </w:t>
            </w:r>
            <w:r w:rsidR="00781A0A"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FAFC19" w14:textId="77777777" w:rsidR="00781A0A" w:rsidRPr="00B05796" w:rsidRDefault="00B05796" w:rsidP="00B0579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T</w:t>
            </w:r>
            <w:r w:rsidR="00781A0A"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o discover the </w:t>
            </w: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potential methods </w:t>
            </w:r>
            <w:r w:rsidR="00781A0A"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involved in manufacture in order to produce </w:t>
            </w: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a blue tooth speaker</w:t>
            </w:r>
            <w:r w:rsidR="0067708E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.</w:t>
            </w:r>
          </w:p>
          <w:p w14:paraId="0DA61ACF" w14:textId="77777777" w:rsidR="0067708E" w:rsidRPr="0067708E" w:rsidRDefault="00B05796" w:rsidP="00B0579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Identify suitable materials and construction techniques</w:t>
            </w:r>
            <w:r w:rsidR="0067708E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.</w:t>
            </w:r>
          </w:p>
          <w:p w14:paraId="385F34DE" w14:textId="77777777" w:rsidR="0067708E" w:rsidRPr="0067708E" w:rsidRDefault="0067708E" w:rsidP="00B0579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Identify internal construction details. </w:t>
            </w:r>
          </w:p>
          <w:p w14:paraId="377BEEEF" w14:textId="77777777" w:rsidR="00B05796" w:rsidRPr="00B05796" w:rsidRDefault="0067708E" w:rsidP="00B0579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>Save time and money, the new product is not being developed from scratch.</w:t>
            </w:r>
            <w:r w:rsidR="00B05796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8A08D6" w14:textId="77777777" w:rsidR="00C46CAE" w:rsidRP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81D48E" w14:textId="77777777" w:rsidR="00297F49" w:rsidRPr="00820D94" w:rsidRDefault="00297F49" w:rsidP="00297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D94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DB21B5">
              <w:rPr>
                <w:rFonts w:ascii="Arial" w:hAnsi="Arial" w:cs="Arial"/>
                <w:sz w:val="20"/>
                <w:szCs w:val="20"/>
              </w:rPr>
              <w:t>strategy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identified.     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21B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0D94">
              <w:rPr>
                <w:rFonts w:ascii="Arial" w:hAnsi="Arial" w:cs="Arial"/>
                <w:sz w:val="20"/>
                <w:szCs w:val="20"/>
              </w:rPr>
              <w:t xml:space="preserve">0 Mark                                   </w:t>
            </w:r>
          </w:p>
          <w:p w14:paraId="59C42B1E" w14:textId="77777777" w:rsidR="00DB21B5" w:rsidRPr="0023720B" w:rsidRDefault="00DB21B5" w:rsidP="00DB21B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72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 Mark for each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point identified</w:t>
            </w:r>
            <w:r w:rsidRPr="002372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                            </w:t>
            </w:r>
          </w:p>
          <w:p w14:paraId="55B70E71" w14:textId="77777777" w:rsidR="00DB21B5" w:rsidRPr="0023720B" w:rsidRDefault="00DB21B5" w:rsidP="00DB21B5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72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2 Marks for each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point identified</w:t>
            </w:r>
            <w:r w:rsidRPr="002372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and </w:t>
            </w:r>
            <w:r w:rsidRPr="0023720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advantage explained.  </w:t>
            </w:r>
          </w:p>
          <w:p w14:paraId="6AB1D825" w14:textId="77777777" w:rsidR="00297F49" w:rsidRPr="00820D94" w:rsidRDefault="00297F49" w:rsidP="00297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3BDEE24" w14:textId="77777777" w:rsidR="00297F49" w:rsidRDefault="00297F49" w:rsidP="00297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DB21B5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  <w:p w14:paraId="6865A7BA" w14:textId="77777777" w:rsidR="00297F49" w:rsidRDefault="00297F49" w:rsidP="00297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Maximum of 8</w:t>
            </w:r>
            <w:r w:rsidRPr="000B4BE8">
              <w:rPr>
                <w:rFonts w:ascii="Arial" w:hAnsi="Arial" w:cs="Arial"/>
                <w:b/>
                <w:sz w:val="20"/>
                <w:szCs w:val="20"/>
              </w:rPr>
              <w:t xml:space="preserve"> marks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EE083CE" w14:textId="77777777" w:rsidR="00297F49" w:rsidRPr="000B4BE8" w:rsidRDefault="00297F49" w:rsidP="00297F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D4BA1" w14:textId="77777777" w:rsidR="00297F49" w:rsidRPr="00820D94" w:rsidRDefault="00297F49" w:rsidP="00297F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0D94">
              <w:rPr>
                <w:rFonts w:ascii="Arial" w:hAnsi="Arial" w:cs="Arial"/>
                <w:i/>
                <w:sz w:val="20"/>
                <w:szCs w:val="20"/>
              </w:rPr>
              <w:t>Accept any other appropriate response.</w:t>
            </w:r>
          </w:p>
          <w:p w14:paraId="32BB3881" w14:textId="77777777" w:rsid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3737E9C" w14:textId="77777777" w:rsid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</w:tcPr>
          <w:p w14:paraId="10CD0708" w14:textId="77777777" w:rsidR="00C46CAE" w:rsidRPr="00C46CAE" w:rsidRDefault="00C46CAE" w:rsidP="00C46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CAE" w:rsidRPr="00B72F1B" w14:paraId="3E76A59C" w14:textId="77777777" w:rsidTr="00C46CAE">
        <w:trPr>
          <w:trHeight w:val="281"/>
        </w:trPr>
        <w:tc>
          <w:tcPr>
            <w:tcW w:w="1242" w:type="dxa"/>
            <w:tcBorders>
              <w:bottom w:val="single" w:sz="4" w:space="0" w:color="auto"/>
            </w:tcBorders>
          </w:tcPr>
          <w:p w14:paraId="4AD5A737" w14:textId="77777777" w:rsidR="00C46CAE" w:rsidRPr="00B72F1B" w:rsidRDefault="00C46CAE" w:rsidP="00093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17CD7CE" w14:textId="77777777" w:rsid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2D6F9FC0" w14:textId="77777777" w:rsid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</w:tcPr>
          <w:p w14:paraId="2E505F25" w14:textId="77777777" w:rsidR="00C46CAE" w:rsidRDefault="00C46CAE" w:rsidP="0023720B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</w:tcPr>
          <w:p w14:paraId="5C5EDDFA" w14:textId="77777777" w:rsidR="00C46CAE" w:rsidRPr="00C46CAE" w:rsidRDefault="00C46CAE" w:rsidP="00C46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C3579" w14:textId="77777777" w:rsidR="00315909" w:rsidRDefault="00315909"/>
    <w:sectPr w:rsidR="00315909" w:rsidSect="00D16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67B8D" w14:textId="77777777" w:rsidR="00386B1D" w:rsidRDefault="00386B1D" w:rsidP="005C0A67">
      <w:r>
        <w:separator/>
      </w:r>
    </w:p>
  </w:endnote>
  <w:endnote w:type="continuationSeparator" w:id="0">
    <w:p w14:paraId="73F96100" w14:textId="77777777" w:rsidR="00386B1D" w:rsidRDefault="00386B1D" w:rsidP="005C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26D6" w14:textId="77777777" w:rsidR="00510594" w:rsidRDefault="00510594" w:rsidP="005C0A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0E869" w14:textId="77777777" w:rsidR="00510594" w:rsidRDefault="00510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C986" w14:textId="77777777" w:rsidR="00510594" w:rsidRDefault="00510594" w:rsidP="005C0A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665">
      <w:rPr>
        <w:rStyle w:val="PageNumber"/>
        <w:noProof/>
      </w:rPr>
      <w:t>17</w:t>
    </w:r>
    <w:r>
      <w:rPr>
        <w:rStyle w:val="PageNumber"/>
      </w:rPr>
      <w:fldChar w:fldCharType="end"/>
    </w:r>
  </w:p>
  <w:p w14:paraId="0BBC123E" w14:textId="77777777" w:rsidR="00510594" w:rsidRDefault="00510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DEC6" w14:textId="77777777" w:rsidR="00510594" w:rsidRDefault="00510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2A71" w14:textId="77777777" w:rsidR="00386B1D" w:rsidRDefault="00386B1D" w:rsidP="005C0A67">
      <w:r>
        <w:separator/>
      </w:r>
    </w:p>
  </w:footnote>
  <w:footnote w:type="continuationSeparator" w:id="0">
    <w:p w14:paraId="5B0D5DF2" w14:textId="77777777" w:rsidR="00386B1D" w:rsidRDefault="00386B1D" w:rsidP="005C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CF47" w14:textId="4D8CD312" w:rsidR="00510594" w:rsidRDefault="00510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39186" w14:textId="2E8A254B" w:rsidR="00510594" w:rsidRDefault="00510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6858" w14:textId="7F6129C8" w:rsidR="00510594" w:rsidRDefault="00510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89E"/>
    <w:multiLevelType w:val="hybridMultilevel"/>
    <w:tmpl w:val="365CF26A"/>
    <w:lvl w:ilvl="0" w:tplc="AF6C3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06E"/>
    <w:multiLevelType w:val="hybridMultilevel"/>
    <w:tmpl w:val="A404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7297"/>
    <w:multiLevelType w:val="hybridMultilevel"/>
    <w:tmpl w:val="CAE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65A"/>
    <w:multiLevelType w:val="hybridMultilevel"/>
    <w:tmpl w:val="7876AFC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217"/>
    <w:multiLevelType w:val="hybridMultilevel"/>
    <w:tmpl w:val="D6B0A520"/>
    <w:lvl w:ilvl="0" w:tplc="08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 w15:restartNumberingAfterBreak="0">
    <w:nsid w:val="0A371567"/>
    <w:multiLevelType w:val="hybridMultilevel"/>
    <w:tmpl w:val="A2D41EDC"/>
    <w:lvl w:ilvl="0" w:tplc="B412CF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24A9"/>
    <w:multiLevelType w:val="hybridMultilevel"/>
    <w:tmpl w:val="516E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A3F71"/>
    <w:multiLevelType w:val="hybridMultilevel"/>
    <w:tmpl w:val="1AA0E00E"/>
    <w:lvl w:ilvl="0" w:tplc="B412CF22">
      <w:start w:val="1"/>
      <w:numFmt w:val="lowerRoman"/>
      <w:lvlText w:val="(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2314C3"/>
    <w:multiLevelType w:val="hybridMultilevel"/>
    <w:tmpl w:val="7F48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928BF"/>
    <w:multiLevelType w:val="hybridMultilevel"/>
    <w:tmpl w:val="A9A0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A0B81"/>
    <w:multiLevelType w:val="multilevel"/>
    <w:tmpl w:val="299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658A9"/>
    <w:multiLevelType w:val="hybridMultilevel"/>
    <w:tmpl w:val="D4E60D80"/>
    <w:lvl w:ilvl="0" w:tplc="F4388E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FF5"/>
    <w:multiLevelType w:val="hybridMultilevel"/>
    <w:tmpl w:val="CD9A4CD4"/>
    <w:lvl w:ilvl="0" w:tplc="B412CF2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C364A"/>
    <w:multiLevelType w:val="hybridMultilevel"/>
    <w:tmpl w:val="3B54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C546B"/>
    <w:multiLevelType w:val="multilevel"/>
    <w:tmpl w:val="92EA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58567B"/>
    <w:multiLevelType w:val="hybridMultilevel"/>
    <w:tmpl w:val="04E8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1647"/>
    <w:multiLevelType w:val="hybridMultilevel"/>
    <w:tmpl w:val="3B4E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01F2D"/>
    <w:multiLevelType w:val="hybridMultilevel"/>
    <w:tmpl w:val="8DF8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997"/>
    <w:multiLevelType w:val="hybridMultilevel"/>
    <w:tmpl w:val="5528460E"/>
    <w:lvl w:ilvl="0" w:tplc="0AC4484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986A94"/>
    <w:multiLevelType w:val="hybridMultilevel"/>
    <w:tmpl w:val="54B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92301"/>
    <w:multiLevelType w:val="hybridMultilevel"/>
    <w:tmpl w:val="35C6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853BD"/>
    <w:multiLevelType w:val="hybridMultilevel"/>
    <w:tmpl w:val="2EDC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71A5B"/>
    <w:multiLevelType w:val="hybridMultilevel"/>
    <w:tmpl w:val="94FAB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16B62"/>
    <w:multiLevelType w:val="hybridMultilevel"/>
    <w:tmpl w:val="20B8B1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711AA"/>
    <w:multiLevelType w:val="hybridMultilevel"/>
    <w:tmpl w:val="63C8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92930"/>
    <w:multiLevelType w:val="hybridMultilevel"/>
    <w:tmpl w:val="92D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A0978"/>
    <w:multiLevelType w:val="hybridMultilevel"/>
    <w:tmpl w:val="62886EEA"/>
    <w:lvl w:ilvl="0" w:tplc="B412CF2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BA32A8"/>
    <w:multiLevelType w:val="hybridMultilevel"/>
    <w:tmpl w:val="25F0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E45CD"/>
    <w:multiLevelType w:val="hybridMultilevel"/>
    <w:tmpl w:val="399C9460"/>
    <w:lvl w:ilvl="0" w:tplc="B412CF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1D64"/>
    <w:multiLevelType w:val="hybridMultilevel"/>
    <w:tmpl w:val="07CA54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ED5470"/>
    <w:multiLevelType w:val="hybridMultilevel"/>
    <w:tmpl w:val="3E4AE7FA"/>
    <w:lvl w:ilvl="0" w:tplc="B412CF2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F60DA4"/>
    <w:multiLevelType w:val="multilevel"/>
    <w:tmpl w:val="0C9C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37ED2"/>
    <w:multiLevelType w:val="hybridMultilevel"/>
    <w:tmpl w:val="CF36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C0C70"/>
    <w:multiLevelType w:val="hybridMultilevel"/>
    <w:tmpl w:val="9C66A64A"/>
    <w:lvl w:ilvl="0" w:tplc="96DE39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215B1"/>
    <w:multiLevelType w:val="hybridMultilevel"/>
    <w:tmpl w:val="8554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5482F"/>
    <w:multiLevelType w:val="multilevel"/>
    <w:tmpl w:val="D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86036"/>
    <w:multiLevelType w:val="hybridMultilevel"/>
    <w:tmpl w:val="93F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"/>
  </w:num>
  <w:num w:numId="4">
    <w:abstractNumId w:val="29"/>
  </w:num>
  <w:num w:numId="5">
    <w:abstractNumId w:val="26"/>
  </w:num>
  <w:num w:numId="6">
    <w:abstractNumId w:val="25"/>
  </w:num>
  <w:num w:numId="7">
    <w:abstractNumId w:val="15"/>
  </w:num>
  <w:num w:numId="8">
    <w:abstractNumId w:val="20"/>
  </w:num>
  <w:num w:numId="9">
    <w:abstractNumId w:val="16"/>
  </w:num>
  <w:num w:numId="10">
    <w:abstractNumId w:val="8"/>
  </w:num>
  <w:num w:numId="11">
    <w:abstractNumId w:val="6"/>
  </w:num>
  <w:num w:numId="12">
    <w:abstractNumId w:val="27"/>
  </w:num>
  <w:num w:numId="13">
    <w:abstractNumId w:val="2"/>
  </w:num>
  <w:num w:numId="14">
    <w:abstractNumId w:val="1"/>
  </w:num>
  <w:num w:numId="15">
    <w:abstractNumId w:val="24"/>
  </w:num>
  <w:num w:numId="16">
    <w:abstractNumId w:val="36"/>
  </w:num>
  <w:num w:numId="17">
    <w:abstractNumId w:val="10"/>
  </w:num>
  <w:num w:numId="18">
    <w:abstractNumId w:val="0"/>
  </w:num>
  <w:num w:numId="19">
    <w:abstractNumId w:val="21"/>
  </w:num>
  <w:num w:numId="20">
    <w:abstractNumId w:val="13"/>
  </w:num>
  <w:num w:numId="21">
    <w:abstractNumId w:val="19"/>
  </w:num>
  <w:num w:numId="22">
    <w:abstractNumId w:val="17"/>
  </w:num>
  <w:num w:numId="23">
    <w:abstractNumId w:val="14"/>
  </w:num>
  <w:num w:numId="24">
    <w:abstractNumId w:val="18"/>
  </w:num>
  <w:num w:numId="25">
    <w:abstractNumId w:val="33"/>
  </w:num>
  <w:num w:numId="26">
    <w:abstractNumId w:val="9"/>
  </w:num>
  <w:num w:numId="27">
    <w:abstractNumId w:val="11"/>
  </w:num>
  <w:num w:numId="28">
    <w:abstractNumId w:val="28"/>
  </w:num>
  <w:num w:numId="29">
    <w:abstractNumId w:val="30"/>
  </w:num>
  <w:num w:numId="30">
    <w:abstractNumId w:val="5"/>
  </w:num>
  <w:num w:numId="31">
    <w:abstractNumId w:val="31"/>
  </w:num>
  <w:num w:numId="32">
    <w:abstractNumId w:val="34"/>
  </w:num>
  <w:num w:numId="33">
    <w:abstractNumId w:val="7"/>
  </w:num>
  <w:num w:numId="34">
    <w:abstractNumId w:val="32"/>
  </w:num>
  <w:num w:numId="35">
    <w:abstractNumId w:val="35"/>
  </w:num>
  <w:num w:numId="36">
    <w:abstractNumId w:val="1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A"/>
    <w:rsid w:val="00001BD7"/>
    <w:rsid w:val="00004667"/>
    <w:rsid w:val="00024BDA"/>
    <w:rsid w:val="00034EE0"/>
    <w:rsid w:val="00045F77"/>
    <w:rsid w:val="00047905"/>
    <w:rsid w:val="00093B52"/>
    <w:rsid w:val="000A16DB"/>
    <w:rsid w:val="000A3D9B"/>
    <w:rsid w:val="000B01E9"/>
    <w:rsid w:val="000B4BE8"/>
    <w:rsid w:val="000D1235"/>
    <w:rsid w:val="00171B48"/>
    <w:rsid w:val="00182B49"/>
    <w:rsid w:val="001A5504"/>
    <w:rsid w:val="001A6652"/>
    <w:rsid w:val="001B69BD"/>
    <w:rsid w:val="001C4848"/>
    <w:rsid w:val="001D4665"/>
    <w:rsid w:val="00214C1D"/>
    <w:rsid w:val="00233C14"/>
    <w:rsid w:val="0023678D"/>
    <w:rsid w:val="0023720B"/>
    <w:rsid w:val="0023727C"/>
    <w:rsid w:val="00244B97"/>
    <w:rsid w:val="00247D49"/>
    <w:rsid w:val="002611F1"/>
    <w:rsid w:val="00280B8A"/>
    <w:rsid w:val="00297F49"/>
    <w:rsid w:val="002B22F3"/>
    <w:rsid w:val="002C2FB1"/>
    <w:rsid w:val="002C42F8"/>
    <w:rsid w:val="002F0B4A"/>
    <w:rsid w:val="002F186C"/>
    <w:rsid w:val="002F3AAB"/>
    <w:rsid w:val="002F7B14"/>
    <w:rsid w:val="0031281A"/>
    <w:rsid w:val="00313BE5"/>
    <w:rsid w:val="00315909"/>
    <w:rsid w:val="003302D4"/>
    <w:rsid w:val="0033209E"/>
    <w:rsid w:val="00335487"/>
    <w:rsid w:val="003422B1"/>
    <w:rsid w:val="00345211"/>
    <w:rsid w:val="00357D39"/>
    <w:rsid w:val="00361166"/>
    <w:rsid w:val="00385916"/>
    <w:rsid w:val="00386B1D"/>
    <w:rsid w:val="00390146"/>
    <w:rsid w:val="00393F9B"/>
    <w:rsid w:val="003A5059"/>
    <w:rsid w:val="003B5EDA"/>
    <w:rsid w:val="003D1D2E"/>
    <w:rsid w:val="00401589"/>
    <w:rsid w:val="00424194"/>
    <w:rsid w:val="00467326"/>
    <w:rsid w:val="00475DBB"/>
    <w:rsid w:val="00476C7A"/>
    <w:rsid w:val="00477A7D"/>
    <w:rsid w:val="00485FB5"/>
    <w:rsid w:val="004B0BA1"/>
    <w:rsid w:val="004C6A94"/>
    <w:rsid w:val="004D2A28"/>
    <w:rsid w:val="004D779A"/>
    <w:rsid w:val="00510594"/>
    <w:rsid w:val="005313F9"/>
    <w:rsid w:val="00556280"/>
    <w:rsid w:val="00572DC8"/>
    <w:rsid w:val="00584F17"/>
    <w:rsid w:val="005856EE"/>
    <w:rsid w:val="005B20F8"/>
    <w:rsid w:val="005C0A67"/>
    <w:rsid w:val="005D0FE8"/>
    <w:rsid w:val="005E30D6"/>
    <w:rsid w:val="00613ADE"/>
    <w:rsid w:val="006142D4"/>
    <w:rsid w:val="0063367F"/>
    <w:rsid w:val="00637646"/>
    <w:rsid w:val="00656A59"/>
    <w:rsid w:val="00662E8F"/>
    <w:rsid w:val="0067708E"/>
    <w:rsid w:val="006A27E9"/>
    <w:rsid w:val="006F791A"/>
    <w:rsid w:val="00701E98"/>
    <w:rsid w:val="00710209"/>
    <w:rsid w:val="007327E7"/>
    <w:rsid w:val="00751B0B"/>
    <w:rsid w:val="0077063B"/>
    <w:rsid w:val="00781A0A"/>
    <w:rsid w:val="007A0131"/>
    <w:rsid w:val="007D1A33"/>
    <w:rsid w:val="008041E0"/>
    <w:rsid w:val="00820CF5"/>
    <w:rsid w:val="008218C3"/>
    <w:rsid w:val="00823C8B"/>
    <w:rsid w:val="00823CBE"/>
    <w:rsid w:val="008419A1"/>
    <w:rsid w:val="008462D8"/>
    <w:rsid w:val="008512F2"/>
    <w:rsid w:val="008521F9"/>
    <w:rsid w:val="0087126A"/>
    <w:rsid w:val="008805A7"/>
    <w:rsid w:val="00881D21"/>
    <w:rsid w:val="008A05E7"/>
    <w:rsid w:val="008A390D"/>
    <w:rsid w:val="008B1FF4"/>
    <w:rsid w:val="008B6783"/>
    <w:rsid w:val="008D6FFE"/>
    <w:rsid w:val="008F2ADC"/>
    <w:rsid w:val="00903A3B"/>
    <w:rsid w:val="0091239A"/>
    <w:rsid w:val="00920CB5"/>
    <w:rsid w:val="00980DD4"/>
    <w:rsid w:val="00983C1D"/>
    <w:rsid w:val="00993AB9"/>
    <w:rsid w:val="009A759A"/>
    <w:rsid w:val="009C6C6C"/>
    <w:rsid w:val="009D1E69"/>
    <w:rsid w:val="009E7ACE"/>
    <w:rsid w:val="00A466C4"/>
    <w:rsid w:val="00A47103"/>
    <w:rsid w:val="00A50EDD"/>
    <w:rsid w:val="00A60393"/>
    <w:rsid w:val="00A74F58"/>
    <w:rsid w:val="00A757FA"/>
    <w:rsid w:val="00A77103"/>
    <w:rsid w:val="00AA00DC"/>
    <w:rsid w:val="00AA4919"/>
    <w:rsid w:val="00AD0EA3"/>
    <w:rsid w:val="00AF6A36"/>
    <w:rsid w:val="00B034DC"/>
    <w:rsid w:val="00B05796"/>
    <w:rsid w:val="00B34C63"/>
    <w:rsid w:val="00B601F4"/>
    <w:rsid w:val="00B90BF1"/>
    <w:rsid w:val="00B9243C"/>
    <w:rsid w:val="00BC0076"/>
    <w:rsid w:val="00C166A2"/>
    <w:rsid w:val="00C346B2"/>
    <w:rsid w:val="00C36557"/>
    <w:rsid w:val="00C37B02"/>
    <w:rsid w:val="00C46CAE"/>
    <w:rsid w:val="00C554A3"/>
    <w:rsid w:val="00C62A59"/>
    <w:rsid w:val="00C634BC"/>
    <w:rsid w:val="00C63DE6"/>
    <w:rsid w:val="00C6607C"/>
    <w:rsid w:val="00C81998"/>
    <w:rsid w:val="00C84DDD"/>
    <w:rsid w:val="00CA2866"/>
    <w:rsid w:val="00CA2B3F"/>
    <w:rsid w:val="00CC7B49"/>
    <w:rsid w:val="00CF139F"/>
    <w:rsid w:val="00D16C91"/>
    <w:rsid w:val="00D51CC6"/>
    <w:rsid w:val="00D542E2"/>
    <w:rsid w:val="00D620B8"/>
    <w:rsid w:val="00D85764"/>
    <w:rsid w:val="00D951AB"/>
    <w:rsid w:val="00DB21B5"/>
    <w:rsid w:val="00DE3179"/>
    <w:rsid w:val="00DE4117"/>
    <w:rsid w:val="00DF3CB5"/>
    <w:rsid w:val="00E15262"/>
    <w:rsid w:val="00E31C2E"/>
    <w:rsid w:val="00E5414A"/>
    <w:rsid w:val="00E8180B"/>
    <w:rsid w:val="00E81C22"/>
    <w:rsid w:val="00EA29BB"/>
    <w:rsid w:val="00F05999"/>
    <w:rsid w:val="00F133B6"/>
    <w:rsid w:val="00F64C0C"/>
    <w:rsid w:val="00F75D60"/>
    <w:rsid w:val="00F85820"/>
    <w:rsid w:val="00F85F91"/>
    <w:rsid w:val="00F91238"/>
    <w:rsid w:val="00F97B7E"/>
    <w:rsid w:val="00FB71F8"/>
    <w:rsid w:val="00F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E1BA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A0A"/>
    <w:rPr>
      <w:rFonts w:ascii="Times New Roman" w:eastAsia="Times New Roman" w:hAnsi="Times New Roman" w:cs="Times New Roman"/>
      <w:lang w:val="en-GB"/>
    </w:rPr>
  </w:style>
  <w:style w:type="paragraph" w:styleId="Heading2">
    <w:name w:val="heading 2"/>
    <w:basedOn w:val="Normal"/>
    <w:link w:val="Heading2Char"/>
    <w:uiPriority w:val="9"/>
    <w:qFormat/>
    <w:rsid w:val="00237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C7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E31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179"/>
    <w:rPr>
      <w:rFonts w:ascii="Lucida Grande" w:eastAsiaTheme="minorEastAsia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79"/>
    <w:rPr>
      <w:rFonts w:ascii="Lucida Grande" w:hAnsi="Lucida Grande" w:cs="Lucida Grande"/>
      <w:sz w:val="18"/>
      <w:szCs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C0A67"/>
    <w:pPr>
      <w:tabs>
        <w:tab w:val="center" w:pos="4320"/>
        <w:tab w:val="right" w:pos="8640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C0A67"/>
    <w:rPr>
      <w:rFonts w:ascii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5C0A67"/>
  </w:style>
  <w:style w:type="paragraph" w:styleId="NormalWeb">
    <w:name w:val="Normal (Web)"/>
    <w:basedOn w:val="Normal"/>
    <w:uiPriority w:val="99"/>
    <w:unhideWhenUsed/>
    <w:rsid w:val="00093B52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NoSpacing">
    <w:name w:val="No Spacing"/>
    <w:link w:val="NoSpacingChar"/>
    <w:uiPriority w:val="1"/>
    <w:qFormat/>
    <w:rsid w:val="00D16C9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16C9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6C91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16C91"/>
    <w:rPr>
      <w:rFonts w:ascii="Times New Roman" w:hAnsi="Times New Roman" w:cs="Times New Roman"/>
      <w:lang w:val="en-GB" w:eastAsia="en-GB"/>
    </w:rPr>
  </w:style>
  <w:style w:type="paragraph" w:customStyle="1" w:styleId="trt0xe">
    <w:name w:val="trt0xe"/>
    <w:basedOn w:val="Normal"/>
    <w:rsid w:val="008B67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B6783"/>
  </w:style>
  <w:style w:type="character" w:customStyle="1" w:styleId="Heading2Char">
    <w:name w:val="Heading 2 Char"/>
    <w:basedOn w:val="DefaultParagraphFont"/>
    <w:link w:val="Heading2"/>
    <w:uiPriority w:val="9"/>
    <w:rsid w:val="0023720B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styleId="Strong">
    <w:name w:val="Strong"/>
    <w:basedOn w:val="DefaultParagraphFont"/>
    <w:uiPriority w:val="22"/>
    <w:qFormat/>
    <w:rsid w:val="00424194"/>
    <w:rPr>
      <w:b/>
      <w:bCs/>
    </w:rPr>
  </w:style>
  <w:style w:type="character" w:styleId="Emphasis">
    <w:name w:val="Emphasis"/>
    <w:basedOn w:val="DefaultParagraphFont"/>
    <w:uiPriority w:val="20"/>
    <w:qFormat/>
    <w:rsid w:val="004241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Nick Gifford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0" ma:contentTypeDescription="Create a new document." ma:contentTypeScope="" ma:versionID="37865002ca38addcb84d8f295f0b0858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c880f903ed6f54c9b8e2c71ef8004c1f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F3C088-585F-4333-94FC-6C5A6D8BD92E}"/>
</file>

<file path=customXml/itemProps3.xml><?xml version="1.0" encoding="utf-8"?>
<ds:datastoreItem xmlns:ds="http://schemas.openxmlformats.org/officeDocument/2006/customXml" ds:itemID="{F95DAEAE-D5E9-4E0F-A638-E28A55B8E40E}"/>
</file>

<file path=customXml/itemProps4.xml><?xml version="1.0" encoding="utf-8"?>
<ds:datastoreItem xmlns:ds="http://schemas.openxmlformats.org/officeDocument/2006/customXml" ds:itemID="{307BCCEA-C81F-4914-A5E3-2D3E2BF6C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Design</vt:lpstr>
    </vt:vector>
  </TitlesOfParts>
  <Company>WJEC AS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Design</dc:title>
  <dc:subject>AS 2019 DT PD WJEC Mark Scheme</dc:subject>
  <dc:creator>March 2018</dc:creator>
  <cp:keywords/>
  <dc:description/>
  <cp:lastModifiedBy>Microsoft Office User</cp:lastModifiedBy>
  <cp:revision>3</cp:revision>
  <cp:lastPrinted>2018-08-03T13:48:00Z</cp:lastPrinted>
  <dcterms:created xsi:type="dcterms:W3CDTF">2019-09-26T19:17:00Z</dcterms:created>
  <dcterms:modified xsi:type="dcterms:W3CDTF">2019-09-26T19:19:00Z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</Properties>
</file>